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4F" w:rsidRDefault="00DD4C4F" w:rsidP="00DD4C4F">
      <w:pPr>
        <w:pStyle w:val="Bezmezer"/>
        <w:rPr>
          <w:sz w:val="32"/>
          <w:szCs w:val="32"/>
        </w:rPr>
      </w:pPr>
      <w:bookmarkStart w:id="0" w:name="_GoBack"/>
      <w:bookmarkEnd w:id="0"/>
      <w:r w:rsidRPr="00DD4C4F">
        <w:rPr>
          <w:sz w:val="32"/>
          <w:szCs w:val="32"/>
        </w:rPr>
        <w:t xml:space="preserve">Registrace externího uživatele </w:t>
      </w:r>
    </w:p>
    <w:p w:rsidR="00554FE0" w:rsidRPr="00DD4C4F" w:rsidRDefault="00554FE0" w:rsidP="00DD4C4F">
      <w:pPr>
        <w:pStyle w:val="Bezmezer"/>
        <w:rPr>
          <w:sz w:val="20"/>
          <w:szCs w:val="20"/>
        </w:rPr>
      </w:pP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Kmenové ID: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Příjmení, jméno: 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Datum narození:  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Adresa trvalého bydliště: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E-mail*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Telefon* ……………………………………………………………………………… *nepovinný údaj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Dnem podpisu tohoto formuláře vzniká mezi uživatelem a Univerzitní knihovnou Ostravské univerzity (dále jen „Knihovna“) vztah, který se řídí obecně závaznými právními předpisy, zejména zákonem č. 257/2001 Sb., o knihovnách a podmínkách provozování veřejných knihovnických a informačních služeb (knihovní zákon), ve znění pozdějších předpisů, a zákonem č. 89/2012 Sb., občanský zákoník, ve znění pozdějších předpisů, a dále předpisem Ostravské univerzity, jímž je Knihovní řád.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Ochrana osobních údajů uživatele knihovny: Ostravská univerzita zveřejňuje všechny základní informace týkající se zpracování a ochrany osobních údajů na svých veřejnosti přístupných webových stránkách, které jsou dostupné na adrese https://www.osu.cz/. Ostravská univerzita zveřejňuje konkrétní informace, které se týkají zpracování a ochrany osobních údajů při činnostech Univerzitní knihovny prostřednictvím Knihovny, zejména formou Knihovního řádu a jeho příloh.  Po odstranění čtenářského konta z registrační databáze Knihovny je </w:t>
      </w:r>
      <w:r w:rsidR="00FB67E8">
        <w:rPr>
          <w:sz w:val="20"/>
          <w:szCs w:val="20"/>
        </w:rPr>
        <w:t>registrace skartována.</w:t>
      </w: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lastRenderedPageBreak/>
        <w:t xml:space="preserve">Prohlášení uživatele Knihovny: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Prohlašuji, že jsem se seznámil/a s Knihovním řádem, včetně všech jeho příloh, zejména s přílohou „Ceník poplatků a placených služeb“ a s přílohou „Zpracování a ochrana osobních údajů“.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Beru na vědomí, že skladba i výše konkrétních plateb dle přílohy „Ceník poplatků a placených služeb“ se může měnit a případné platby budou účtovány podle účinného (aktuálního) znění uvedené přílohy.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Beru na vědomí, že moje případná jednání učiněná v rozporu s Knihovním řádem, zejména nedodržení výpůjční lhůty, nevrácení, ztráta a poškození půjčeného dokumentu, mohou být postižena povinností zaplatit sankční poplatky stanovené podle přílohy „Ceník poplatků a placených služeb“.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Prohlašuji, že elektronické informační zdroje budu využívat jen pro svou osobní potřebu a pro nekomerční účely.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Beru na vědomí, že všechny elektronické informační zdroje, k nimž Knihovna poskytuje přístup, jsou určeny především pro vzdělávací, studijní a výzkumné účely.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Prohlašuji, že při práci s výpočetní technikou na pracovištích Knihovny nebudu zasahovat do konfigurace pracovních stanic a budu dodržovat pravidla stanovená pro jejich využívání. </w:t>
      </w:r>
    </w:p>
    <w:p w:rsid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Prohlašuji, že reprografické služby Knihovny, zejména kopírování dokumentů, budu využívat v souladu s platnými předpisy pouze pro osobní potřebu a budu dodržovat etiku jejich citování. </w:t>
      </w:r>
    </w:p>
    <w:p w:rsidR="00DD4C4F" w:rsidRPr="00DD4C4F" w:rsidRDefault="00DD4C4F" w:rsidP="00DD4C4F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D4C4F">
        <w:rPr>
          <w:sz w:val="20"/>
          <w:szCs w:val="20"/>
        </w:rPr>
        <w:t xml:space="preserve">Beru na vědomí, že Knihovna je oprávněna vymáhat náhradu za případnou škodu, kterou jsem jí způsobil/a, zejména zaviněným porušením svých povinností podle Knihovního řádu.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V Ostravě dne ........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Podpis ....................... </w:t>
      </w:r>
    </w:p>
    <w:p w:rsidR="00DD4C4F" w:rsidRPr="00DD4C4F" w:rsidRDefault="00DD4C4F" w:rsidP="00DD4C4F">
      <w:pPr>
        <w:pStyle w:val="Bezmezer"/>
        <w:rPr>
          <w:sz w:val="20"/>
          <w:szCs w:val="20"/>
        </w:rPr>
      </w:pPr>
    </w:p>
    <w:p w:rsidR="00DD4C4F" w:rsidRPr="00DD4C4F" w:rsidRDefault="00DD4C4F" w:rsidP="00DD4C4F">
      <w:pPr>
        <w:pStyle w:val="Bezmezer"/>
        <w:rPr>
          <w:sz w:val="20"/>
          <w:szCs w:val="20"/>
        </w:rPr>
      </w:pPr>
      <w:r w:rsidRPr="00DD4C4F">
        <w:rPr>
          <w:sz w:val="20"/>
          <w:szCs w:val="20"/>
        </w:rPr>
        <w:t xml:space="preserve"> </w:t>
      </w:r>
    </w:p>
    <w:p w:rsidR="001B188B" w:rsidRPr="00DD4C4F" w:rsidRDefault="001B188B" w:rsidP="00DD4C4F">
      <w:pPr>
        <w:pStyle w:val="Bezmezer"/>
        <w:rPr>
          <w:sz w:val="20"/>
          <w:szCs w:val="20"/>
        </w:rPr>
      </w:pPr>
    </w:p>
    <w:sectPr w:rsidR="001B188B" w:rsidRPr="00DD4C4F" w:rsidSect="00DD4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2" w:rsidRDefault="00D432B2" w:rsidP="0009798F">
      <w:pPr>
        <w:spacing w:after="0" w:line="240" w:lineRule="auto"/>
      </w:pPr>
      <w:r>
        <w:separator/>
      </w:r>
    </w:p>
  </w:endnote>
  <w:endnote w:type="continuationSeparator" w:id="0">
    <w:p w:rsidR="00D432B2" w:rsidRDefault="00D432B2" w:rsidP="0009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2" w:rsidRDefault="00D432B2" w:rsidP="0009798F">
      <w:pPr>
        <w:spacing w:after="0" w:line="240" w:lineRule="auto"/>
      </w:pPr>
      <w:r>
        <w:separator/>
      </w:r>
    </w:p>
  </w:footnote>
  <w:footnote w:type="continuationSeparator" w:id="0">
    <w:p w:rsidR="00D432B2" w:rsidRDefault="00D432B2" w:rsidP="0009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8F" w:rsidRDefault="00554FE0" w:rsidP="00554FE0">
    <w:pPr>
      <w:pStyle w:val="Zhlav"/>
      <w:rPr>
        <w:b/>
        <w:bCs/>
      </w:rPr>
    </w:pPr>
    <w:r>
      <w:rPr>
        <w:b/>
        <w:bCs/>
      </w:rPr>
      <w:t xml:space="preserve">Příloha č. 2  k opatření rektora č. </w:t>
    </w:r>
    <w:r w:rsidR="00BA6E2F">
      <w:rPr>
        <w:b/>
        <w:bCs/>
      </w:rPr>
      <w:t>134</w:t>
    </w:r>
    <w:r>
      <w:rPr>
        <w:b/>
        <w:bCs/>
      </w:rPr>
      <w:t xml:space="preserve">/2021 – Registrace externího uživatele </w:t>
    </w:r>
  </w:p>
  <w:p w:rsidR="00554FE0" w:rsidRPr="00554FE0" w:rsidRDefault="00554FE0" w:rsidP="00554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F" w:rsidRDefault="00BA6E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F26"/>
    <w:multiLevelType w:val="hybridMultilevel"/>
    <w:tmpl w:val="FCA84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C0FAB"/>
    <w:multiLevelType w:val="hybridMultilevel"/>
    <w:tmpl w:val="91BA1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4F"/>
    <w:rsid w:val="0009798F"/>
    <w:rsid w:val="001B188B"/>
    <w:rsid w:val="004A5B68"/>
    <w:rsid w:val="00554FE0"/>
    <w:rsid w:val="005A7C5E"/>
    <w:rsid w:val="005B2695"/>
    <w:rsid w:val="0089196B"/>
    <w:rsid w:val="00BA6E2F"/>
    <w:rsid w:val="00D432B2"/>
    <w:rsid w:val="00DD4C4F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114B-A447-4389-916B-16B99F4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C4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9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98F"/>
  </w:style>
  <w:style w:type="paragraph" w:styleId="Zpat">
    <w:name w:val="footer"/>
    <w:basedOn w:val="Normln"/>
    <w:link w:val="ZpatChar"/>
    <w:uiPriority w:val="99"/>
    <w:unhideWhenUsed/>
    <w:rsid w:val="0009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B6F8-CA43-4A4E-88C4-F02B5E18197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8CC45D9-5419-430E-9F5C-ABD38A1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Dvořáčková</dc:creator>
  <cp:keywords/>
  <dc:description/>
  <cp:lastModifiedBy>Jarmila Dvořáčková</cp:lastModifiedBy>
  <cp:revision>2</cp:revision>
  <dcterms:created xsi:type="dcterms:W3CDTF">2021-04-22T16:18:00Z</dcterms:created>
  <dcterms:modified xsi:type="dcterms:W3CDTF">2021-04-22T16:18:00Z</dcterms:modified>
</cp:coreProperties>
</file>