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47" w:rsidRPr="00BE57E1" w:rsidRDefault="00AB1547" w:rsidP="00591F3B">
      <w:pPr>
        <w:spacing w:after="0" w:line="360" w:lineRule="auto"/>
        <w:jc w:val="center"/>
        <w:rPr>
          <w:sz w:val="18"/>
          <w:szCs w:val="18"/>
        </w:rPr>
      </w:pPr>
      <w:bookmarkStart w:id="0" w:name="_GoBack"/>
      <w:bookmarkEnd w:id="0"/>
    </w:p>
    <w:p w:rsidR="00AB1547" w:rsidRPr="00BE57E1" w:rsidRDefault="00AB1547" w:rsidP="00591F3B">
      <w:pPr>
        <w:spacing w:after="0" w:line="360" w:lineRule="auto"/>
        <w:jc w:val="center"/>
        <w:rPr>
          <w:sz w:val="18"/>
          <w:szCs w:val="18"/>
        </w:rPr>
      </w:pPr>
    </w:p>
    <w:p w:rsidR="00AB1547" w:rsidRPr="00BE57E1" w:rsidRDefault="00AB1547" w:rsidP="00591F3B">
      <w:pPr>
        <w:spacing w:after="0" w:line="360" w:lineRule="auto"/>
        <w:jc w:val="center"/>
        <w:rPr>
          <w:sz w:val="18"/>
          <w:szCs w:val="18"/>
        </w:rPr>
      </w:pPr>
    </w:p>
    <w:p w:rsidR="00AB1547" w:rsidRPr="00BE57E1" w:rsidRDefault="00AB1547" w:rsidP="00591F3B">
      <w:pPr>
        <w:spacing w:after="0" w:line="360" w:lineRule="auto"/>
        <w:jc w:val="center"/>
        <w:rPr>
          <w:sz w:val="18"/>
          <w:szCs w:val="18"/>
        </w:rPr>
      </w:pPr>
    </w:p>
    <w:p w:rsidR="00AB1547" w:rsidRPr="00BE57E1" w:rsidRDefault="00AB1547" w:rsidP="00591F3B">
      <w:pPr>
        <w:spacing w:after="0" w:line="360" w:lineRule="auto"/>
        <w:jc w:val="center"/>
        <w:rPr>
          <w:sz w:val="18"/>
          <w:szCs w:val="18"/>
        </w:rPr>
      </w:pPr>
    </w:p>
    <w:p w:rsidR="00F63BC3" w:rsidRPr="00BE57E1" w:rsidRDefault="00351CDF" w:rsidP="00AB1547">
      <w:pPr>
        <w:spacing w:after="0" w:line="312" w:lineRule="auto"/>
        <w:jc w:val="center"/>
        <w:rPr>
          <w:spacing w:val="20"/>
          <w:sz w:val="76"/>
          <w:szCs w:val="76"/>
        </w:rPr>
      </w:pPr>
      <w:r>
        <w:rPr>
          <w:noProof/>
          <w:lang w:eastAsia="cs-CZ"/>
        </w:rPr>
        <w:drawing>
          <wp:anchor distT="0" distB="0" distL="114300" distR="114300" simplePos="0" relativeHeight="251657728" behindDoc="1" locked="0" layoutInCell="1" allowOverlap="1">
            <wp:simplePos x="0" y="0"/>
            <wp:positionH relativeFrom="column">
              <wp:posOffset>1188720</wp:posOffset>
            </wp:positionH>
            <wp:positionV relativeFrom="paragraph">
              <wp:posOffset>133985</wp:posOffset>
            </wp:positionV>
            <wp:extent cx="3407410" cy="271526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7410" cy="2715260"/>
                    </a:xfrm>
                    <a:prstGeom prst="rect">
                      <a:avLst/>
                    </a:prstGeom>
                    <a:noFill/>
                  </pic:spPr>
                </pic:pic>
              </a:graphicData>
            </a:graphic>
            <wp14:sizeRelH relativeFrom="page">
              <wp14:pctWidth>0</wp14:pctWidth>
            </wp14:sizeRelH>
            <wp14:sizeRelV relativeFrom="page">
              <wp14:pctHeight>0</wp14:pctHeight>
            </wp14:sizeRelV>
          </wp:anchor>
        </w:drawing>
      </w:r>
    </w:p>
    <w:p w:rsidR="00F63BC3" w:rsidRPr="00BE57E1" w:rsidRDefault="00F63BC3" w:rsidP="00AB1547">
      <w:pPr>
        <w:spacing w:after="0" w:line="312" w:lineRule="auto"/>
        <w:jc w:val="center"/>
        <w:rPr>
          <w:spacing w:val="20"/>
          <w:sz w:val="76"/>
          <w:szCs w:val="76"/>
        </w:rPr>
      </w:pPr>
    </w:p>
    <w:p w:rsidR="00287C96" w:rsidRPr="00BE57E1" w:rsidRDefault="00287C96" w:rsidP="00AB1547">
      <w:pPr>
        <w:spacing w:after="0" w:line="312" w:lineRule="auto"/>
        <w:jc w:val="center"/>
        <w:rPr>
          <w:color w:val="007CBB"/>
          <w:spacing w:val="40"/>
          <w:sz w:val="74"/>
          <w:szCs w:val="74"/>
        </w:rPr>
      </w:pPr>
    </w:p>
    <w:p w:rsidR="00287C96" w:rsidRPr="00653815" w:rsidRDefault="00287C96" w:rsidP="00AB1547">
      <w:pPr>
        <w:spacing w:after="0" w:line="312" w:lineRule="auto"/>
        <w:jc w:val="center"/>
        <w:rPr>
          <w:color w:val="007CBB"/>
          <w:spacing w:val="40"/>
          <w:sz w:val="70"/>
          <w:szCs w:val="70"/>
        </w:rPr>
      </w:pPr>
    </w:p>
    <w:p w:rsidR="00A97A65" w:rsidRPr="00653815" w:rsidRDefault="00351CDF" w:rsidP="00AB1547">
      <w:pPr>
        <w:spacing w:after="0" w:line="312" w:lineRule="auto"/>
        <w:jc w:val="center"/>
        <w:rPr>
          <w:color w:val="007CBB"/>
          <w:spacing w:val="40"/>
          <w:sz w:val="70"/>
          <w:szCs w:val="70"/>
        </w:rPr>
      </w:pPr>
      <w:r>
        <w:rPr>
          <w:noProof/>
          <w:lang w:eastAsia="cs-CZ"/>
        </w:rPr>
        <mc:AlternateContent>
          <mc:Choice Requires="wps">
            <w:drawing>
              <wp:anchor distT="4294967295" distB="4294967295" distL="114300" distR="114300" simplePos="0" relativeHeight="251658752" behindDoc="1" locked="0" layoutInCell="1" allowOverlap="1">
                <wp:simplePos x="0" y="0"/>
                <wp:positionH relativeFrom="column">
                  <wp:posOffset>282575</wp:posOffset>
                </wp:positionH>
                <wp:positionV relativeFrom="paragraph">
                  <wp:posOffset>572134</wp:posOffset>
                </wp:positionV>
                <wp:extent cx="5187315" cy="0"/>
                <wp:effectExtent l="0" t="0" r="1333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7315" cy="0"/>
                        </a:xfrm>
                        <a:prstGeom prst="line">
                          <a:avLst/>
                        </a:prstGeom>
                        <a:noFill/>
                        <a:ln w="12700" cap="flat" cmpd="sng" algn="ctr">
                          <a:solidFill>
                            <a:srgbClr val="EEA50A"/>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012C30FD"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5pt,45.05pt" to="430.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" strokecolor="#eea50a" strokeweight="1pt">
                <o:lock v:ext="edit" shapetype="f"/>
              </v:line>
            </w:pict>
          </mc:Fallback>
        </mc:AlternateContent>
      </w:r>
    </w:p>
    <w:p w:rsidR="00EF64BB" w:rsidRDefault="00EF64BB" w:rsidP="00EF64BB">
      <w:pPr>
        <w:spacing w:before="100" w:after="0" w:line="312" w:lineRule="auto"/>
        <w:jc w:val="center"/>
        <w:rPr>
          <w:color w:val="F8AC09"/>
          <w:spacing w:val="40"/>
          <w:sz w:val="48"/>
          <w:szCs w:val="48"/>
        </w:rPr>
      </w:pPr>
      <w:r>
        <w:rPr>
          <w:color w:val="F8AC09"/>
          <w:spacing w:val="40"/>
          <w:sz w:val="48"/>
          <w:szCs w:val="48"/>
        </w:rPr>
        <w:t xml:space="preserve">PŘIJÍMACÍ ŘÍZENÍ </w:t>
      </w:r>
    </w:p>
    <w:p w:rsidR="00EF64BB" w:rsidRPr="00765277" w:rsidRDefault="00EF64BB" w:rsidP="00EF64BB">
      <w:pPr>
        <w:spacing w:before="100" w:after="0" w:line="312" w:lineRule="auto"/>
        <w:jc w:val="center"/>
        <w:rPr>
          <w:color w:val="F8AC09"/>
          <w:spacing w:val="40"/>
          <w:sz w:val="48"/>
          <w:szCs w:val="48"/>
        </w:rPr>
      </w:pPr>
      <w:r>
        <w:rPr>
          <w:color w:val="F8AC09"/>
          <w:spacing w:val="40"/>
          <w:sz w:val="48"/>
          <w:szCs w:val="48"/>
        </w:rPr>
        <w:t>PRO AKADEMICKÝ ROK</w:t>
      </w:r>
    </w:p>
    <w:p w:rsidR="00AB1547" w:rsidRDefault="00351CDF" w:rsidP="00EF64BB">
      <w:pPr>
        <w:spacing w:after="0" w:line="312" w:lineRule="auto"/>
        <w:jc w:val="center"/>
        <w:rPr>
          <w:color w:val="F8AC09"/>
          <w:spacing w:val="40"/>
          <w:sz w:val="48"/>
          <w:szCs w:val="48"/>
        </w:rPr>
      </w:pPr>
      <w:r>
        <w:rPr>
          <w:noProof/>
          <w:color w:val="F8AC09"/>
          <w:spacing w:val="40"/>
          <w:sz w:val="48"/>
          <w:szCs w:val="48"/>
          <w:lang w:eastAsia="cs-CZ"/>
        </w:rPr>
        <mc:AlternateContent>
          <mc:Choice Requires="wps">
            <w:drawing>
              <wp:anchor distT="4294967295" distB="4294967295" distL="114300" distR="114300" simplePos="0" relativeHeight="251656704" behindDoc="0" locked="0" layoutInCell="1" allowOverlap="1">
                <wp:simplePos x="0" y="0"/>
                <wp:positionH relativeFrom="column">
                  <wp:posOffset>1668145</wp:posOffset>
                </wp:positionH>
                <wp:positionV relativeFrom="paragraph">
                  <wp:posOffset>546099</wp:posOffset>
                </wp:positionV>
                <wp:extent cx="2372995" cy="0"/>
                <wp:effectExtent l="0" t="0" r="825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2995" cy="0"/>
                        </a:xfrm>
                        <a:prstGeom prst="line">
                          <a:avLst/>
                        </a:prstGeom>
                        <a:noFill/>
                        <a:ln w="12700" cap="flat" cmpd="sng" algn="ctr">
                          <a:solidFill>
                            <a:srgbClr val="EEA50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9D7A03" id="Straight Connector 1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35pt,43pt" to="318.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" strokecolor="#eea50a" strokeweight="1pt">
                <o:lock v:ext="edit" shapetype="f"/>
              </v:line>
            </w:pict>
          </mc:Fallback>
        </mc:AlternateContent>
      </w:r>
      <w:r w:rsidR="00106238">
        <w:rPr>
          <w:color w:val="F8AC09"/>
          <w:spacing w:val="40"/>
          <w:sz w:val="48"/>
          <w:szCs w:val="48"/>
        </w:rPr>
        <w:t>2021/2022</w:t>
      </w:r>
    </w:p>
    <w:p w:rsidR="0025616C" w:rsidRDefault="0025616C" w:rsidP="00EF64BB">
      <w:pPr>
        <w:spacing w:after="0" w:line="312" w:lineRule="auto"/>
        <w:jc w:val="center"/>
        <w:rPr>
          <w:color w:val="F8AC09"/>
          <w:spacing w:val="40"/>
          <w:sz w:val="48"/>
          <w:szCs w:val="48"/>
        </w:rPr>
      </w:pPr>
    </w:p>
    <w:p w:rsidR="0025616C" w:rsidRPr="00EF64BB" w:rsidRDefault="0025616C" w:rsidP="00EF64BB">
      <w:pPr>
        <w:spacing w:after="0" w:line="312" w:lineRule="auto"/>
        <w:jc w:val="center"/>
        <w:rPr>
          <w:color w:val="F8AC09"/>
          <w:spacing w:val="40"/>
          <w:sz w:val="48"/>
          <w:szCs w:val="48"/>
        </w:rPr>
      </w:pPr>
      <w:r>
        <w:rPr>
          <w:color w:val="F8AC09"/>
          <w:spacing w:val="40"/>
          <w:sz w:val="48"/>
          <w:szCs w:val="48"/>
        </w:rPr>
        <w:t>doktorský studijní program</w:t>
      </w:r>
    </w:p>
    <w:p w:rsidR="00EF64BB" w:rsidRDefault="005466F8" w:rsidP="00EF64BB">
      <w:pPr>
        <w:rPr>
          <w:sz w:val="18"/>
          <w:szCs w:val="18"/>
        </w:rPr>
      </w:pPr>
      <w:r>
        <w:rPr>
          <w:sz w:val="18"/>
          <w:szCs w:val="18"/>
        </w:rPr>
        <w:br w:type="page"/>
      </w:r>
    </w:p>
    <w:p w:rsidR="00EF64BB" w:rsidRDefault="00EF64BB" w:rsidP="00EF0860">
      <w:pPr>
        <w:spacing w:line="360" w:lineRule="auto"/>
        <w:rPr>
          <w:sz w:val="24"/>
          <w:szCs w:val="24"/>
        </w:rPr>
      </w:pPr>
      <w:r w:rsidRPr="00EF64BB">
        <w:rPr>
          <w:sz w:val="24"/>
          <w:szCs w:val="24"/>
        </w:rPr>
        <w:lastRenderedPageBreak/>
        <w:t xml:space="preserve">číslo jednací: </w:t>
      </w:r>
      <w:r w:rsidR="00106238">
        <w:rPr>
          <w:sz w:val="24"/>
          <w:szCs w:val="24"/>
        </w:rPr>
        <w:t xml:space="preserve"> bude přiděleno</w:t>
      </w:r>
    </w:p>
    <w:p w:rsidR="005B2AA7" w:rsidRPr="00EF64BB" w:rsidRDefault="005B2AA7" w:rsidP="00EF0860">
      <w:pPr>
        <w:spacing w:line="360" w:lineRule="auto"/>
        <w:rPr>
          <w:sz w:val="24"/>
          <w:szCs w:val="24"/>
        </w:rPr>
      </w:pPr>
    </w:p>
    <w:p w:rsidR="00EF64BB" w:rsidRPr="00EF64BB" w:rsidRDefault="00EF64BB" w:rsidP="00EF64BB">
      <w:pPr>
        <w:spacing w:after="0"/>
        <w:jc w:val="center"/>
        <w:rPr>
          <w:rStyle w:val="NadpisSablona"/>
          <w:b/>
          <w:color w:val="F8AC09"/>
          <w:sz w:val="44"/>
          <w:szCs w:val="44"/>
        </w:rPr>
      </w:pPr>
      <w:r w:rsidRPr="00EF64BB">
        <w:rPr>
          <w:rStyle w:val="NadpisSablona"/>
          <w:b/>
          <w:color w:val="F8AC09"/>
          <w:sz w:val="44"/>
          <w:szCs w:val="44"/>
        </w:rPr>
        <w:t>P</w:t>
      </w:r>
      <w:r w:rsidRPr="00EF64BB">
        <w:rPr>
          <w:rStyle w:val="NadpisSablona"/>
          <w:rFonts w:hint="eastAsia"/>
          <w:b/>
          <w:color w:val="F8AC09"/>
          <w:sz w:val="44"/>
          <w:szCs w:val="44"/>
        </w:rPr>
        <w:t>Ř</w:t>
      </w:r>
      <w:r w:rsidRPr="00EF64BB">
        <w:rPr>
          <w:rStyle w:val="NadpisSablona"/>
          <w:b/>
          <w:color w:val="F8AC09"/>
          <w:sz w:val="44"/>
          <w:szCs w:val="44"/>
        </w:rPr>
        <w:t xml:space="preserve">IJÍMACÍ </w:t>
      </w:r>
      <w:r w:rsidRPr="00EF64BB">
        <w:rPr>
          <w:rStyle w:val="NadpisSablona"/>
          <w:rFonts w:hint="eastAsia"/>
          <w:b/>
          <w:color w:val="F8AC09"/>
          <w:sz w:val="44"/>
          <w:szCs w:val="44"/>
        </w:rPr>
        <w:t>ŘÍ</w:t>
      </w:r>
      <w:r w:rsidRPr="00EF64BB">
        <w:rPr>
          <w:rStyle w:val="NadpisSablona"/>
          <w:b/>
          <w:color w:val="F8AC09"/>
          <w:sz w:val="44"/>
          <w:szCs w:val="44"/>
        </w:rPr>
        <w:t xml:space="preserve">ZENÍ NA FAKULTĚ </w:t>
      </w:r>
      <w:r>
        <w:rPr>
          <w:rStyle w:val="NadpisSablona"/>
          <w:b/>
          <w:color w:val="F8AC09"/>
          <w:sz w:val="44"/>
          <w:szCs w:val="44"/>
        </w:rPr>
        <w:t>S</w:t>
      </w:r>
      <w:r w:rsidRPr="00EF64BB">
        <w:rPr>
          <w:rStyle w:val="NadpisSablona"/>
          <w:b/>
          <w:color w:val="F8AC09"/>
          <w:sz w:val="44"/>
          <w:szCs w:val="44"/>
        </w:rPr>
        <w:t xml:space="preserve">OCIÁLNÍCH STUDIÍ OSTRAVSKÉ UNIVERZITY PRO AKADEMICKÝ ROK </w:t>
      </w:r>
      <w:r w:rsidR="00106238">
        <w:rPr>
          <w:rStyle w:val="NadpisSablona"/>
          <w:b/>
          <w:color w:val="F8AC09"/>
          <w:sz w:val="44"/>
          <w:szCs w:val="44"/>
        </w:rPr>
        <w:t>2021/2022</w:t>
      </w:r>
    </w:p>
    <w:p w:rsidR="00EF64BB" w:rsidRDefault="00EF64BB" w:rsidP="00EF64BB">
      <w:pPr>
        <w:tabs>
          <w:tab w:val="left" w:pos="8120"/>
        </w:tabs>
        <w:spacing w:after="0" w:line="360" w:lineRule="auto"/>
        <w:jc w:val="center"/>
        <w:rPr>
          <w:rStyle w:val="NadpisSablona"/>
          <w:b/>
          <w:color w:val="F8AC09"/>
          <w:sz w:val="40"/>
          <w:szCs w:val="40"/>
        </w:rPr>
      </w:pPr>
    </w:p>
    <w:p w:rsidR="00B268E7" w:rsidRPr="00EF64BB" w:rsidRDefault="0025616C" w:rsidP="00EF64BB">
      <w:pPr>
        <w:tabs>
          <w:tab w:val="left" w:pos="8120"/>
        </w:tabs>
        <w:spacing w:after="0" w:line="360" w:lineRule="auto"/>
        <w:jc w:val="center"/>
        <w:rPr>
          <w:b/>
          <w:color w:val="F8AC09"/>
          <w:sz w:val="36"/>
          <w:szCs w:val="36"/>
        </w:rPr>
      </w:pPr>
      <w:r>
        <w:rPr>
          <w:rStyle w:val="PodnadpisSablona"/>
          <w:caps/>
          <w:color w:val="F8AC09"/>
          <w:sz w:val="36"/>
          <w:szCs w:val="36"/>
        </w:rPr>
        <w:t>DOKTORSKÝ STUDIJNÍ PROGRAM</w:t>
      </w:r>
    </w:p>
    <w:p w:rsidR="00EF64BB" w:rsidRDefault="00EF64BB" w:rsidP="00EF64BB">
      <w:pPr>
        <w:tabs>
          <w:tab w:val="left" w:pos="8120"/>
        </w:tabs>
        <w:spacing w:after="0" w:line="360" w:lineRule="auto"/>
        <w:jc w:val="center"/>
        <w:rPr>
          <w:rStyle w:val="PodnadpisSablona"/>
          <w:caps/>
          <w:color w:val="F8AC09"/>
          <w:sz w:val="36"/>
          <w:szCs w:val="36"/>
        </w:rPr>
      </w:pPr>
    </w:p>
    <w:p w:rsidR="00933D39" w:rsidRPr="00EF64BB" w:rsidRDefault="00EF64BB" w:rsidP="00EF64BB">
      <w:pPr>
        <w:tabs>
          <w:tab w:val="left" w:pos="8120"/>
        </w:tabs>
        <w:spacing w:after="0" w:line="360" w:lineRule="auto"/>
        <w:rPr>
          <w:sz w:val="32"/>
          <w:szCs w:val="32"/>
        </w:rPr>
      </w:pPr>
      <w:r w:rsidRPr="00EF64BB">
        <w:rPr>
          <w:rStyle w:val="PodnadpisSablona"/>
          <w:caps/>
          <w:color w:val="F8AC09"/>
          <w:sz w:val="32"/>
          <w:szCs w:val="32"/>
        </w:rPr>
        <w:t>N</w:t>
      </w:r>
      <w:r w:rsidRPr="00EF64BB">
        <w:rPr>
          <w:rStyle w:val="PodnadpisSablona"/>
          <w:color w:val="F8AC09"/>
          <w:sz w:val="32"/>
          <w:szCs w:val="32"/>
        </w:rPr>
        <w:t>abízené studijní programy</w:t>
      </w:r>
    </w:p>
    <w:tbl>
      <w:tblPr>
        <w:tblW w:w="8894" w:type="dxa"/>
        <w:tblInd w:w="-5" w:type="dxa"/>
        <w:tblCellMar>
          <w:left w:w="70" w:type="dxa"/>
          <w:right w:w="70" w:type="dxa"/>
        </w:tblCellMar>
        <w:tblLook w:val="04A0" w:firstRow="1" w:lastRow="0" w:firstColumn="1" w:lastColumn="0" w:noHBand="0" w:noVBand="1"/>
      </w:tblPr>
      <w:tblGrid>
        <w:gridCol w:w="727"/>
        <w:gridCol w:w="3700"/>
        <w:gridCol w:w="2860"/>
        <w:gridCol w:w="1607"/>
      </w:tblGrid>
      <w:tr w:rsidR="00EF64BB" w:rsidRPr="00E129CC" w:rsidTr="0025616C">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4BB" w:rsidRPr="00EF64BB" w:rsidRDefault="00EF64BB" w:rsidP="00EF64BB">
            <w:pPr>
              <w:spacing w:after="0" w:line="240" w:lineRule="auto"/>
              <w:jc w:val="both"/>
              <w:rPr>
                <w:rFonts w:eastAsia="Times New Roman" w:cs="Calibri"/>
                <w:color w:val="000000"/>
                <w:sz w:val="24"/>
                <w:szCs w:val="24"/>
                <w:lang w:eastAsia="cs-CZ"/>
              </w:rPr>
            </w:pPr>
            <w:r w:rsidRPr="00EF64BB">
              <w:rPr>
                <w:rFonts w:eastAsia="Times New Roman" w:cs="Calibri"/>
                <w:color w:val="000000"/>
                <w:sz w:val="24"/>
                <w:szCs w:val="24"/>
                <w:lang w:eastAsia="cs-CZ"/>
              </w:rPr>
              <w:t>Typ</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EF64BB" w:rsidRPr="00EF64BB" w:rsidRDefault="00EF64BB" w:rsidP="00EF64BB">
            <w:pPr>
              <w:spacing w:after="0" w:line="240" w:lineRule="auto"/>
              <w:jc w:val="both"/>
              <w:rPr>
                <w:rFonts w:eastAsia="Times New Roman" w:cs="Calibri"/>
                <w:color w:val="000000"/>
                <w:sz w:val="24"/>
                <w:szCs w:val="24"/>
                <w:lang w:eastAsia="cs-CZ"/>
              </w:rPr>
            </w:pPr>
            <w:r w:rsidRPr="00EF64BB">
              <w:rPr>
                <w:rFonts w:eastAsia="Times New Roman" w:cs="Calibri"/>
                <w:color w:val="000000"/>
                <w:sz w:val="24"/>
                <w:szCs w:val="24"/>
                <w:lang w:eastAsia="cs-CZ"/>
              </w:rPr>
              <w:t>Název studijního programu</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EF64BB" w:rsidRPr="00EF64BB" w:rsidRDefault="00EF64BB" w:rsidP="00EF64BB">
            <w:pPr>
              <w:spacing w:after="0" w:line="240" w:lineRule="auto"/>
              <w:jc w:val="both"/>
              <w:rPr>
                <w:rFonts w:eastAsia="Times New Roman" w:cs="Calibri"/>
                <w:color w:val="000000"/>
                <w:sz w:val="24"/>
                <w:szCs w:val="24"/>
                <w:lang w:eastAsia="cs-CZ"/>
              </w:rPr>
            </w:pPr>
            <w:r w:rsidRPr="00EF64BB">
              <w:rPr>
                <w:rFonts w:eastAsia="Times New Roman" w:cs="Calibri"/>
                <w:color w:val="000000"/>
                <w:sz w:val="24"/>
                <w:szCs w:val="24"/>
                <w:lang w:eastAsia="cs-CZ"/>
              </w:rPr>
              <w:t>Specializace</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EF64BB" w:rsidRPr="00EF64BB" w:rsidRDefault="00EF64BB" w:rsidP="00EF64BB">
            <w:pPr>
              <w:spacing w:after="0" w:line="240" w:lineRule="auto"/>
              <w:jc w:val="both"/>
              <w:rPr>
                <w:rFonts w:eastAsia="Times New Roman" w:cs="Calibri"/>
                <w:color w:val="000000"/>
                <w:sz w:val="24"/>
                <w:szCs w:val="24"/>
                <w:lang w:eastAsia="cs-CZ"/>
              </w:rPr>
            </w:pPr>
            <w:r w:rsidRPr="00EF64BB">
              <w:rPr>
                <w:rFonts w:eastAsia="Times New Roman" w:cs="Calibri"/>
                <w:color w:val="000000"/>
                <w:sz w:val="24"/>
                <w:szCs w:val="24"/>
                <w:lang w:eastAsia="cs-CZ"/>
              </w:rPr>
              <w:t>Standardní doba studia /forma studia</w:t>
            </w:r>
          </w:p>
        </w:tc>
      </w:tr>
      <w:tr w:rsidR="00EF64BB" w:rsidRPr="00E129CC" w:rsidTr="0025616C">
        <w:trPr>
          <w:trHeight w:val="300"/>
        </w:trPr>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64BB" w:rsidRPr="00EF64BB" w:rsidRDefault="0025616C" w:rsidP="00EF64BB">
            <w:pPr>
              <w:spacing w:after="0" w:line="240" w:lineRule="auto"/>
              <w:jc w:val="both"/>
              <w:rPr>
                <w:rFonts w:eastAsia="Times New Roman" w:cs="Calibri"/>
                <w:color w:val="000000"/>
                <w:sz w:val="24"/>
                <w:szCs w:val="24"/>
                <w:lang w:eastAsia="cs-CZ"/>
              </w:rPr>
            </w:pPr>
            <w:r>
              <w:rPr>
                <w:rFonts w:eastAsia="Times New Roman" w:cs="Calibri"/>
                <w:color w:val="000000"/>
                <w:sz w:val="24"/>
                <w:szCs w:val="24"/>
                <w:lang w:eastAsia="cs-CZ"/>
              </w:rPr>
              <w:t>PhD</w:t>
            </w:r>
          </w:p>
        </w:tc>
        <w:tc>
          <w:tcPr>
            <w:tcW w:w="3700" w:type="dxa"/>
            <w:tcBorders>
              <w:top w:val="nil"/>
              <w:left w:val="nil"/>
              <w:bottom w:val="single" w:sz="4" w:space="0" w:color="auto"/>
              <w:right w:val="single" w:sz="4" w:space="0" w:color="auto"/>
            </w:tcBorders>
            <w:shd w:val="clear" w:color="auto" w:fill="auto"/>
            <w:noWrap/>
            <w:vAlign w:val="center"/>
            <w:hideMark/>
          </w:tcPr>
          <w:p w:rsidR="00EF64BB" w:rsidRPr="00EF64BB" w:rsidRDefault="00EF64BB" w:rsidP="00EF64BB">
            <w:pPr>
              <w:spacing w:after="0" w:line="240" w:lineRule="auto"/>
              <w:jc w:val="both"/>
              <w:rPr>
                <w:rFonts w:eastAsia="Times New Roman" w:cs="Calibri"/>
                <w:color w:val="000000"/>
                <w:sz w:val="24"/>
                <w:szCs w:val="24"/>
                <w:lang w:eastAsia="cs-CZ"/>
              </w:rPr>
            </w:pPr>
            <w:r w:rsidRPr="00EF64BB">
              <w:rPr>
                <w:rFonts w:eastAsia="Times New Roman" w:cs="Calibri"/>
                <w:color w:val="000000"/>
                <w:sz w:val="24"/>
                <w:szCs w:val="24"/>
                <w:lang w:eastAsia="cs-CZ"/>
              </w:rPr>
              <w:t>Sociální práce</w:t>
            </w:r>
          </w:p>
        </w:tc>
        <w:tc>
          <w:tcPr>
            <w:tcW w:w="2860" w:type="dxa"/>
            <w:tcBorders>
              <w:top w:val="nil"/>
              <w:left w:val="nil"/>
              <w:bottom w:val="single" w:sz="4" w:space="0" w:color="auto"/>
              <w:right w:val="single" w:sz="4" w:space="0" w:color="auto"/>
            </w:tcBorders>
            <w:shd w:val="clear" w:color="auto" w:fill="auto"/>
            <w:noWrap/>
            <w:vAlign w:val="center"/>
            <w:hideMark/>
          </w:tcPr>
          <w:p w:rsidR="00EF64BB" w:rsidRPr="00EF64BB" w:rsidRDefault="00EF64BB" w:rsidP="00EF64BB">
            <w:pPr>
              <w:spacing w:after="0" w:line="240" w:lineRule="auto"/>
              <w:jc w:val="both"/>
              <w:rPr>
                <w:rFonts w:eastAsia="Times New Roman" w:cs="Calibri"/>
                <w:color w:val="000000"/>
                <w:sz w:val="24"/>
                <w:szCs w:val="24"/>
                <w:lang w:eastAsia="cs-CZ"/>
              </w:rPr>
            </w:pPr>
            <w:r w:rsidRPr="00EF64BB">
              <w:rPr>
                <w:rFonts w:eastAsia="Times New Roman" w:cs="Calibri"/>
                <w:color w:val="000000"/>
                <w:sz w:val="24"/>
                <w:szCs w:val="24"/>
                <w:lang w:eastAsia="cs-CZ"/>
              </w:rPr>
              <w:t> </w:t>
            </w:r>
            <w:r w:rsidR="00106238">
              <w:rPr>
                <w:rFonts w:eastAsia="Times New Roman" w:cs="Calibri"/>
                <w:color w:val="000000"/>
                <w:sz w:val="24"/>
                <w:szCs w:val="24"/>
                <w:lang w:eastAsia="cs-CZ"/>
              </w:rPr>
              <w:t>bez specializace</w:t>
            </w:r>
          </w:p>
        </w:tc>
        <w:tc>
          <w:tcPr>
            <w:tcW w:w="1607" w:type="dxa"/>
            <w:tcBorders>
              <w:top w:val="nil"/>
              <w:left w:val="nil"/>
              <w:bottom w:val="single" w:sz="4" w:space="0" w:color="auto"/>
              <w:right w:val="single" w:sz="4" w:space="0" w:color="auto"/>
            </w:tcBorders>
            <w:shd w:val="clear" w:color="auto" w:fill="auto"/>
            <w:noWrap/>
            <w:vAlign w:val="center"/>
            <w:hideMark/>
          </w:tcPr>
          <w:p w:rsidR="00EF64BB" w:rsidRPr="00EF64BB" w:rsidRDefault="0025616C" w:rsidP="00EF64BB">
            <w:pPr>
              <w:spacing w:after="0" w:line="240" w:lineRule="auto"/>
              <w:jc w:val="both"/>
              <w:rPr>
                <w:rFonts w:eastAsia="Times New Roman" w:cs="Calibri"/>
                <w:color w:val="000000"/>
                <w:sz w:val="24"/>
                <w:szCs w:val="24"/>
                <w:lang w:eastAsia="cs-CZ"/>
              </w:rPr>
            </w:pPr>
            <w:r>
              <w:rPr>
                <w:rFonts w:eastAsia="Times New Roman" w:cs="Calibri"/>
                <w:color w:val="000000"/>
                <w:sz w:val="24"/>
                <w:szCs w:val="24"/>
                <w:lang w:eastAsia="cs-CZ"/>
              </w:rPr>
              <w:t>4</w:t>
            </w:r>
            <w:r w:rsidR="00EF64BB" w:rsidRPr="00EF64BB">
              <w:rPr>
                <w:rFonts w:eastAsia="Times New Roman" w:cs="Calibri"/>
                <w:color w:val="000000"/>
                <w:sz w:val="24"/>
                <w:szCs w:val="24"/>
                <w:lang w:eastAsia="cs-CZ"/>
              </w:rPr>
              <w:t>/P,K</w:t>
            </w:r>
          </w:p>
        </w:tc>
      </w:tr>
      <w:tr w:rsidR="00EF64BB" w:rsidRPr="00E129CC" w:rsidTr="0025616C">
        <w:trPr>
          <w:trHeight w:val="300"/>
        </w:trPr>
        <w:tc>
          <w:tcPr>
            <w:tcW w:w="727" w:type="dxa"/>
            <w:vMerge/>
            <w:tcBorders>
              <w:top w:val="nil"/>
              <w:left w:val="single" w:sz="4" w:space="0" w:color="auto"/>
              <w:bottom w:val="single" w:sz="4" w:space="0" w:color="000000"/>
              <w:right w:val="single" w:sz="4" w:space="0" w:color="auto"/>
            </w:tcBorders>
            <w:vAlign w:val="center"/>
            <w:hideMark/>
          </w:tcPr>
          <w:p w:rsidR="00EF64BB" w:rsidRPr="00EF64BB" w:rsidRDefault="00EF64BB" w:rsidP="00EF64BB">
            <w:pPr>
              <w:spacing w:after="0" w:line="240" w:lineRule="auto"/>
              <w:jc w:val="both"/>
              <w:rPr>
                <w:rFonts w:eastAsia="Times New Roman" w:cs="Calibri"/>
                <w:color w:val="000000"/>
                <w:sz w:val="24"/>
                <w:szCs w:val="24"/>
                <w:lang w:eastAsia="cs-CZ"/>
              </w:rPr>
            </w:pPr>
          </w:p>
        </w:tc>
        <w:tc>
          <w:tcPr>
            <w:tcW w:w="3700" w:type="dxa"/>
            <w:tcBorders>
              <w:top w:val="nil"/>
              <w:left w:val="nil"/>
              <w:bottom w:val="single" w:sz="4" w:space="0" w:color="auto"/>
              <w:right w:val="single" w:sz="4" w:space="0" w:color="auto"/>
            </w:tcBorders>
            <w:shd w:val="clear" w:color="auto" w:fill="auto"/>
            <w:noWrap/>
            <w:vAlign w:val="center"/>
            <w:hideMark/>
          </w:tcPr>
          <w:p w:rsidR="00EF64BB" w:rsidRPr="00EF64BB" w:rsidRDefault="0025616C" w:rsidP="00EF64BB">
            <w:pPr>
              <w:spacing w:after="0" w:line="240" w:lineRule="auto"/>
              <w:jc w:val="both"/>
              <w:rPr>
                <w:rFonts w:eastAsia="Times New Roman" w:cs="Calibri"/>
                <w:color w:val="000000"/>
                <w:sz w:val="24"/>
                <w:szCs w:val="24"/>
                <w:lang w:eastAsia="cs-CZ"/>
              </w:rPr>
            </w:pPr>
            <w:r>
              <w:rPr>
                <w:rFonts w:eastAsia="Times New Roman" w:cs="Calibri"/>
                <w:color w:val="000000"/>
                <w:sz w:val="24"/>
                <w:szCs w:val="24"/>
                <w:lang w:eastAsia="cs-CZ"/>
              </w:rPr>
              <w:t>Social Work</w:t>
            </w:r>
          </w:p>
        </w:tc>
        <w:tc>
          <w:tcPr>
            <w:tcW w:w="2860" w:type="dxa"/>
            <w:tcBorders>
              <w:top w:val="nil"/>
              <w:left w:val="nil"/>
              <w:bottom w:val="single" w:sz="4" w:space="0" w:color="auto"/>
              <w:right w:val="single" w:sz="4" w:space="0" w:color="auto"/>
            </w:tcBorders>
            <w:shd w:val="clear" w:color="auto" w:fill="auto"/>
            <w:noWrap/>
            <w:vAlign w:val="center"/>
            <w:hideMark/>
          </w:tcPr>
          <w:p w:rsidR="00EF64BB" w:rsidRPr="00EF64BB" w:rsidRDefault="00EF64BB" w:rsidP="00EF64BB">
            <w:pPr>
              <w:spacing w:after="0" w:line="240" w:lineRule="auto"/>
              <w:jc w:val="both"/>
              <w:rPr>
                <w:rFonts w:eastAsia="Times New Roman" w:cs="Calibri"/>
                <w:color w:val="000000"/>
                <w:sz w:val="24"/>
                <w:szCs w:val="24"/>
                <w:lang w:eastAsia="cs-CZ"/>
              </w:rPr>
            </w:pPr>
            <w:r w:rsidRPr="00EF64BB">
              <w:rPr>
                <w:rFonts w:eastAsia="Times New Roman" w:cs="Calibri"/>
                <w:color w:val="000000"/>
                <w:sz w:val="24"/>
                <w:szCs w:val="24"/>
                <w:lang w:eastAsia="cs-CZ"/>
              </w:rPr>
              <w:t> </w:t>
            </w:r>
            <w:r w:rsidR="00106238">
              <w:rPr>
                <w:rFonts w:eastAsia="Times New Roman" w:cs="Calibri"/>
                <w:color w:val="000000"/>
                <w:sz w:val="24"/>
                <w:szCs w:val="24"/>
                <w:lang w:eastAsia="cs-CZ"/>
              </w:rPr>
              <w:t>bez specializace</w:t>
            </w:r>
          </w:p>
        </w:tc>
        <w:tc>
          <w:tcPr>
            <w:tcW w:w="1607" w:type="dxa"/>
            <w:tcBorders>
              <w:top w:val="nil"/>
              <w:left w:val="nil"/>
              <w:bottom w:val="single" w:sz="4" w:space="0" w:color="auto"/>
              <w:right w:val="single" w:sz="4" w:space="0" w:color="auto"/>
            </w:tcBorders>
            <w:shd w:val="clear" w:color="auto" w:fill="auto"/>
            <w:noWrap/>
            <w:vAlign w:val="center"/>
            <w:hideMark/>
          </w:tcPr>
          <w:p w:rsidR="00EF64BB" w:rsidRPr="00EF64BB" w:rsidRDefault="0025616C" w:rsidP="00EF64BB">
            <w:pPr>
              <w:spacing w:after="0" w:line="240" w:lineRule="auto"/>
              <w:jc w:val="both"/>
              <w:rPr>
                <w:rFonts w:eastAsia="Times New Roman" w:cs="Calibri"/>
                <w:color w:val="000000"/>
                <w:sz w:val="24"/>
                <w:szCs w:val="24"/>
                <w:lang w:eastAsia="cs-CZ"/>
              </w:rPr>
            </w:pPr>
            <w:r>
              <w:rPr>
                <w:rFonts w:eastAsia="Times New Roman" w:cs="Calibri"/>
                <w:color w:val="000000"/>
                <w:sz w:val="24"/>
                <w:szCs w:val="24"/>
                <w:lang w:eastAsia="cs-CZ"/>
              </w:rPr>
              <w:t>4/K</w:t>
            </w:r>
          </w:p>
        </w:tc>
      </w:tr>
    </w:tbl>
    <w:p w:rsidR="00217C1F" w:rsidRDefault="00217C1F" w:rsidP="00217C1F"/>
    <w:p w:rsidR="00EF0860" w:rsidRPr="00217C1F" w:rsidRDefault="00EF0860" w:rsidP="00217C1F"/>
    <w:p w:rsidR="00EF64BB" w:rsidRPr="00207639" w:rsidRDefault="00EF64BB" w:rsidP="00207639">
      <w:pPr>
        <w:tabs>
          <w:tab w:val="left" w:pos="8120"/>
        </w:tabs>
        <w:spacing w:after="0" w:line="240" w:lineRule="auto"/>
        <w:jc w:val="center"/>
        <w:rPr>
          <w:rStyle w:val="PodnadpisSablona"/>
          <w:b/>
          <w:caps/>
          <w:color w:val="F8AC09"/>
          <w:sz w:val="36"/>
          <w:szCs w:val="36"/>
        </w:rPr>
      </w:pPr>
      <w:r w:rsidRPr="00207639">
        <w:rPr>
          <w:rStyle w:val="PodnadpisSablona"/>
          <w:b/>
          <w:caps/>
          <w:color w:val="F8AC09"/>
          <w:sz w:val="36"/>
          <w:szCs w:val="36"/>
        </w:rPr>
        <w:t>STUDIJNÍ PROGRAM SOCIÁLNÍ PRÁCE (</w:t>
      </w:r>
      <w:r w:rsidR="0025616C">
        <w:rPr>
          <w:rStyle w:val="PodnadpisSablona"/>
          <w:b/>
          <w:caps/>
          <w:color w:val="F8AC09"/>
          <w:sz w:val="36"/>
          <w:szCs w:val="36"/>
        </w:rPr>
        <w:t>DOKTORSKÝ</w:t>
      </w:r>
      <w:r w:rsidRPr="00207639">
        <w:rPr>
          <w:rStyle w:val="PodnadpisSablona"/>
          <w:b/>
          <w:caps/>
          <w:color w:val="F8AC09"/>
          <w:sz w:val="36"/>
          <w:szCs w:val="36"/>
        </w:rPr>
        <w:t xml:space="preserve">, </w:t>
      </w:r>
      <w:r w:rsidR="0025616C">
        <w:rPr>
          <w:rStyle w:val="PodnadpisSablona"/>
          <w:b/>
          <w:caps/>
          <w:color w:val="F8AC09"/>
          <w:sz w:val="36"/>
          <w:szCs w:val="36"/>
        </w:rPr>
        <w:t xml:space="preserve">PREZENČNÍ A </w:t>
      </w:r>
      <w:r w:rsidRPr="00207639">
        <w:rPr>
          <w:rStyle w:val="PodnadpisSablona"/>
          <w:b/>
          <w:caps/>
          <w:color w:val="F8AC09"/>
          <w:sz w:val="36"/>
          <w:szCs w:val="36"/>
        </w:rPr>
        <w:t xml:space="preserve">KOMBINOVANÝ) </w:t>
      </w:r>
    </w:p>
    <w:p w:rsidR="00EF64BB" w:rsidRPr="00EF64BB" w:rsidRDefault="00EF64BB" w:rsidP="00EF64BB">
      <w:pPr>
        <w:spacing w:after="0" w:line="240" w:lineRule="auto"/>
        <w:jc w:val="both"/>
        <w:outlineLvl w:val="0"/>
        <w:rPr>
          <w:rFonts w:cs="Calibri"/>
          <w:b/>
          <w:bCs/>
          <w:smallCaps/>
          <w:color w:val="000000"/>
          <w:spacing w:val="5"/>
          <w:sz w:val="24"/>
          <w:szCs w:val="24"/>
        </w:rPr>
      </w:pPr>
    </w:p>
    <w:p w:rsidR="00EF64BB" w:rsidRPr="00EF64BB" w:rsidRDefault="00EF64BB" w:rsidP="00EF64BB">
      <w:pPr>
        <w:spacing w:after="0" w:line="240" w:lineRule="auto"/>
        <w:jc w:val="both"/>
        <w:rPr>
          <w:rFonts w:eastAsia="Times New Roman" w:cs="Calibri"/>
          <w:b/>
          <w:bCs/>
          <w:sz w:val="24"/>
          <w:szCs w:val="24"/>
          <w:lang w:eastAsia="cs-CZ"/>
        </w:rPr>
      </w:pPr>
    </w:p>
    <w:p w:rsidR="00EF64BB" w:rsidRPr="00EF64BB" w:rsidRDefault="00EF64BB" w:rsidP="00EF64BB">
      <w:pPr>
        <w:spacing w:after="0" w:line="240" w:lineRule="auto"/>
        <w:jc w:val="both"/>
        <w:rPr>
          <w:rFonts w:eastAsia="Times New Roman" w:cs="Calibri"/>
          <w:b/>
          <w:bCs/>
          <w:sz w:val="24"/>
          <w:szCs w:val="24"/>
          <w:lang w:eastAsia="cs-CZ"/>
        </w:rPr>
      </w:pPr>
    </w:p>
    <w:p w:rsidR="00EB15F3" w:rsidRPr="00EB15F3" w:rsidRDefault="00EB15F3" w:rsidP="00EB15F3">
      <w:pPr>
        <w:spacing w:after="0" w:line="240" w:lineRule="auto"/>
        <w:rPr>
          <w:rFonts w:eastAsia="Times New Roman" w:cs="Helvetica"/>
          <w:b/>
          <w:bCs/>
          <w:sz w:val="24"/>
          <w:szCs w:val="24"/>
          <w:lang w:eastAsia="cs-CZ"/>
        </w:rPr>
      </w:pPr>
      <w:r w:rsidRPr="00EB15F3">
        <w:rPr>
          <w:rFonts w:eastAsia="Times New Roman" w:cs="Helvetica"/>
          <w:b/>
          <w:bCs/>
          <w:sz w:val="24"/>
          <w:szCs w:val="24"/>
          <w:lang w:eastAsia="cs-CZ"/>
        </w:rPr>
        <w:t>Organizace přijímacího řízení pro doktorský program Sociální práce v prezenční/kombinované formě studia</w:t>
      </w:r>
    </w:p>
    <w:p w:rsidR="00EB15F3" w:rsidRPr="00EB15F3" w:rsidRDefault="00EB15F3" w:rsidP="00EB15F3">
      <w:pPr>
        <w:spacing w:after="0" w:line="240" w:lineRule="auto"/>
        <w:rPr>
          <w:rFonts w:eastAsia="Times New Roman" w:cs="Helvetica"/>
          <w:b/>
          <w:bCs/>
          <w:sz w:val="24"/>
          <w:szCs w:val="24"/>
          <w:lang w:eastAsia="cs-CZ"/>
        </w:rPr>
      </w:pPr>
    </w:p>
    <w:p w:rsidR="00EB15F3" w:rsidRPr="00EB15F3" w:rsidRDefault="00EB15F3" w:rsidP="00EB15F3">
      <w:pPr>
        <w:spacing w:after="40" w:line="240" w:lineRule="auto"/>
        <w:rPr>
          <w:rFonts w:eastAsia="Times New Roman" w:cs="Helvetica"/>
          <w:b/>
          <w:bCs/>
          <w:sz w:val="24"/>
          <w:szCs w:val="24"/>
          <w:lang w:eastAsia="cs-CZ"/>
        </w:rPr>
      </w:pPr>
      <w:r w:rsidRPr="00EB15F3">
        <w:rPr>
          <w:rFonts w:eastAsia="Times New Roman" w:cs="Helvetica"/>
          <w:b/>
          <w:bCs/>
          <w:sz w:val="24"/>
          <w:szCs w:val="24"/>
          <w:lang w:eastAsia="cs-CZ"/>
        </w:rPr>
        <w:t>Předpoklady pro přijetí ke studiu</w:t>
      </w:r>
    </w:p>
    <w:p w:rsidR="00EB15F3" w:rsidRPr="00EB15F3" w:rsidRDefault="00EB15F3" w:rsidP="00EB15F3">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Ukončený magisterský stupeň vysokoškolského vzdělání v oboru sociální práce, příp. v příbuzném oboru, může-li uchazeč zdůvodnit svou volbu praxí v oboru.</w:t>
      </w:r>
    </w:p>
    <w:p w:rsidR="00106238" w:rsidRDefault="00106238" w:rsidP="00EB15F3">
      <w:pPr>
        <w:spacing w:after="0" w:line="240" w:lineRule="auto"/>
        <w:rPr>
          <w:rFonts w:eastAsia="Times New Roman" w:cs="Helvetica"/>
          <w:b/>
          <w:bCs/>
          <w:sz w:val="24"/>
          <w:szCs w:val="24"/>
          <w:lang w:eastAsia="cs-CZ"/>
        </w:rPr>
      </w:pPr>
    </w:p>
    <w:p w:rsidR="00106238" w:rsidRDefault="00106238" w:rsidP="00EB15F3">
      <w:pPr>
        <w:spacing w:after="0" w:line="240" w:lineRule="auto"/>
        <w:rPr>
          <w:rFonts w:eastAsia="Times New Roman" w:cs="Helvetica"/>
          <w:b/>
          <w:bCs/>
          <w:sz w:val="24"/>
          <w:szCs w:val="24"/>
          <w:lang w:eastAsia="cs-CZ"/>
        </w:rPr>
      </w:pPr>
    </w:p>
    <w:p w:rsidR="00106238" w:rsidRDefault="00106238" w:rsidP="00EB15F3">
      <w:pPr>
        <w:spacing w:after="0" w:line="240" w:lineRule="auto"/>
        <w:rPr>
          <w:rFonts w:eastAsia="Times New Roman" w:cs="Helvetica"/>
          <w:b/>
          <w:bCs/>
          <w:sz w:val="24"/>
          <w:szCs w:val="24"/>
          <w:lang w:eastAsia="cs-CZ"/>
        </w:rPr>
      </w:pPr>
    </w:p>
    <w:p w:rsidR="007C3952" w:rsidRDefault="007C3952" w:rsidP="00EB15F3">
      <w:pPr>
        <w:spacing w:after="0" w:line="240" w:lineRule="auto"/>
        <w:rPr>
          <w:rFonts w:eastAsia="Times New Roman" w:cs="Helvetica"/>
          <w:b/>
          <w:bCs/>
          <w:sz w:val="24"/>
          <w:szCs w:val="24"/>
          <w:lang w:eastAsia="cs-CZ"/>
        </w:rPr>
      </w:pPr>
    </w:p>
    <w:p w:rsidR="00EB15F3" w:rsidRDefault="00EB15F3" w:rsidP="00EB15F3">
      <w:pPr>
        <w:spacing w:after="0" w:line="240" w:lineRule="auto"/>
        <w:rPr>
          <w:rFonts w:eastAsia="Times New Roman" w:cs="Helvetica"/>
          <w:b/>
          <w:bCs/>
          <w:sz w:val="24"/>
          <w:szCs w:val="24"/>
          <w:lang w:eastAsia="cs-CZ"/>
        </w:rPr>
      </w:pPr>
      <w:r w:rsidRPr="00EB15F3">
        <w:rPr>
          <w:rFonts w:eastAsia="Times New Roman" w:cs="Helvetica"/>
          <w:b/>
          <w:bCs/>
          <w:sz w:val="24"/>
          <w:szCs w:val="24"/>
          <w:lang w:eastAsia="cs-CZ"/>
        </w:rPr>
        <w:t>Podmínky pro přijetí ke studiu</w:t>
      </w:r>
    </w:p>
    <w:p w:rsidR="007C3952" w:rsidRPr="00EB15F3" w:rsidRDefault="007C3952" w:rsidP="00EB15F3">
      <w:pPr>
        <w:spacing w:after="0" w:line="240" w:lineRule="auto"/>
        <w:rPr>
          <w:rFonts w:eastAsia="Times New Roman" w:cs="Helvetica"/>
          <w:b/>
          <w:bCs/>
          <w:sz w:val="24"/>
          <w:szCs w:val="24"/>
          <w:lang w:eastAsia="cs-CZ"/>
        </w:rPr>
      </w:pPr>
    </w:p>
    <w:p w:rsidR="00EB15F3" w:rsidRPr="00EB15F3" w:rsidRDefault="00EB15F3" w:rsidP="00EB15F3">
      <w:pPr>
        <w:numPr>
          <w:ilvl w:val="0"/>
          <w:numId w:val="35"/>
        </w:numPr>
        <w:tabs>
          <w:tab w:val="clear" w:pos="720"/>
          <w:tab w:val="num" w:pos="284"/>
        </w:tabs>
        <w:spacing w:after="0" w:line="240" w:lineRule="auto"/>
        <w:ind w:left="284" w:hanging="284"/>
        <w:rPr>
          <w:rFonts w:eastAsia="Times New Roman" w:cs="Helvetica"/>
          <w:sz w:val="24"/>
          <w:szCs w:val="24"/>
          <w:lang w:eastAsia="cs-CZ"/>
        </w:rPr>
      </w:pPr>
      <w:r w:rsidRPr="00EB15F3">
        <w:rPr>
          <w:rFonts w:eastAsia="Times New Roman" w:cs="Helvetica"/>
          <w:sz w:val="24"/>
          <w:szCs w:val="24"/>
          <w:lang w:eastAsia="cs-CZ"/>
        </w:rPr>
        <w:lastRenderedPageBreak/>
        <w:t xml:space="preserve">Uchazeč/ka má ukončený </w:t>
      </w:r>
      <w:r w:rsidRPr="00EB15F3">
        <w:rPr>
          <w:rFonts w:eastAsia="Times New Roman" w:cs="Helvetica"/>
          <w:b/>
          <w:bCs/>
          <w:sz w:val="24"/>
          <w:szCs w:val="24"/>
          <w:lang w:eastAsia="cs-CZ"/>
        </w:rPr>
        <w:t>magisterský stupeň vysokoškolského vzdělání</w:t>
      </w:r>
      <w:r w:rsidR="00106238">
        <w:rPr>
          <w:rFonts w:eastAsia="Times New Roman" w:cs="Helvetica"/>
          <w:b/>
          <w:bCs/>
          <w:sz w:val="24"/>
          <w:szCs w:val="24"/>
          <w:lang w:eastAsia="cs-CZ"/>
        </w:rPr>
        <w:t xml:space="preserve"> </w:t>
      </w:r>
      <w:r w:rsidR="00106238" w:rsidRPr="00EB15F3">
        <w:rPr>
          <w:rFonts w:eastAsia="Times New Roman" w:cs="Helvetica"/>
          <w:sz w:val="24"/>
          <w:szCs w:val="24"/>
          <w:lang w:eastAsia="cs-CZ"/>
        </w:rPr>
        <w:t>v oboru sociální práce, příp. v příbuzném oboru, může-li uchazeč zdůvodnit svou volbu praxí v oboru</w:t>
      </w:r>
      <w:r w:rsidRPr="00EB15F3">
        <w:rPr>
          <w:rFonts w:eastAsia="Times New Roman" w:cs="Helvetica"/>
          <w:b/>
          <w:bCs/>
          <w:sz w:val="24"/>
          <w:szCs w:val="24"/>
          <w:lang w:eastAsia="cs-CZ"/>
        </w:rPr>
        <w:t>.</w:t>
      </w:r>
    </w:p>
    <w:p w:rsidR="00EB15F3" w:rsidRPr="00EB15F3" w:rsidRDefault="00EB15F3" w:rsidP="007C3952">
      <w:pPr>
        <w:numPr>
          <w:ilvl w:val="0"/>
          <w:numId w:val="35"/>
        </w:numPr>
        <w:tabs>
          <w:tab w:val="clear" w:pos="720"/>
          <w:tab w:val="num" w:pos="284"/>
        </w:tabs>
        <w:spacing w:before="240" w:after="40" w:line="240" w:lineRule="auto"/>
        <w:ind w:left="284" w:hanging="284"/>
        <w:rPr>
          <w:rFonts w:eastAsia="Times New Roman" w:cs="Helvetica"/>
          <w:sz w:val="24"/>
          <w:szCs w:val="24"/>
          <w:lang w:eastAsia="cs-CZ"/>
        </w:rPr>
      </w:pPr>
      <w:r w:rsidRPr="00EB15F3">
        <w:rPr>
          <w:rFonts w:eastAsia="Times New Roman" w:cs="Helvetica"/>
          <w:sz w:val="24"/>
          <w:szCs w:val="24"/>
          <w:lang w:eastAsia="cs-CZ"/>
        </w:rPr>
        <w:t xml:space="preserve">Uchazeč/ka podal/a přihlášku ke studiu </w:t>
      </w:r>
      <w:r w:rsidRPr="00EB15F3">
        <w:rPr>
          <w:rFonts w:eastAsia="Times New Roman" w:cs="Helvetica"/>
          <w:b/>
          <w:sz w:val="24"/>
          <w:szCs w:val="24"/>
          <w:lang w:eastAsia="cs-CZ"/>
        </w:rPr>
        <w:t>e-přihláška do stanoveného termínu.</w:t>
      </w:r>
      <w:r w:rsidRPr="00EB15F3">
        <w:rPr>
          <w:rFonts w:eastAsia="Times New Roman" w:cs="Helvetica"/>
          <w:sz w:val="24"/>
          <w:szCs w:val="24"/>
          <w:lang w:eastAsia="cs-CZ"/>
        </w:rPr>
        <w:t xml:space="preserve"> </w:t>
      </w:r>
    </w:p>
    <w:p w:rsidR="00EB15F3" w:rsidRPr="00EB15F3" w:rsidRDefault="00EB15F3" w:rsidP="00EB15F3">
      <w:pPr>
        <w:tabs>
          <w:tab w:val="num" w:pos="284"/>
        </w:tabs>
        <w:spacing w:after="40" w:line="240" w:lineRule="auto"/>
        <w:ind w:left="284" w:hanging="284"/>
        <w:rPr>
          <w:rFonts w:eastAsia="Times New Roman" w:cs="Helvetica"/>
          <w:b/>
          <w:color w:val="FF0000"/>
          <w:sz w:val="24"/>
          <w:szCs w:val="24"/>
          <w:lang w:eastAsia="cs-CZ"/>
        </w:rPr>
      </w:pPr>
      <w:r w:rsidRPr="00EB15F3">
        <w:rPr>
          <w:rFonts w:eastAsia="Times New Roman" w:cs="Helvetica"/>
          <w:sz w:val="24"/>
          <w:szCs w:val="24"/>
          <w:lang w:eastAsia="cs-CZ"/>
        </w:rPr>
        <w:t xml:space="preserve">Poslední termín pro podání elektronické přihlášky je </w:t>
      </w:r>
      <w:r w:rsidRPr="00EB15F3">
        <w:rPr>
          <w:rFonts w:eastAsia="Times New Roman" w:cs="Helvetica"/>
          <w:b/>
          <w:sz w:val="24"/>
          <w:szCs w:val="24"/>
          <w:lang w:eastAsia="cs-CZ"/>
        </w:rPr>
        <w:t>31.5.</w:t>
      </w:r>
      <w:r w:rsidR="00106238" w:rsidRPr="00EB15F3">
        <w:rPr>
          <w:rFonts w:eastAsia="Times New Roman" w:cs="Helvetica"/>
          <w:b/>
          <w:sz w:val="24"/>
          <w:szCs w:val="24"/>
          <w:lang w:eastAsia="cs-CZ"/>
        </w:rPr>
        <w:t>202</w:t>
      </w:r>
      <w:r w:rsidR="00106238">
        <w:rPr>
          <w:rFonts w:eastAsia="Times New Roman" w:cs="Helvetica"/>
          <w:b/>
          <w:sz w:val="24"/>
          <w:szCs w:val="24"/>
          <w:lang w:eastAsia="cs-CZ"/>
        </w:rPr>
        <w:t>1</w:t>
      </w:r>
      <w:r w:rsidR="00106238" w:rsidRPr="00EB15F3">
        <w:rPr>
          <w:rFonts w:eastAsia="Times New Roman" w:cs="Helvetica"/>
          <w:sz w:val="24"/>
          <w:szCs w:val="24"/>
          <w:lang w:eastAsia="cs-CZ"/>
        </w:rPr>
        <w:t xml:space="preserve"> </w:t>
      </w:r>
      <w:r w:rsidRPr="00EB15F3">
        <w:rPr>
          <w:rFonts w:eastAsia="Times New Roman" w:cs="Helvetica"/>
          <w:sz w:val="24"/>
          <w:szCs w:val="24"/>
          <w:lang w:eastAsia="cs-CZ"/>
        </w:rPr>
        <w:t>včetně.</w:t>
      </w:r>
      <w:r w:rsidRPr="00EB15F3">
        <w:rPr>
          <w:rFonts w:eastAsia="Times New Roman" w:cs="Helvetica"/>
          <w:b/>
          <w:color w:val="FF0000"/>
          <w:sz w:val="24"/>
          <w:szCs w:val="24"/>
          <w:lang w:eastAsia="cs-CZ"/>
        </w:rPr>
        <w:t xml:space="preserve"> </w:t>
      </w:r>
    </w:p>
    <w:p w:rsidR="00EB15F3" w:rsidRPr="00EB15F3" w:rsidRDefault="00EB15F3" w:rsidP="007C3952">
      <w:pPr>
        <w:numPr>
          <w:ilvl w:val="0"/>
          <w:numId w:val="35"/>
        </w:numPr>
        <w:tabs>
          <w:tab w:val="clear" w:pos="720"/>
          <w:tab w:val="num" w:pos="284"/>
        </w:tabs>
        <w:spacing w:before="240" w:after="40" w:line="240" w:lineRule="auto"/>
        <w:ind w:left="284" w:hanging="284"/>
        <w:rPr>
          <w:rFonts w:eastAsia="Times New Roman" w:cs="Helvetica"/>
          <w:sz w:val="24"/>
          <w:szCs w:val="24"/>
          <w:lang w:eastAsia="cs-CZ"/>
        </w:rPr>
      </w:pPr>
      <w:r w:rsidRPr="00EB15F3">
        <w:rPr>
          <w:rFonts w:eastAsia="Times New Roman" w:cs="Helvetica"/>
          <w:sz w:val="24"/>
          <w:szCs w:val="24"/>
          <w:lang w:eastAsia="cs-CZ"/>
        </w:rPr>
        <w:t xml:space="preserve">Uchazeč/ka doložil/a všechny </w:t>
      </w:r>
      <w:r w:rsidRPr="00EB15F3">
        <w:rPr>
          <w:rFonts w:eastAsia="Times New Roman" w:cs="Helvetica"/>
          <w:b/>
          <w:sz w:val="24"/>
          <w:szCs w:val="24"/>
          <w:lang w:eastAsia="cs-CZ"/>
        </w:rPr>
        <w:t>povinné přílohy k přihlášce</w:t>
      </w:r>
      <w:r w:rsidRPr="00EB15F3">
        <w:rPr>
          <w:rFonts w:eastAsia="Times New Roman" w:cs="Helvetica"/>
          <w:sz w:val="24"/>
          <w:szCs w:val="24"/>
          <w:lang w:eastAsia="cs-CZ"/>
        </w:rPr>
        <w:t xml:space="preserve"> ke studiu do stanoveného termínu. Poslední termín pro doručení příloh k přihlášce na FSS OU je </w:t>
      </w:r>
      <w:r w:rsidRPr="00EB15F3">
        <w:rPr>
          <w:rFonts w:eastAsia="Times New Roman" w:cs="Helvetica"/>
          <w:b/>
          <w:sz w:val="24"/>
          <w:szCs w:val="24"/>
          <w:lang w:eastAsia="cs-CZ"/>
        </w:rPr>
        <w:t>14.6.</w:t>
      </w:r>
      <w:r w:rsidR="00106238">
        <w:rPr>
          <w:rFonts w:eastAsia="Times New Roman" w:cs="Helvetica"/>
          <w:b/>
          <w:sz w:val="24"/>
          <w:szCs w:val="24"/>
          <w:lang w:eastAsia="cs-CZ"/>
        </w:rPr>
        <w:t>2021</w:t>
      </w:r>
      <w:r w:rsidR="00106238" w:rsidRPr="00EB15F3">
        <w:rPr>
          <w:rFonts w:eastAsia="Times New Roman" w:cs="Helvetica"/>
          <w:b/>
          <w:sz w:val="24"/>
          <w:szCs w:val="24"/>
          <w:lang w:eastAsia="cs-CZ"/>
        </w:rPr>
        <w:t xml:space="preserve"> </w:t>
      </w:r>
      <w:r w:rsidRPr="00EB15F3">
        <w:rPr>
          <w:rFonts w:eastAsia="Times New Roman" w:cs="Helvetica"/>
          <w:sz w:val="24"/>
          <w:szCs w:val="24"/>
          <w:lang w:eastAsia="cs-CZ"/>
        </w:rPr>
        <w:t>včetně.</w:t>
      </w:r>
      <w:r w:rsidRPr="00EB15F3">
        <w:rPr>
          <w:rFonts w:eastAsia="Times New Roman" w:cs="Helvetica"/>
          <w:b/>
          <w:color w:val="FF0000"/>
          <w:sz w:val="24"/>
          <w:szCs w:val="24"/>
          <w:lang w:eastAsia="cs-CZ"/>
        </w:rPr>
        <w:t xml:space="preserve"> </w:t>
      </w:r>
      <w:r w:rsidRPr="00EB15F3">
        <w:rPr>
          <w:rFonts w:eastAsia="Times New Roman" w:cs="Helvetica"/>
          <w:sz w:val="24"/>
          <w:szCs w:val="24"/>
          <w:lang w:eastAsia="cs-CZ"/>
        </w:rPr>
        <w:t>(V případě, že student koná Státní závěrečnou zkoušku v tomto akademickém roce, může přílohu 3.3. – ověřenou kopii dokladu o řádném ukončení magisterského studia – odevzdat po domluvě s referentkou oddělení pro vědu a výzkum dodatečně, nejpozději však v den konání zápisu do 1. roku studia.)</w:t>
      </w:r>
    </w:p>
    <w:p w:rsidR="00EB15F3" w:rsidRPr="00EB15F3" w:rsidRDefault="00EB15F3" w:rsidP="00EB15F3">
      <w:pPr>
        <w:spacing w:after="40" w:line="240" w:lineRule="auto"/>
        <w:ind w:left="720"/>
        <w:rPr>
          <w:rFonts w:eastAsia="Times New Roman" w:cs="Helvetica"/>
          <w:sz w:val="24"/>
          <w:szCs w:val="24"/>
          <w:lang w:eastAsia="cs-CZ"/>
        </w:rPr>
      </w:pPr>
    </w:p>
    <w:p w:rsidR="00EB15F3" w:rsidRPr="00EB15F3" w:rsidRDefault="00EB15F3" w:rsidP="00106238">
      <w:pPr>
        <w:spacing w:after="0" w:line="240" w:lineRule="auto"/>
        <w:ind w:left="284"/>
        <w:rPr>
          <w:rFonts w:eastAsia="Times New Roman" w:cs="Helvetica"/>
          <w:sz w:val="24"/>
          <w:szCs w:val="24"/>
          <w:lang w:eastAsia="cs-CZ"/>
        </w:rPr>
      </w:pPr>
      <w:r w:rsidRPr="00EB15F3">
        <w:rPr>
          <w:rFonts w:eastAsia="Times New Roman" w:cs="Helvetica"/>
          <w:sz w:val="24"/>
          <w:szCs w:val="24"/>
          <w:lang w:eastAsia="cs-CZ"/>
        </w:rPr>
        <w:t>Povinnými přílohami k přihlášce jsou:</w:t>
      </w:r>
    </w:p>
    <w:p w:rsidR="00EB15F3" w:rsidRPr="00EB15F3" w:rsidRDefault="00EB15F3" w:rsidP="00106238">
      <w:pPr>
        <w:numPr>
          <w:ilvl w:val="1"/>
          <w:numId w:val="36"/>
        </w:numPr>
        <w:tabs>
          <w:tab w:val="clear" w:pos="1440"/>
          <w:tab w:val="num" w:pos="142"/>
        </w:tabs>
        <w:spacing w:after="0"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 Projekt disertační práce v požadované struktuře, který musí obsahovat:</w:t>
      </w:r>
    </w:p>
    <w:p w:rsidR="00EB15F3" w:rsidRPr="00EB15F3" w:rsidRDefault="00EB15F3" w:rsidP="007C3952">
      <w:pPr>
        <w:numPr>
          <w:ilvl w:val="2"/>
          <w:numId w:val="39"/>
        </w:numPr>
        <w:tabs>
          <w:tab w:val="clear" w:pos="2160"/>
        </w:tabs>
        <w:spacing w:after="40" w:line="240" w:lineRule="auto"/>
        <w:ind w:left="567" w:firstLine="0"/>
        <w:jc w:val="both"/>
        <w:rPr>
          <w:rFonts w:eastAsia="Times New Roman" w:cs="Helvetica"/>
          <w:sz w:val="24"/>
          <w:szCs w:val="24"/>
          <w:lang w:eastAsia="cs-CZ"/>
        </w:rPr>
      </w:pPr>
      <w:r w:rsidRPr="00EB15F3">
        <w:rPr>
          <w:rFonts w:eastAsia="Times New Roman" w:cs="Helvetica"/>
          <w:sz w:val="24"/>
          <w:szCs w:val="24"/>
          <w:lang w:eastAsia="cs-CZ"/>
        </w:rPr>
        <w:t>pracovní název disertační práce,</w:t>
      </w:r>
    </w:p>
    <w:p w:rsidR="00EB15F3" w:rsidRPr="00EB15F3" w:rsidRDefault="00EB15F3" w:rsidP="007C3952">
      <w:pPr>
        <w:numPr>
          <w:ilvl w:val="2"/>
          <w:numId w:val="39"/>
        </w:numPr>
        <w:tabs>
          <w:tab w:val="clear" w:pos="2160"/>
        </w:tabs>
        <w:spacing w:after="40" w:line="240" w:lineRule="auto"/>
        <w:ind w:left="567" w:firstLine="0"/>
        <w:jc w:val="both"/>
        <w:rPr>
          <w:rFonts w:eastAsia="Times New Roman" w:cs="Helvetica"/>
          <w:sz w:val="24"/>
          <w:szCs w:val="24"/>
          <w:lang w:eastAsia="cs-CZ"/>
        </w:rPr>
      </w:pPr>
      <w:r w:rsidRPr="00EB15F3">
        <w:rPr>
          <w:rFonts w:eastAsia="Times New Roman" w:cs="Helvetica"/>
          <w:sz w:val="24"/>
          <w:szCs w:val="24"/>
          <w:lang w:eastAsia="cs-CZ"/>
        </w:rPr>
        <w:t>stručná teoretická východiska,</w:t>
      </w:r>
    </w:p>
    <w:p w:rsidR="00EB15F3" w:rsidRPr="00EB15F3" w:rsidRDefault="00EB15F3" w:rsidP="007C3952">
      <w:pPr>
        <w:numPr>
          <w:ilvl w:val="2"/>
          <w:numId w:val="39"/>
        </w:numPr>
        <w:tabs>
          <w:tab w:val="clear" w:pos="2160"/>
        </w:tabs>
        <w:spacing w:after="40" w:line="240" w:lineRule="auto"/>
        <w:ind w:left="567" w:firstLine="0"/>
        <w:jc w:val="both"/>
        <w:rPr>
          <w:rFonts w:eastAsia="Times New Roman" w:cs="Helvetica"/>
          <w:sz w:val="24"/>
          <w:szCs w:val="24"/>
          <w:lang w:eastAsia="cs-CZ"/>
        </w:rPr>
      </w:pPr>
      <w:r w:rsidRPr="00EB15F3">
        <w:rPr>
          <w:rFonts w:eastAsia="Times New Roman" w:cs="Helvetica"/>
          <w:sz w:val="24"/>
          <w:szCs w:val="24"/>
          <w:lang w:eastAsia="cs-CZ"/>
        </w:rPr>
        <w:t>hlavní výzkumnou otázku či otázky, cíle výzkumu,</w:t>
      </w:r>
    </w:p>
    <w:p w:rsidR="00EB15F3" w:rsidRPr="00EB15F3" w:rsidRDefault="00EB15F3" w:rsidP="007C3952">
      <w:pPr>
        <w:numPr>
          <w:ilvl w:val="2"/>
          <w:numId w:val="39"/>
        </w:numPr>
        <w:tabs>
          <w:tab w:val="clear" w:pos="2160"/>
          <w:tab w:val="num" w:pos="709"/>
        </w:tabs>
        <w:spacing w:after="40" w:line="240" w:lineRule="auto"/>
        <w:ind w:left="567" w:firstLine="0"/>
        <w:jc w:val="both"/>
        <w:rPr>
          <w:rFonts w:eastAsia="Times New Roman" w:cs="Helvetica"/>
          <w:sz w:val="24"/>
          <w:szCs w:val="24"/>
          <w:lang w:eastAsia="cs-CZ"/>
        </w:rPr>
      </w:pPr>
      <w:r w:rsidRPr="00EB15F3">
        <w:rPr>
          <w:rFonts w:eastAsia="Times New Roman" w:cs="Helvetica"/>
          <w:sz w:val="24"/>
          <w:szCs w:val="24"/>
          <w:lang w:eastAsia="cs-CZ"/>
        </w:rPr>
        <w:t>úvahu o možných výzkumných přístupech, metodě, výzkumném souboru a organizaci výzkumu,</w:t>
      </w:r>
    </w:p>
    <w:p w:rsidR="00EB15F3" w:rsidRPr="00EB15F3" w:rsidRDefault="00EB15F3" w:rsidP="007C3952">
      <w:pPr>
        <w:numPr>
          <w:ilvl w:val="2"/>
          <w:numId w:val="39"/>
        </w:numPr>
        <w:tabs>
          <w:tab w:val="clear" w:pos="2160"/>
          <w:tab w:val="num" w:pos="709"/>
        </w:tabs>
        <w:spacing w:after="40" w:line="240" w:lineRule="auto"/>
        <w:ind w:left="567" w:firstLine="0"/>
        <w:jc w:val="both"/>
        <w:rPr>
          <w:rFonts w:eastAsia="Times New Roman" w:cs="Helvetica"/>
          <w:sz w:val="24"/>
          <w:szCs w:val="24"/>
          <w:lang w:eastAsia="cs-CZ"/>
        </w:rPr>
      </w:pPr>
      <w:r w:rsidRPr="00EB15F3">
        <w:rPr>
          <w:rFonts w:eastAsia="Times New Roman" w:cs="Helvetica"/>
          <w:sz w:val="24"/>
          <w:szCs w:val="24"/>
          <w:lang w:eastAsia="cs-CZ"/>
        </w:rPr>
        <w:t>přehled základní literatury, z níž bude práce vycházet, s důrazem na literaturu cizojazyčnou.</w:t>
      </w:r>
    </w:p>
    <w:p w:rsidR="00EB15F3" w:rsidRPr="00EB15F3" w:rsidRDefault="00EB15F3" w:rsidP="00106238">
      <w:pPr>
        <w:spacing w:after="40" w:line="240" w:lineRule="auto"/>
        <w:ind w:left="284"/>
        <w:rPr>
          <w:rFonts w:eastAsia="Times New Roman" w:cs="Helvetica"/>
          <w:sz w:val="24"/>
          <w:szCs w:val="24"/>
          <w:lang w:eastAsia="cs-CZ"/>
        </w:rPr>
      </w:pPr>
    </w:p>
    <w:p w:rsidR="00EB15F3" w:rsidRPr="00EB15F3" w:rsidRDefault="00EB15F3" w:rsidP="00106238">
      <w:pPr>
        <w:spacing w:after="40" w:line="240" w:lineRule="auto"/>
        <w:ind w:left="284"/>
        <w:rPr>
          <w:rFonts w:eastAsia="Times New Roman" w:cs="Helvetica"/>
          <w:sz w:val="24"/>
          <w:szCs w:val="24"/>
          <w:lang w:eastAsia="cs-CZ"/>
        </w:rPr>
      </w:pPr>
      <w:r w:rsidRPr="00EB15F3">
        <w:rPr>
          <w:rFonts w:eastAsia="Times New Roman" w:cs="Helvetica"/>
          <w:sz w:val="24"/>
          <w:szCs w:val="24"/>
          <w:lang w:eastAsia="cs-CZ"/>
        </w:rPr>
        <w:t>Téma disertační práce musí korespondovat s Hlavním směrem výzkumu FSS OU v období 2018 –2022 s názvem Skupiny obyvatel ohrožené sociálním vyloučením (</w:t>
      </w:r>
      <w:hyperlink r:id="rId9" w:history="1">
        <w:r w:rsidR="007C3952" w:rsidRPr="00CA7844">
          <w:rPr>
            <w:rStyle w:val="Hypertextovodkaz"/>
            <w:rFonts w:eastAsia="Times New Roman" w:cs="Helvetica"/>
            <w:sz w:val="24"/>
            <w:szCs w:val="24"/>
            <w:lang w:eastAsia="cs-CZ"/>
          </w:rPr>
          <w:t>https://fss.osu.cz/veda-a-vyzkum/</w:t>
        </w:r>
      </w:hyperlink>
      <w:r w:rsidR="007C3952">
        <w:rPr>
          <w:rFonts w:eastAsia="Times New Roman" w:cs="Helvetica"/>
          <w:sz w:val="24"/>
          <w:szCs w:val="24"/>
          <w:lang w:eastAsia="cs-CZ"/>
        </w:rPr>
        <w:t>)</w:t>
      </w:r>
    </w:p>
    <w:p w:rsidR="00EB15F3" w:rsidRPr="00EB15F3" w:rsidRDefault="00EB15F3" w:rsidP="00106238">
      <w:pPr>
        <w:spacing w:after="40" w:line="240" w:lineRule="auto"/>
        <w:ind w:left="284"/>
        <w:rPr>
          <w:rFonts w:eastAsia="Times New Roman" w:cs="Helvetica"/>
          <w:sz w:val="24"/>
          <w:szCs w:val="24"/>
          <w:lang w:eastAsia="cs-CZ"/>
        </w:rPr>
      </w:pPr>
    </w:p>
    <w:p w:rsidR="00EB15F3" w:rsidRPr="00EB15F3" w:rsidRDefault="00EB15F3" w:rsidP="00106238">
      <w:pPr>
        <w:spacing w:after="0" w:line="240" w:lineRule="auto"/>
        <w:ind w:left="284"/>
        <w:jc w:val="both"/>
        <w:rPr>
          <w:rFonts w:eastAsia="Times New Roman" w:cs="Helvetica"/>
          <w:sz w:val="24"/>
          <w:szCs w:val="24"/>
          <w:lang w:eastAsia="cs-CZ"/>
        </w:rPr>
      </w:pPr>
      <w:r w:rsidRPr="00EB15F3">
        <w:rPr>
          <w:rFonts w:eastAsia="Times New Roman" w:cs="Helvetica"/>
          <w:sz w:val="24"/>
          <w:szCs w:val="24"/>
          <w:lang w:eastAsia="cs-CZ"/>
        </w:rPr>
        <w:t xml:space="preserve"> V rámci hlavního směru výzkumu se na Fakultě sociálních studií zaměřujeme na výzkum a rozvoj teoretických koncepcí sociální exkluze, kterou chápeme jako ohrožení sociální integrity a koheze společnosti, jako mechanismus sociální, materiální a kulturní izolace a omezování participace na aktivitách společnosti. Sociální exkluzi pro účely výzkumu konceptualizujeme jako multidimenzionální fenomén, který vyžaduje multidisciplinární výzkumný přístup. Ohrožení sociální exkluzí se dotýká jednotlivců i skupin obyvatel, přičemž na specifické skupiny zaměřujeme dílčí oblasti výzkumu. Ve vztahu k jejich specifikům jsou v rámci základního a aplikovaného výzkumu v praxi sociální práce zkoumány vhodné metody a opatření sociální práce a sociální politiky zaměřené na předcházení sociálnímu vylučování, příp. na podporu sociální inkluze za využití participativních přístupů. V rámci výzkumu je uplatňován multidisciplinární přístup, v jehož rámci je od roku 2016 reflektována i informatizace sociální práce jako perspektivní výzkumný směr.</w:t>
      </w:r>
    </w:p>
    <w:p w:rsidR="00EB15F3" w:rsidRPr="00EB15F3" w:rsidRDefault="00EB15F3" w:rsidP="00106238">
      <w:pPr>
        <w:spacing w:after="0" w:line="240" w:lineRule="auto"/>
        <w:ind w:left="284"/>
        <w:jc w:val="both"/>
        <w:rPr>
          <w:rFonts w:eastAsia="Times New Roman" w:cs="Helvetica"/>
          <w:sz w:val="24"/>
          <w:szCs w:val="24"/>
          <w:lang w:eastAsia="cs-CZ"/>
        </w:rPr>
      </w:pPr>
    </w:p>
    <w:p w:rsidR="00EB15F3" w:rsidRPr="00EB15F3" w:rsidRDefault="00EB15F3" w:rsidP="00106238">
      <w:pPr>
        <w:spacing w:after="0" w:line="240" w:lineRule="auto"/>
        <w:ind w:left="284"/>
        <w:jc w:val="both"/>
        <w:rPr>
          <w:rFonts w:eastAsia="Times New Roman" w:cs="Helvetica"/>
          <w:sz w:val="24"/>
          <w:szCs w:val="24"/>
          <w:lang w:eastAsia="cs-CZ"/>
        </w:rPr>
      </w:pPr>
      <w:r w:rsidRPr="00EB15F3">
        <w:rPr>
          <w:rFonts w:eastAsia="Times New Roman" w:cs="Helvetica"/>
          <w:sz w:val="24"/>
          <w:szCs w:val="24"/>
          <w:lang w:eastAsia="cs-CZ"/>
        </w:rPr>
        <w:t>Ve výzkumu se zaměřujeme především na dvě cílové skupiny obyvatel a s nimi spojená témata:</w:t>
      </w:r>
    </w:p>
    <w:p w:rsidR="00EB15F3" w:rsidRPr="00EB15F3" w:rsidRDefault="00EB15F3" w:rsidP="007C3952">
      <w:pPr>
        <w:numPr>
          <w:ilvl w:val="0"/>
          <w:numId w:val="42"/>
        </w:numPr>
        <w:shd w:val="clear" w:color="auto" w:fill="FFFFFF"/>
        <w:tabs>
          <w:tab w:val="clear" w:pos="720"/>
        </w:tabs>
        <w:spacing w:before="100" w:beforeAutospacing="1" w:after="120" w:line="240" w:lineRule="auto"/>
        <w:ind w:left="567" w:firstLine="0"/>
        <w:rPr>
          <w:rFonts w:eastAsia="Times New Roman" w:cs="Helvetica"/>
          <w:sz w:val="24"/>
          <w:szCs w:val="24"/>
          <w:lang w:eastAsia="cs-CZ"/>
        </w:rPr>
      </w:pPr>
      <w:r w:rsidRPr="00EB15F3">
        <w:rPr>
          <w:rFonts w:eastAsia="Times New Roman" w:cs="Helvetica"/>
          <w:sz w:val="24"/>
          <w:szCs w:val="24"/>
          <w:lang w:eastAsia="cs-CZ"/>
        </w:rPr>
        <w:lastRenderedPageBreak/>
        <w:t>osoby vyloučené z bydlení – v centru zájmu stojí komplexy nástrojů vedoucích k překonání tíživé bytové situace, k získání a k udržení vyhovujícího a důstojného bydlení;</w:t>
      </w:r>
    </w:p>
    <w:p w:rsidR="00EB15F3" w:rsidRPr="00EB15F3" w:rsidRDefault="00EB15F3" w:rsidP="007C3952">
      <w:pPr>
        <w:numPr>
          <w:ilvl w:val="0"/>
          <w:numId w:val="42"/>
        </w:numPr>
        <w:shd w:val="clear" w:color="auto" w:fill="FFFFFF"/>
        <w:tabs>
          <w:tab w:val="clear" w:pos="720"/>
        </w:tabs>
        <w:spacing w:before="100" w:beforeAutospacing="1" w:after="120" w:line="240" w:lineRule="auto"/>
        <w:ind w:left="567" w:firstLine="0"/>
        <w:rPr>
          <w:rFonts w:eastAsia="Times New Roman" w:cs="Helvetica"/>
          <w:sz w:val="24"/>
          <w:szCs w:val="24"/>
          <w:lang w:eastAsia="cs-CZ"/>
        </w:rPr>
      </w:pPr>
      <w:r w:rsidRPr="00EB15F3">
        <w:rPr>
          <w:rFonts w:eastAsia="Times New Roman" w:cs="Helvetica"/>
          <w:sz w:val="24"/>
          <w:szCs w:val="24"/>
          <w:lang w:eastAsia="cs-CZ"/>
        </w:rPr>
        <w:t>osoby v nepříznivé životní situaci ohrožené sociálním vyloučením především z důvodu věku či zdravotního stavu (zejména senioři, nezletilé děti či osoby se zdravotním postižením) – výzkumně se zaměřujeme na roli sociální práce a sociálních služeb při jejím překonávání.</w:t>
      </w:r>
    </w:p>
    <w:p w:rsidR="00EB15F3" w:rsidRPr="00EB15F3" w:rsidRDefault="00EB15F3" w:rsidP="00106238">
      <w:pPr>
        <w:numPr>
          <w:ilvl w:val="1"/>
          <w:numId w:val="36"/>
        </w:numPr>
        <w:tabs>
          <w:tab w:val="clear" w:pos="1440"/>
          <w:tab w:val="num" w:pos="284"/>
        </w:tabs>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 Strukturovaný životopis s údaji o dosavadním studiu a odborné praxi.</w:t>
      </w:r>
    </w:p>
    <w:p w:rsidR="00EB15F3" w:rsidRPr="00EB15F3" w:rsidRDefault="00EB15F3" w:rsidP="00106238">
      <w:pPr>
        <w:numPr>
          <w:ilvl w:val="1"/>
          <w:numId w:val="36"/>
        </w:numPr>
        <w:tabs>
          <w:tab w:val="clear" w:pos="1440"/>
          <w:tab w:val="num" w:pos="284"/>
        </w:tabs>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 Ověřenou kopii dokladu o řádném ukončení magisterského studia.</w:t>
      </w:r>
    </w:p>
    <w:p w:rsidR="00EB15F3" w:rsidRPr="00EB15F3" w:rsidRDefault="00EB15F3" w:rsidP="00106238">
      <w:pPr>
        <w:numPr>
          <w:ilvl w:val="1"/>
          <w:numId w:val="36"/>
        </w:numPr>
        <w:tabs>
          <w:tab w:val="clear" w:pos="1440"/>
          <w:tab w:val="num" w:pos="709"/>
        </w:tabs>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 Podepsaná zkrácená verze elektronické přihlášky, která je uchazečům o studium vygenerována ihned po jejím podání.</w:t>
      </w:r>
    </w:p>
    <w:p w:rsidR="00EB15F3" w:rsidRPr="00EB15F3" w:rsidRDefault="00EB15F3" w:rsidP="00106238">
      <w:pPr>
        <w:numPr>
          <w:ilvl w:val="1"/>
          <w:numId w:val="36"/>
        </w:numPr>
        <w:tabs>
          <w:tab w:val="clear" w:pos="1440"/>
          <w:tab w:val="num" w:pos="284"/>
        </w:tabs>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 Kopii dokladu o bezhotovostní úhradě administrativního poplatku 560,- Kč.</w:t>
      </w:r>
    </w:p>
    <w:p w:rsidR="00EB15F3" w:rsidRPr="00EB15F3" w:rsidRDefault="00EB15F3" w:rsidP="00EB15F3">
      <w:pPr>
        <w:spacing w:after="0" w:line="240" w:lineRule="auto"/>
        <w:jc w:val="both"/>
        <w:rPr>
          <w:rFonts w:eastAsia="Times New Roman" w:cs="Helvetica"/>
          <w:b/>
          <w:bCs/>
          <w:sz w:val="24"/>
          <w:szCs w:val="24"/>
          <w:lang w:eastAsia="cs-CZ"/>
        </w:rPr>
      </w:pPr>
      <w:r w:rsidRPr="00EB15F3">
        <w:rPr>
          <w:rFonts w:eastAsia="Times New Roman" w:cs="Helvetica"/>
          <w:sz w:val="24"/>
          <w:szCs w:val="24"/>
          <w:lang w:eastAsia="cs-CZ"/>
        </w:rPr>
        <w:t>4. Uchazeč/ka úspěšně vykonal/a přijímací zkoušku v ústní a písemné formě.</w:t>
      </w:r>
    </w:p>
    <w:p w:rsidR="00EB15F3" w:rsidRDefault="00EB15F3" w:rsidP="00EB15F3">
      <w:pPr>
        <w:spacing w:after="0" w:line="240" w:lineRule="auto"/>
        <w:jc w:val="both"/>
        <w:rPr>
          <w:rFonts w:eastAsia="Times New Roman" w:cs="Helvetica"/>
          <w:sz w:val="24"/>
          <w:szCs w:val="24"/>
          <w:lang w:eastAsia="cs-CZ"/>
        </w:rPr>
      </w:pPr>
    </w:p>
    <w:p w:rsidR="00EB15F3" w:rsidRPr="00EB15F3" w:rsidRDefault="00EB15F3" w:rsidP="007C3952">
      <w:pPr>
        <w:spacing w:after="0" w:line="240" w:lineRule="auto"/>
        <w:ind w:left="284"/>
        <w:rPr>
          <w:rFonts w:eastAsia="Times New Roman" w:cs="Helvetica"/>
          <w:b/>
          <w:bCs/>
          <w:sz w:val="24"/>
          <w:szCs w:val="24"/>
          <w:u w:val="single"/>
          <w:lang w:eastAsia="cs-CZ"/>
        </w:rPr>
      </w:pPr>
      <w:r w:rsidRPr="00EB15F3">
        <w:rPr>
          <w:rFonts w:eastAsia="Times New Roman" w:cs="Helvetica"/>
          <w:b/>
          <w:sz w:val="24"/>
          <w:szCs w:val="24"/>
          <w:lang w:eastAsia="cs-CZ"/>
        </w:rPr>
        <w:t>I. Ústní zkouška</w:t>
      </w:r>
      <w:r w:rsidRPr="00EB15F3">
        <w:rPr>
          <w:rFonts w:eastAsia="Times New Roman" w:cs="Helvetica"/>
          <w:b/>
          <w:bCs/>
          <w:sz w:val="24"/>
          <w:szCs w:val="24"/>
          <w:u w:val="single"/>
          <w:lang w:eastAsia="cs-CZ"/>
        </w:rPr>
        <w:br/>
      </w:r>
      <w:r w:rsidRPr="00EB15F3">
        <w:rPr>
          <w:rFonts w:eastAsia="Times New Roman" w:cs="Helvetica"/>
          <w:sz w:val="24"/>
          <w:szCs w:val="24"/>
          <w:lang w:eastAsia="cs-CZ"/>
        </w:rPr>
        <w:t xml:space="preserve">Těžištěm ústní zkoušky je prezentace a obhajoba projektu disertační práce, který uchazečka či uchazeč zaslali v písemné formě ve stanoveném termínu na FSS OU. </w:t>
      </w:r>
    </w:p>
    <w:p w:rsidR="00EB15F3" w:rsidRPr="00EB15F3" w:rsidRDefault="00EB15F3" w:rsidP="007C3952">
      <w:pPr>
        <w:spacing w:after="0" w:line="240" w:lineRule="auto"/>
        <w:ind w:left="284"/>
        <w:jc w:val="both"/>
        <w:rPr>
          <w:rFonts w:eastAsia="Times New Roman" w:cs="Helvetica"/>
          <w:sz w:val="24"/>
          <w:szCs w:val="24"/>
          <w:lang w:eastAsia="cs-CZ"/>
        </w:rPr>
      </w:pPr>
      <w:r w:rsidRPr="00EB15F3">
        <w:rPr>
          <w:rFonts w:eastAsia="Times New Roman" w:cs="Helvetica"/>
          <w:sz w:val="24"/>
          <w:szCs w:val="24"/>
          <w:lang w:eastAsia="cs-CZ"/>
        </w:rPr>
        <w:t>Uchazeč/ka prokáže znalosti ze soudobé teorie a metod v oblasti sociálních věd, zejména v rámci předepsané literatury:</w:t>
      </w:r>
    </w:p>
    <w:p w:rsidR="00EB15F3" w:rsidRPr="00EB15F3" w:rsidRDefault="00EB15F3" w:rsidP="007C3952">
      <w:pPr>
        <w:numPr>
          <w:ilvl w:val="0"/>
          <w:numId w:val="34"/>
        </w:numPr>
        <w:tabs>
          <w:tab w:val="num" w:pos="567"/>
        </w:tabs>
        <w:spacing w:before="100" w:beforeAutospacing="1" w:after="100" w:afterAutospacing="1" w:line="240" w:lineRule="auto"/>
        <w:ind w:left="284" w:firstLine="0"/>
        <w:jc w:val="both"/>
        <w:rPr>
          <w:rFonts w:eastAsia="Times New Roman" w:cs="Helvetica"/>
          <w:sz w:val="24"/>
          <w:szCs w:val="24"/>
          <w:lang w:val="en" w:eastAsia="cs-CZ"/>
        </w:rPr>
      </w:pPr>
      <w:r w:rsidRPr="00EB15F3">
        <w:rPr>
          <w:rFonts w:eastAsia="Times New Roman" w:cs="Helvetica"/>
          <w:sz w:val="24"/>
          <w:szCs w:val="24"/>
          <w:lang w:eastAsia="cs-CZ"/>
        </w:rPr>
        <w:t xml:space="preserve">   </w:t>
      </w:r>
      <w:r w:rsidRPr="00EB15F3">
        <w:rPr>
          <w:rFonts w:eastAsia="Times New Roman" w:cs="Helvetica"/>
          <w:sz w:val="24"/>
          <w:szCs w:val="24"/>
          <w:lang w:val="en" w:eastAsia="cs-CZ"/>
        </w:rPr>
        <w:t>Bauman, Z. 1996. Myslet sociologicky. Praha: SLON.</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val="de-DE" w:eastAsia="cs-CZ"/>
        </w:rPr>
      </w:pPr>
      <w:r w:rsidRPr="00EB15F3">
        <w:rPr>
          <w:rFonts w:eastAsia="Times New Roman" w:cs="Helvetica"/>
          <w:sz w:val="24"/>
          <w:szCs w:val="24"/>
          <w:lang w:val="en" w:eastAsia="cs-CZ"/>
        </w:rPr>
        <w:t xml:space="preserve">Disman, M. 2002. Jak se vyrábí sociologická znalost. </w:t>
      </w:r>
      <w:r w:rsidRPr="00EB15F3">
        <w:rPr>
          <w:rFonts w:eastAsia="Times New Roman" w:cs="Helvetica"/>
          <w:sz w:val="24"/>
          <w:szCs w:val="24"/>
          <w:lang w:val="de-DE" w:eastAsia="cs-CZ"/>
        </w:rPr>
        <w:t>Praha: Karolinum.</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val="de-DE" w:eastAsia="cs-CZ"/>
        </w:rPr>
      </w:pPr>
      <w:r w:rsidRPr="00EB15F3">
        <w:rPr>
          <w:rFonts w:eastAsia="Times New Roman" w:cs="Helvetica"/>
          <w:sz w:val="24"/>
          <w:szCs w:val="24"/>
          <w:lang w:val="en-GB" w:eastAsia="cs-CZ"/>
        </w:rPr>
        <w:t xml:space="preserve">Gojová, A. 2006. </w:t>
      </w:r>
      <w:r w:rsidRPr="00EB15F3">
        <w:rPr>
          <w:rFonts w:eastAsia="Times New Roman" w:cs="Helvetica"/>
          <w:sz w:val="24"/>
          <w:szCs w:val="24"/>
          <w:lang w:val="en" w:eastAsia="cs-CZ"/>
        </w:rPr>
        <w:t>Teorie a modely komunitní práce. Ostrava: Zdravotně sociální fakulta Ostravské univerzity.</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val="de-DE" w:eastAsia="cs-CZ"/>
        </w:rPr>
      </w:pPr>
      <w:r w:rsidRPr="00EB15F3">
        <w:rPr>
          <w:rFonts w:eastAsia="Times New Roman" w:cs="Helvetica"/>
          <w:sz w:val="24"/>
          <w:szCs w:val="24"/>
          <w:lang w:val="de-DE" w:eastAsia="cs-CZ"/>
        </w:rPr>
        <w:t>Keller, J. 2004. Dějiny klasické sociologie. Praha: SLON.</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val="de-DE" w:eastAsia="cs-CZ"/>
        </w:rPr>
      </w:pPr>
      <w:r w:rsidRPr="00EB15F3">
        <w:rPr>
          <w:rFonts w:eastAsia="Times New Roman" w:cs="Helvetica"/>
          <w:sz w:val="24"/>
          <w:szCs w:val="24"/>
          <w:lang w:val="de-DE" w:eastAsia="cs-CZ"/>
        </w:rPr>
        <w:t>Keller, J. 2007. Teorie modernizace. Praha: SLON.</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val="de-DE" w:eastAsia="cs-CZ"/>
        </w:rPr>
      </w:pPr>
      <w:r w:rsidRPr="00EB15F3">
        <w:rPr>
          <w:rFonts w:eastAsia="Times New Roman" w:cs="Helvetica"/>
          <w:sz w:val="24"/>
          <w:szCs w:val="24"/>
          <w:lang w:val="en-GB" w:eastAsia="cs-CZ"/>
        </w:rPr>
        <w:t xml:space="preserve">Keller, J. 2009. Soumrak sociálního státu. </w:t>
      </w:r>
      <w:r w:rsidRPr="00EB15F3">
        <w:rPr>
          <w:rFonts w:eastAsia="Times New Roman" w:cs="Helvetica"/>
          <w:sz w:val="24"/>
          <w:szCs w:val="24"/>
          <w:lang w:val="de-DE" w:eastAsia="cs-CZ"/>
        </w:rPr>
        <w:t>Praha: SLON.</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val="de-DE" w:eastAsia="cs-CZ"/>
        </w:rPr>
      </w:pPr>
      <w:r w:rsidRPr="00EB15F3">
        <w:rPr>
          <w:rFonts w:eastAsia="Times New Roman" w:cs="Helvetica"/>
          <w:sz w:val="24"/>
          <w:szCs w:val="24"/>
          <w:lang w:val="de-DE" w:eastAsia="cs-CZ"/>
        </w:rPr>
        <w:t>Keller, J. 2010. Tři sociální světy. Sociální struktura postindustriální společnosti.   Praha: SLON</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val="en" w:eastAsia="cs-CZ"/>
        </w:rPr>
      </w:pPr>
      <w:r w:rsidRPr="00EB15F3">
        <w:rPr>
          <w:rFonts w:eastAsia="Times New Roman" w:cs="Helvetica"/>
          <w:sz w:val="24"/>
          <w:szCs w:val="24"/>
          <w:lang w:val="de-DE" w:eastAsia="cs-CZ"/>
        </w:rPr>
        <w:t xml:space="preserve">Laan, G. Van der. 1998. </w:t>
      </w:r>
      <w:r w:rsidRPr="00EB15F3">
        <w:rPr>
          <w:rFonts w:eastAsia="Times New Roman" w:cs="Helvetica"/>
          <w:sz w:val="24"/>
          <w:szCs w:val="24"/>
          <w:lang w:val="en" w:eastAsia="cs-CZ"/>
        </w:rPr>
        <w:t>Otázky legitimace sociální práce. Ostrava: Albert.</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val="en" w:eastAsia="cs-CZ"/>
        </w:rPr>
      </w:pPr>
      <w:r w:rsidRPr="00EB15F3">
        <w:rPr>
          <w:rFonts w:eastAsia="Times New Roman" w:cs="Helvetica"/>
          <w:sz w:val="24"/>
          <w:szCs w:val="24"/>
          <w:lang w:val="en" w:eastAsia="cs-CZ"/>
        </w:rPr>
        <w:t>Matoušek, O. a kol. 2001. Základy sociální práce. Praha: Portál.</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val="en" w:eastAsia="cs-CZ"/>
        </w:rPr>
      </w:pPr>
      <w:r w:rsidRPr="00EB15F3">
        <w:rPr>
          <w:rFonts w:eastAsia="Times New Roman" w:cs="Helvetica"/>
          <w:sz w:val="24"/>
          <w:szCs w:val="24"/>
          <w:lang w:val="en" w:eastAsia="cs-CZ"/>
        </w:rPr>
        <w:t>Matoušek, O. a kol. 2003. Metody a řízení sociální práce. Praha: Portál.</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Matoušek, O. a kol. 2013. Encyklopedie sociální práce. Praha: Portál. (část teorie a přístupy)</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Baum, D., Gojová, A., eds. 2014. Výzkumné metody v sociální práci. Ostrava: Ostravská univerzita. </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Keller, J. 2013. Posvícení bezdomovců. Praha: SLON. </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Gojová, A., Glumbíková, K. 2015. (Bezmocná) sociální práce jako zdroj zplnomocnění?</w:t>
      </w:r>
      <w:r w:rsidRPr="00EB15F3">
        <w:rPr>
          <w:rFonts w:eastAsia="Times New Roman" w:cs="Helvetica"/>
          <w:i/>
          <w:sz w:val="24"/>
          <w:szCs w:val="24"/>
          <w:lang w:eastAsia="cs-CZ"/>
        </w:rPr>
        <w:t xml:space="preserve"> Sociální práce/Sociálna práca.</w:t>
      </w:r>
      <w:r w:rsidRPr="00EB15F3">
        <w:rPr>
          <w:rFonts w:eastAsia="Times New Roman" w:cs="Helvetica"/>
          <w:sz w:val="24"/>
          <w:szCs w:val="24"/>
          <w:lang w:eastAsia="cs-CZ"/>
        </w:rPr>
        <w:t xml:space="preserve"> 5: 52-63. </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Janebová, R. 2018. Vybrané principy kritické sociální práce v kontextu kontroly nedobrovolných klientů. </w:t>
      </w:r>
      <w:r w:rsidRPr="00EB15F3">
        <w:rPr>
          <w:rFonts w:eastAsia="Times New Roman" w:cs="Helvetica"/>
          <w:i/>
          <w:sz w:val="24"/>
          <w:szCs w:val="24"/>
          <w:lang w:eastAsia="cs-CZ"/>
        </w:rPr>
        <w:t>Sociální práce/Sociálna práca.</w:t>
      </w:r>
      <w:r w:rsidRPr="00EB15F3">
        <w:rPr>
          <w:rFonts w:eastAsia="Times New Roman" w:cs="Helvetica"/>
          <w:sz w:val="24"/>
          <w:szCs w:val="24"/>
          <w:lang w:eastAsia="cs-CZ"/>
        </w:rPr>
        <w:t xml:space="preserve"> 3:5-21.</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Chytil, O., Kowaliková, I. 2018. Může být česká a slovenská sociální práce nástrojem podpory sociální změny?  </w:t>
      </w:r>
      <w:r w:rsidRPr="00EB15F3">
        <w:rPr>
          <w:rFonts w:eastAsia="Times New Roman" w:cs="Helvetica"/>
          <w:i/>
          <w:sz w:val="24"/>
          <w:szCs w:val="24"/>
          <w:lang w:eastAsia="cs-CZ"/>
        </w:rPr>
        <w:t>Sociální práce/Sociálna práca.</w:t>
      </w:r>
      <w:r w:rsidRPr="00EB15F3">
        <w:rPr>
          <w:rFonts w:eastAsia="Times New Roman" w:cs="Helvetica"/>
          <w:sz w:val="24"/>
          <w:szCs w:val="24"/>
          <w:lang w:eastAsia="cs-CZ"/>
        </w:rPr>
        <w:t xml:space="preserve"> 3:112 – 125.</w:t>
      </w:r>
    </w:p>
    <w:p w:rsidR="007C3952" w:rsidRDefault="007C3952" w:rsidP="007C3952">
      <w:pPr>
        <w:spacing w:after="0" w:line="240" w:lineRule="auto"/>
        <w:ind w:left="284"/>
        <w:rPr>
          <w:rFonts w:eastAsia="Times New Roman" w:cs="Helvetica"/>
          <w:b/>
          <w:sz w:val="24"/>
          <w:szCs w:val="24"/>
          <w:lang w:eastAsia="cs-CZ"/>
        </w:rPr>
      </w:pPr>
    </w:p>
    <w:p w:rsidR="007C3952" w:rsidRDefault="007C3952" w:rsidP="007C3952">
      <w:pPr>
        <w:spacing w:after="0" w:line="240" w:lineRule="auto"/>
        <w:ind w:left="284"/>
        <w:rPr>
          <w:rFonts w:eastAsia="Times New Roman" w:cs="Helvetica"/>
          <w:b/>
          <w:sz w:val="24"/>
          <w:szCs w:val="24"/>
          <w:lang w:eastAsia="cs-CZ"/>
        </w:rPr>
      </w:pPr>
    </w:p>
    <w:p w:rsidR="00EB15F3" w:rsidRPr="00EB15F3" w:rsidRDefault="00EB15F3" w:rsidP="007C3952">
      <w:pPr>
        <w:spacing w:after="0" w:line="240" w:lineRule="auto"/>
        <w:ind w:left="284"/>
        <w:rPr>
          <w:rFonts w:eastAsia="Times New Roman" w:cs="Helvetica"/>
          <w:sz w:val="24"/>
          <w:szCs w:val="24"/>
          <w:lang w:eastAsia="cs-CZ"/>
        </w:rPr>
      </w:pPr>
      <w:r w:rsidRPr="00EB15F3">
        <w:rPr>
          <w:rFonts w:eastAsia="Times New Roman" w:cs="Helvetica"/>
          <w:b/>
          <w:sz w:val="24"/>
          <w:szCs w:val="24"/>
          <w:lang w:eastAsia="cs-CZ"/>
        </w:rPr>
        <w:t>II. Písemná zkouška</w:t>
      </w:r>
      <w:r w:rsidRPr="00EB15F3">
        <w:rPr>
          <w:rFonts w:eastAsia="Times New Roman" w:cs="Helvetica"/>
          <w:sz w:val="24"/>
          <w:szCs w:val="24"/>
          <w:lang w:eastAsia="cs-CZ"/>
        </w:rPr>
        <w:br/>
        <w:t>V písemné zkoušce jsou prověřovány:</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 xml:space="preserve">znalosti uchazeče/uchazečky ze soudobé teorie a metod v oblasti sociálních věd na úrovni vymezené výše předepsanou literaturou (formou testu obsahujícího soubor uzavřených otázek); </w:t>
      </w:r>
    </w:p>
    <w:p w:rsidR="00EB15F3" w:rsidRPr="00EB15F3" w:rsidRDefault="00EB15F3" w:rsidP="007C3952">
      <w:pPr>
        <w:numPr>
          <w:ilvl w:val="0"/>
          <w:numId w:val="34"/>
        </w:numPr>
        <w:spacing w:before="100" w:beforeAutospacing="1" w:after="100" w:afterAutospacing="1" w:line="240" w:lineRule="auto"/>
        <w:ind w:left="284" w:firstLine="0"/>
        <w:jc w:val="both"/>
        <w:rPr>
          <w:rFonts w:eastAsia="Times New Roman" w:cs="Helvetica"/>
          <w:sz w:val="24"/>
          <w:szCs w:val="24"/>
          <w:lang w:eastAsia="cs-CZ"/>
        </w:rPr>
      </w:pPr>
      <w:r w:rsidRPr="00EB15F3">
        <w:rPr>
          <w:rFonts w:eastAsia="Times New Roman" w:cs="Helvetica"/>
          <w:sz w:val="24"/>
          <w:szCs w:val="24"/>
          <w:lang w:eastAsia="cs-CZ"/>
        </w:rPr>
        <w:t>porozumění odbornému cizojazyčnému textu v anglickém jazyce.</w:t>
      </w:r>
    </w:p>
    <w:p w:rsidR="00EB15F3" w:rsidRPr="00EB15F3" w:rsidRDefault="00EB15F3" w:rsidP="00EB15F3">
      <w:pPr>
        <w:spacing w:after="0" w:line="240" w:lineRule="auto"/>
        <w:ind w:left="1440"/>
        <w:jc w:val="both"/>
        <w:rPr>
          <w:rFonts w:eastAsia="Times New Roman" w:cs="Helvetica"/>
          <w:sz w:val="24"/>
          <w:szCs w:val="24"/>
          <w:lang w:eastAsia="cs-CZ"/>
        </w:rPr>
      </w:pPr>
    </w:p>
    <w:p w:rsidR="00EB15F3" w:rsidRPr="00EB15F3" w:rsidRDefault="00EB15F3" w:rsidP="00EB15F3">
      <w:pPr>
        <w:spacing w:after="0" w:line="240" w:lineRule="auto"/>
        <w:jc w:val="both"/>
        <w:rPr>
          <w:rFonts w:eastAsia="Times New Roman" w:cs="Helvetica"/>
          <w:sz w:val="24"/>
          <w:szCs w:val="24"/>
          <w:lang w:eastAsia="cs-CZ"/>
        </w:rPr>
      </w:pPr>
      <w:r w:rsidRPr="007C3952">
        <w:rPr>
          <w:rFonts w:eastAsia="Times New Roman" w:cs="Helvetica"/>
          <w:b/>
          <w:sz w:val="24"/>
          <w:szCs w:val="24"/>
          <w:lang w:eastAsia="cs-CZ"/>
        </w:rPr>
        <w:t>5</w:t>
      </w:r>
      <w:r w:rsidRPr="00EB15F3">
        <w:rPr>
          <w:rFonts w:eastAsia="Times New Roman" w:cs="Helvetica"/>
          <w:sz w:val="24"/>
          <w:szCs w:val="24"/>
          <w:lang w:eastAsia="cs-CZ"/>
        </w:rPr>
        <w:t>. Uchazeč/ka se umístil/a do stanoveného limitu počtu přijímaných studentů podle pořadí od nejlepších výsledků přijímací zkoušky sestupně.</w:t>
      </w:r>
    </w:p>
    <w:p w:rsidR="00EB15F3" w:rsidRDefault="00EB15F3" w:rsidP="00EB15F3">
      <w:pPr>
        <w:spacing w:after="0" w:line="240" w:lineRule="auto"/>
        <w:jc w:val="both"/>
        <w:rPr>
          <w:rFonts w:eastAsia="Times New Roman" w:cs="Helvetica"/>
          <w:sz w:val="24"/>
          <w:szCs w:val="24"/>
          <w:lang w:eastAsia="cs-CZ"/>
        </w:rPr>
      </w:pPr>
    </w:p>
    <w:p w:rsidR="007C3952" w:rsidRDefault="007C3952" w:rsidP="00EB15F3">
      <w:pPr>
        <w:spacing w:after="0" w:line="240" w:lineRule="auto"/>
        <w:jc w:val="both"/>
        <w:rPr>
          <w:rFonts w:eastAsia="Times New Roman" w:cs="Helvetica"/>
          <w:sz w:val="24"/>
          <w:szCs w:val="24"/>
          <w:lang w:eastAsia="cs-CZ"/>
        </w:rPr>
      </w:pPr>
    </w:p>
    <w:p w:rsidR="007C3952" w:rsidRPr="00EB15F3" w:rsidRDefault="007C3952" w:rsidP="00EB15F3">
      <w:pPr>
        <w:spacing w:after="0" w:line="240" w:lineRule="auto"/>
        <w:jc w:val="both"/>
        <w:rPr>
          <w:rFonts w:eastAsia="Times New Roman" w:cs="Helvetica"/>
          <w:sz w:val="24"/>
          <w:szCs w:val="24"/>
          <w:lang w:eastAsia="cs-CZ"/>
        </w:rPr>
      </w:pPr>
    </w:p>
    <w:p w:rsidR="00EB15F3" w:rsidRPr="00EB15F3" w:rsidRDefault="00EB15F3" w:rsidP="00EB15F3">
      <w:pPr>
        <w:keepNext/>
        <w:spacing w:after="40" w:line="240" w:lineRule="auto"/>
        <w:ind w:right="465"/>
        <w:jc w:val="both"/>
        <w:rPr>
          <w:rFonts w:eastAsia="Arial Unicode MS" w:cs="Helvetica"/>
          <w:b/>
          <w:sz w:val="24"/>
          <w:szCs w:val="24"/>
          <w:lang w:eastAsia="cs-CZ"/>
        </w:rPr>
      </w:pPr>
      <w:r w:rsidRPr="00EB15F3">
        <w:rPr>
          <w:rFonts w:eastAsia="Arial Unicode MS" w:cs="Helvetica"/>
          <w:b/>
          <w:sz w:val="24"/>
          <w:szCs w:val="24"/>
          <w:lang w:eastAsia="cs-CZ"/>
        </w:rPr>
        <w:t>Způsob ověření splnění podmínek pro přijetí</w:t>
      </w:r>
    </w:p>
    <w:p w:rsidR="00EB15F3" w:rsidRPr="00EB15F3" w:rsidRDefault="00EB15F3" w:rsidP="00EB15F3">
      <w:pPr>
        <w:numPr>
          <w:ilvl w:val="0"/>
          <w:numId w:val="37"/>
        </w:numPr>
        <w:spacing w:after="40" w:line="240" w:lineRule="auto"/>
        <w:ind w:right="465"/>
        <w:jc w:val="both"/>
        <w:rPr>
          <w:rFonts w:eastAsia="Arial Unicode MS" w:cs="Helvetica"/>
          <w:sz w:val="24"/>
          <w:szCs w:val="24"/>
          <w:lang w:eastAsia="cs-CZ"/>
        </w:rPr>
      </w:pPr>
      <w:r w:rsidRPr="00EB15F3">
        <w:rPr>
          <w:rFonts w:eastAsia="Arial Unicode MS" w:cs="Helvetica"/>
          <w:sz w:val="24"/>
          <w:szCs w:val="24"/>
          <w:lang w:eastAsia="cs-CZ"/>
        </w:rPr>
        <w:t xml:space="preserve">Ukončení magisterského stupně VŠ vzdělání </w:t>
      </w:r>
      <w:r w:rsidR="007C3952" w:rsidRPr="00EB15F3">
        <w:rPr>
          <w:rFonts w:eastAsia="Times New Roman" w:cs="Helvetica"/>
          <w:sz w:val="24"/>
          <w:szCs w:val="24"/>
          <w:lang w:eastAsia="cs-CZ"/>
        </w:rPr>
        <w:t>v oboru sociální práce, příp. v příbuzném oboru, může-li uchazeč zdůvodnit svou volbu praxí v</w:t>
      </w:r>
      <w:r w:rsidR="007C3952">
        <w:rPr>
          <w:rFonts w:eastAsia="Times New Roman" w:cs="Helvetica"/>
          <w:sz w:val="24"/>
          <w:szCs w:val="24"/>
          <w:lang w:eastAsia="cs-CZ"/>
        </w:rPr>
        <w:t> </w:t>
      </w:r>
      <w:r w:rsidR="007C3952" w:rsidRPr="00EB15F3">
        <w:rPr>
          <w:rFonts w:eastAsia="Times New Roman" w:cs="Helvetica"/>
          <w:sz w:val="24"/>
          <w:szCs w:val="24"/>
          <w:lang w:eastAsia="cs-CZ"/>
        </w:rPr>
        <w:t>oboru</w:t>
      </w:r>
      <w:r w:rsidR="007C3952">
        <w:rPr>
          <w:rFonts w:eastAsia="Times New Roman" w:cs="Helvetica"/>
          <w:sz w:val="24"/>
          <w:szCs w:val="24"/>
          <w:lang w:eastAsia="cs-CZ"/>
        </w:rPr>
        <w:t>,</w:t>
      </w:r>
      <w:r w:rsidR="007C3952" w:rsidRPr="00EB15F3">
        <w:rPr>
          <w:rFonts w:eastAsia="Arial Unicode MS" w:cs="Helvetica"/>
          <w:sz w:val="24"/>
          <w:szCs w:val="24"/>
          <w:lang w:eastAsia="cs-CZ"/>
        </w:rPr>
        <w:t xml:space="preserve"> </w:t>
      </w:r>
      <w:r w:rsidRPr="00EB15F3">
        <w:rPr>
          <w:rFonts w:eastAsia="Arial Unicode MS" w:cs="Helvetica"/>
          <w:sz w:val="24"/>
          <w:szCs w:val="24"/>
          <w:lang w:eastAsia="cs-CZ"/>
        </w:rPr>
        <w:t>je ověřeno oddělením pro vědu a výzkum formou evidence ověřené kopie diplomu uchazeče navrženého k přijetí.</w:t>
      </w:r>
    </w:p>
    <w:p w:rsidR="00EB15F3" w:rsidRPr="00EB15F3" w:rsidRDefault="00EB15F3" w:rsidP="00EB15F3">
      <w:pPr>
        <w:numPr>
          <w:ilvl w:val="0"/>
          <w:numId w:val="37"/>
        </w:numPr>
        <w:spacing w:before="100" w:beforeAutospacing="1" w:after="40" w:line="240" w:lineRule="auto"/>
        <w:ind w:right="465"/>
        <w:jc w:val="both"/>
        <w:rPr>
          <w:rFonts w:eastAsia="Arial Unicode MS" w:cs="Helvetica"/>
          <w:sz w:val="24"/>
          <w:szCs w:val="24"/>
          <w:lang w:eastAsia="cs-CZ"/>
        </w:rPr>
      </w:pPr>
      <w:r w:rsidRPr="00EB15F3">
        <w:rPr>
          <w:rFonts w:eastAsia="Arial Unicode MS" w:cs="Helvetica"/>
          <w:sz w:val="24"/>
          <w:szCs w:val="24"/>
          <w:lang w:eastAsia="cs-CZ"/>
        </w:rPr>
        <w:t>Podání e-přihlášky ve stanoveném termínu je ověřeno oddělením pro vědu a výzkum v IS STAG.</w:t>
      </w:r>
    </w:p>
    <w:p w:rsidR="00EB15F3" w:rsidRPr="00EB15F3" w:rsidRDefault="00EB15F3" w:rsidP="00EB15F3">
      <w:pPr>
        <w:numPr>
          <w:ilvl w:val="0"/>
          <w:numId w:val="37"/>
        </w:numPr>
        <w:spacing w:before="100" w:beforeAutospacing="1" w:after="40" w:line="240" w:lineRule="auto"/>
        <w:ind w:right="465"/>
        <w:jc w:val="both"/>
        <w:rPr>
          <w:rFonts w:eastAsia="Arial Unicode MS" w:cs="Helvetica"/>
          <w:sz w:val="24"/>
          <w:szCs w:val="24"/>
          <w:lang w:eastAsia="cs-CZ"/>
        </w:rPr>
      </w:pPr>
      <w:r w:rsidRPr="00EB15F3">
        <w:rPr>
          <w:rFonts w:eastAsia="Arial Unicode MS" w:cs="Helvetica"/>
          <w:sz w:val="24"/>
          <w:szCs w:val="24"/>
          <w:lang w:eastAsia="cs-CZ"/>
        </w:rPr>
        <w:t xml:space="preserve">Doložení povinných příloh ve stanoveném termínu a obsahová relevance příloh je ověřena oddělením pro vědu a výzkum formou evidence příloh v kartě uchazeče. </w:t>
      </w:r>
    </w:p>
    <w:p w:rsidR="00EB15F3" w:rsidRPr="00EB15F3" w:rsidRDefault="00EB15F3" w:rsidP="00EB15F3">
      <w:pPr>
        <w:numPr>
          <w:ilvl w:val="0"/>
          <w:numId w:val="37"/>
        </w:numPr>
        <w:spacing w:before="100" w:beforeAutospacing="1" w:after="40" w:line="240" w:lineRule="auto"/>
        <w:ind w:right="465"/>
        <w:jc w:val="both"/>
        <w:rPr>
          <w:rFonts w:eastAsia="Arial Unicode MS" w:cs="Helvetica"/>
          <w:sz w:val="24"/>
          <w:szCs w:val="24"/>
          <w:lang w:eastAsia="cs-CZ"/>
        </w:rPr>
      </w:pPr>
      <w:r w:rsidRPr="00EB15F3">
        <w:rPr>
          <w:rFonts w:eastAsia="Arial Unicode MS" w:cs="Helvetica"/>
          <w:sz w:val="24"/>
          <w:szCs w:val="24"/>
          <w:lang w:eastAsia="cs-CZ"/>
        </w:rPr>
        <w:t>Vykonání přijímací zkoušky je ověřeno formou Protokolu o vykonání přijímací zkoušky, který na místě konání zkoušky vyhotovuje Přijímací komise.</w:t>
      </w:r>
    </w:p>
    <w:p w:rsidR="00EB15F3" w:rsidRPr="00EB15F3" w:rsidRDefault="00EB15F3" w:rsidP="00EB15F3">
      <w:pPr>
        <w:numPr>
          <w:ilvl w:val="0"/>
          <w:numId w:val="37"/>
        </w:numPr>
        <w:spacing w:before="100" w:beforeAutospacing="1" w:after="40" w:line="240" w:lineRule="auto"/>
        <w:ind w:right="465"/>
        <w:jc w:val="both"/>
        <w:rPr>
          <w:rFonts w:eastAsia="Arial Unicode MS" w:cs="Helvetica"/>
          <w:sz w:val="24"/>
          <w:szCs w:val="24"/>
          <w:lang w:eastAsia="cs-CZ"/>
        </w:rPr>
      </w:pPr>
      <w:r w:rsidRPr="00EB15F3">
        <w:rPr>
          <w:rFonts w:eastAsia="Arial Unicode MS" w:cs="Helvetica"/>
          <w:sz w:val="24"/>
          <w:szCs w:val="24"/>
          <w:lang w:eastAsia="cs-CZ"/>
        </w:rPr>
        <w:t>Umístění uchazeče/uchazečky do stanoveného počtu přijímaných studentů podle pořadí od nejlepších výsledků přijímací zkoušky sestupně je ověřeno formou Protokolu o umístění uchazečů, který vyhotovuje Přijímací komise.</w:t>
      </w:r>
    </w:p>
    <w:p w:rsidR="00EB15F3" w:rsidRPr="00EB15F3" w:rsidRDefault="00EB15F3" w:rsidP="00EB15F3">
      <w:pPr>
        <w:keepNext/>
        <w:spacing w:after="0" w:line="240" w:lineRule="auto"/>
        <w:jc w:val="both"/>
        <w:outlineLvl w:val="0"/>
        <w:rPr>
          <w:rFonts w:eastAsia="Times New Roman" w:cs="Helvetica"/>
          <w:b/>
          <w:bCs/>
          <w:sz w:val="24"/>
          <w:szCs w:val="24"/>
          <w:lang w:eastAsia="cs-CZ"/>
        </w:rPr>
      </w:pPr>
    </w:p>
    <w:p w:rsidR="00EB15F3" w:rsidRPr="00EB15F3" w:rsidRDefault="00EB15F3" w:rsidP="00EB15F3">
      <w:pPr>
        <w:keepNext/>
        <w:spacing w:after="40" w:line="240" w:lineRule="auto"/>
        <w:jc w:val="both"/>
        <w:outlineLvl w:val="0"/>
        <w:rPr>
          <w:rFonts w:eastAsia="Times New Roman" w:cs="Helvetica"/>
          <w:b/>
          <w:bCs/>
          <w:sz w:val="24"/>
          <w:szCs w:val="24"/>
          <w:lang w:eastAsia="cs-CZ"/>
        </w:rPr>
      </w:pPr>
      <w:r w:rsidRPr="00EB15F3">
        <w:rPr>
          <w:rFonts w:eastAsia="Times New Roman" w:cs="Helvetica"/>
          <w:b/>
          <w:bCs/>
          <w:sz w:val="24"/>
          <w:szCs w:val="24"/>
          <w:lang w:eastAsia="cs-CZ"/>
        </w:rPr>
        <w:t>Předpokládaný nejvyšší počet studentů přijímaných ke studiu</w:t>
      </w:r>
    </w:p>
    <w:p w:rsidR="00EB15F3" w:rsidRPr="00EB15F3" w:rsidRDefault="00EB15F3" w:rsidP="00EB15F3">
      <w:pPr>
        <w:spacing w:after="4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V akademickém roce </w:t>
      </w:r>
      <w:r w:rsidR="007C3952">
        <w:rPr>
          <w:rFonts w:eastAsia="Times New Roman" w:cs="Helvetica"/>
          <w:sz w:val="24"/>
          <w:szCs w:val="24"/>
          <w:lang w:eastAsia="cs-CZ"/>
        </w:rPr>
        <w:t>2021/2022</w:t>
      </w:r>
      <w:r w:rsidRPr="00EB15F3">
        <w:rPr>
          <w:rFonts w:eastAsia="Times New Roman" w:cs="Helvetica"/>
          <w:sz w:val="24"/>
          <w:szCs w:val="24"/>
          <w:lang w:eastAsia="cs-CZ"/>
        </w:rPr>
        <w:t xml:space="preserve"> předpokládáme přijmout do doktorského studia </w:t>
      </w:r>
    </w:p>
    <w:p w:rsidR="00EB15F3" w:rsidRPr="00EB15F3" w:rsidRDefault="00EB15F3" w:rsidP="00EB15F3">
      <w:pPr>
        <w:spacing w:after="40" w:line="240" w:lineRule="auto"/>
        <w:jc w:val="both"/>
        <w:rPr>
          <w:rFonts w:eastAsia="Times New Roman" w:cs="Helvetica"/>
          <w:sz w:val="24"/>
          <w:szCs w:val="24"/>
          <w:lang w:eastAsia="cs-CZ"/>
        </w:rPr>
      </w:pPr>
      <w:r w:rsidRPr="00EB15F3">
        <w:rPr>
          <w:rFonts w:eastAsia="Times New Roman" w:cs="Helvetica"/>
          <w:sz w:val="24"/>
          <w:szCs w:val="24"/>
          <w:lang w:eastAsia="cs-CZ"/>
        </w:rPr>
        <w:t>v prezenční formě studia nejvýše 10 studentů/studentek,</w:t>
      </w:r>
    </w:p>
    <w:p w:rsidR="00EB15F3" w:rsidRPr="00EB15F3" w:rsidRDefault="00EB15F3" w:rsidP="00EB15F3">
      <w:pPr>
        <w:spacing w:after="4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v kombinované formě studia nejvýše 7 studentů/studentek.  </w:t>
      </w:r>
    </w:p>
    <w:p w:rsidR="00EB15F3" w:rsidRPr="00EB15F3" w:rsidRDefault="00EB15F3" w:rsidP="00EB15F3">
      <w:pPr>
        <w:keepNext/>
        <w:spacing w:after="40" w:line="240" w:lineRule="auto"/>
        <w:jc w:val="both"/>
        <w:outlineLvl w:val="0"/>
        <w:rPr>
          <w:rFonts w:eastAsia="Times New Roman" w:cs="Helvetica"/>
          <w:b/>
          <w:bCs/>
          <w:sz w:val="24"/>
          <w:szCs w:val="24"/>
          <w:lang w:eastAsia="cs-CZ"/>
        </w:rPr>
      </w:pPr>
    </w:p>
    <w:p w:rsidR="00EB15F3" w:rsidRPr="00EB15F3" w:rsidRDefault="00EB15F3" w:rsidP="00EB15F3">
      <w:pPr>
        <w:keepNext/>
        <w:spacing w:after="40" w:line="240" w:lineRule="auto"/>
        <w:jc w:val="both"/>
        <w:outlineLvl w:val="0"/>
        <w:rPr>
          <w:rFonts w:eastAsia="Times New Roman" w:cs="Helvetica"/>
          <w:b/>
          <w:bCs/>
          <w:sz w:val="24"/>
          <w:szCs w:val="24"/>
          <w:lang w:eastAsia="cs-CZ"/>
        </w:rPr>
      </w:pPr>
      <w:r w:rsidRPr="00EB15F3">
        <w:rPr>
          <w:rFonts w:eastAsia="Times New Roman" w:cs="Helvetica"/>
          <w:b/>
          <w:bCs/>
          <w:sz w:val="24"/>
          <w:szCs w:val="24"/>
          <w:lang w:eastAsia="cs-CZ"/>
        </w:rPr>
        <w:t>Termíny</w:t>
      </w:r>
    </w:p>
    <w:p w:rsidR="00EB15F3" w:rsidRPr="00EB15F3" w:rsidRDefault="00EB15F3" w:rsidP="00EB15F3">
      <w:pPr>
        <w:spacing w:after="40" w:line="240" w:lineRule="auto"/>
        <w:jc w:val="both"/>
        <w:rPr>
          <w:rFonts w:eastAsia="Times New Roman" w:cs="Helvetica"/>
          <w:b/>
          <w:color w:val="FF0000"/>
          <w:sz w:val="24"/>
          <w:szCs w:val="24"/>
          <w:lang w:eastAsia="cs-CZ"/>
        </w:rPr>
      </w:pPr>
      <w:r w:rsidRPr="00EB15F3">
        <w:rPr>
          <w:rFonts w:eastAsia="Times New Roman" w:cs="Helvetica"/>
          <w:sz w:val="24"/>
          <w:szCs w:val="24"/>
          <w:lang w:eastAsia="cs-CZ"/>
        </w:rPr>
        <w:t xml:space="preserve">Poslední termín pro podání elektronické přihlášky je: </w:t>
      </w:r>
      <w:r w:rsidR="007C3952">
        <w:rPr>
          <w:rFonts w:eastAsia="Times New Roman" w:cs="Helvetica"/>
          <w:sz w:val="24"/>
          <w:szCs w:val="24"/>
          <w:lang w:eastAsia="cs-CZ"/>
        </w:rPr>
        <w:tab/>
      </w:r>
      <w:r w:rsidR="007C3952">
        <w:rPr>
          <w:rFonts w:eastAsia="Times New Roman" w:cs="Helvetica"/>
          <w:sz w:val="24"/>
          <w:szCs w:val="24"/>
          <w:lang w:eastAsia="cs-CZ"/>
        </w:rPr>
        <w:tab/>
      </w:r>
      <w:r w:rsidR="007C3952">
        <w:rPr>
          <w:rFonts w:eastAsia="Times New Roman" w:cs="Helvetica"/>
          <w:sz w:val="24"/>
          <w:szCs w:val="24"/>
          <w:lang w:eastAsia="cs-CZ"/>
        </w:rPr>
        <w:tab/>
      </w:r>
      <w:r w:rsidRPr="00EB15F3">
        <w:rPr>
          <w:rFonts w:eastAsia="Times New Roman" w:cs="Helvetica"/>
          <w:b/>
          <w:sz w:val="24"/>
          <w:szCs w:val="24"/>
          <w:lang w:eastAsia="cs-CZ"/>
        </w:rPr>
        <w:t>31.5.202</w:t>
      </w:r>
      <w:r w:rsidR="007C3952">
        <w:rPr>
          <w:rFonts w:eastAsia="Times New Roman" w:cs="Helvetica"/>
          <w:b/>
          <w:sz w:val="24"/>
          <w:szCs w:val="24"/>
          <w:lang w:eastAsia="cs-CZ"/>
        </w:rPr>
        <w:t>1</w:t>
      </w:r>
      <w:r w:rsidRPr="00EB15F3">
        <w:rPr>
          <w:rFonts w:eastAsia="Times New Roman" w:cs="Helvetica"/>
          <w:sz w:val="24"/>
          <w:szCs w:val="24"/>
          <w:lang w:eastAsia="cs-CZ"/>
        </w:rPr>
        <w:t xml:space="preserve"> včetně.</w:t>
      </w:r>
    </w:p>
    <w:p w:rsidR="00EB15F3" w:rsidRPr="00EB15F3" w:rsidRDefault="00EB15F3" w:rsidP="00EB15F3">
      <w:pPr>
        <w:spacing w:after="40" w:line="240" w:lineRule="auto"/>
        <w:jc w:val="both"/>
        <w:rPr>
          <w:rFonts w:eastAsia="Times New Roman" w:cs="Helvetica"/>
          <w:b/>
          <w:color w:val="FF0000"/>
          <w:sz w:val="24"/>
          <w:szCs w:val="24"/>
          <w:lang w:eastAsia="cs-CZ"/>
        </w:rPr>
      </w:pPr>
      <w:r w:rsidRPr="00EB15F3">
        <w:rPr>
          <w:rFonts w:eastAsia="Times New Roman" w:cs="Helvetica"/>
          <w:sz w:val="24"/>
          <w:szCs w:val="24"/>
          <w:lang w:eastAsia="cs-CZ"/>
        </w:rPr>
        <w:t xml:space="preserve">Poslední termín doručení povinných příloh přihlášky poštou je: </w:t>
      </w:r>
      <w:r w:rsidRPr="00EB15F3">
        <w:rPr>
          <w:rFonts w:eastAsia="Times New Roman" w:cs="Helvetica"/>
          <w:sz w:val="24"/>
          <w:szCs w:val="24"/>
          <w:lang w:eastAsia="cs-CZ"/>
        </w:rPr>
        <w:tab/>
      </w:r>
      <w:r w:rsidRPr="00EB15F3">
        <w:rPr>
          <w:rFonts w:eastAsia="Times New Roman" w:cs="Helvetica"/>
          <w:b/>
          <w:sz w:val="24"/>
          <w:szCs w:val="24"/>
          <w:lang w:eastAsia="cs-CZ"/>
        </w:rPr>
        <w:t>14.6.202</w:t>
      </w:r>
      <w:r w:rsidR="007C3952">
        <w:rPr>
          <w:rFonts w:eastAsia="Times New Roman" w:cs="Helvetica"/>
          <w:b/>
          <w:sz w:val="24"/>
          <w:szCs w:val="24"/>
          <w:lang w:eastAsia="cs-CZ"/>
        </w:rPr>
        <w:t>1</w:t>
      </w:r>
      <w:r w:rsidR="00A95A5F">
        <w:rPr>
          <w:rFonts w:eastAsia="Times New Roman" w:cs="Helvetica"/>
          <w:b/>
          <w:sz w:val="24"/>
          <w:szCs w:val="24"/>
          <w:lang w:eastAsia="cs-CZ"/>
        </w:rPr>
        <w:t xml:space="preserve"> </w:t>
      </w:r>
      <w:r w:rsidRPr="00EB15F3">
        <w:rPr>
          <w:rFonts w:eastAsia="Times New Roman" w:cs="Helvetica"/>
          <w:sz w:val="24"/>
          <w:szCs w:val="24"/>
          <w:lang w:eastAsia="cs-CZ"/>
        </w:rPr>
        <w:t>včetně.</w:t>
      </w:r>
    </w:p>
    <w:p w:rsidR="00EB15F3" w:rsidRPr="00EB15F3" w:rsidRDefault="00EB15F3" w:rsidP="00EB15F3">
      <w:pPr>
        <w:spacing w:after="4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 </w:t>
      </w:r>
    </w:p>
    <w:p w:rsidR="00EB15F3" w:rsidRPr="00EB15F3" w:rsidRDefault="00EB15F3" w:rsidP="00EB15F3">
      <w:pPr>
        <w:spacing w:after="4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Termín pro zaplacení administrativního poplatku se správným variabilním </w:t>
      </w:r>
      <w:r w:rsidR="007C3952">
        <w:rPr>
          <w:rFonts w:eastAsia="Times New Roman" w:cs="Helvetica"/>
          <w:sz w:val="24"/>
          <w:szCs w:val="24"/>
          <w:lang w:eastAsia="cs-CZ"/>
        </w:rPr>
        <w:br/>
      </w:r>
      <w:r w:rsidRPr="00EB15F3">
        <w:rPr>
          <w:rFonts w:eastAsia="Times New Roman" w:cs="Helvetica"/>
          <w:sz w:val="24"/>
          <w:szCs w:val="24"/>
          <w:lang w:eastAsia="cs-CZ"/>
        </w:rPr>
        <w:t xml:space="preserve">a specifickým symbolem platby je: </w:t>
      </w:r>
      <w:r w:rsidRPr="00EB15F3">
        <w:rPr>
          <w:rFonts w:eastAsia="Times New Roman" w:cs="Helvetica"/>
          <w:b/>
          <w:sz w:val="24"/>
          <w:szCs w:val="24"/>
          <w:lang w:eastAsia="cs-CZ"/>
        </w:rPr>
        <w:t>14.6.202</w:t>
      </w:r>
      <w:r w:rsidR="007C3952">
        <w:rPr>
          <w:rFonts w:eastAsia="Times New Roman" w:cs="Helvetica"/>
          <w:b/>
          <w:sz w:val="24"/>
          <w:szCs w:val="24"/>
          <w:lang w:eastAsia="cs-CZ"/>
        </w:rPr>
        <w:t>1</w:t>
      </w:r>
      <w:r w:rsidRPr="00EB15F3">
        <w:rPr>
          <w:rFonts w:eastAsia="Times New Roman" w:cs="Helvetica"/>
          <w:b/>
          <w:color w:val="FF0000"/>
          <w:sz w:val="24"/>
          <w:szCs w:val="24"/>
          <w:lang w:eastAsia="cs-CZ"/>
        </w:rPr>
        <w:t xml:space="preserve"> </w:t>
      </w:r>
      <w:r w:rsidRPr="00EB15F3">
        <w:rPr>
          <w:rFonts w:eastAsia="Times New Roman" w:cs="Helvetica"/>
          <w:sz w:val="24"/>
          <w:szCs w:val="24"/>
          <w:lang w:eastAsia="cs-CZ"/>
        </w:rPr>
        <w:t>včetně (datum provedení platební transakce uchazečem).</w:t>
      </w:r>
    </w:p>
    <w:p w:rsidR="00EB15F3" w:rsidRPr="00EB15F3" w:rsidRDefault="00EB15F3" w:rsidP="00EB15F3">
      <w:pPr>
        <w:spacing w:after="40" w:line="240" w:lineRule="auto"/>
        <w:jc w:val="both"/>
        <w:rPr>
          <w:rFonts w:eastAsia="Times New Roman" w:cs="Helvetica"/>
          <w:sz w:val="24"/>
          <w:szCs w:val="24"/>
          <w:lang w:eastAsia="cs-CZ"/>
        </w:rPr>
      </w:pPr>
    </w:p>
    <w:p w:rsidR="00EB15F3" w:rsidRPr="00EB15F3" w:rsidRDefault="00EB15F3" w:rsidP="00EB15F3">
      <w:pPr>
        <w:spacing w:after="0" w:line="240" w:lineRule="auto"/>
        <w:jc w:val="both"/>
        <w:rPr>
          <w:rFonts w:eastAsia="Arial Unicode MS" w:cs="Helvetica"/>
          <w:sz w:val="24"/>
          <w:szCs w:val="24"/>
          <w:lang w:eastAsia="cs-CZ"/>
        </w:rPr>
      </w:pPr>
      <w:r w:rsidRPr="00EB15F3">
        <w:rPr>
          <w:rFonts w:eastAsia="Times New Roman" w:cs="Helvetica"/>
          <w:sz w:val="24"/>
          <w:szCs w:val="24"/>
          <w:lang w:eastAsia="cs-CZ"/>
        </w:rPr>
        <w:lastRenderedPageBreak/>
        <w:t xml:space="preserve">V případě chybné platby je uchazeč/ka povinen/povinna poplatek zaplatit znovu, a to tak, aby byla platba uchazečem provedena nejpozději do </w:t>
      </w:r>
      <w:r w:rsidRPr="00EB15F3">
        <w:rPr>
          <w:rFonts w:eastAsia="Times New Roman" w:cs="Helvetica"/>
          <w:b/>
          <w:sz w:val="24"/>
          <w:szCs w:val="24"/>
          <w:lang w:eastAsia="cs-CZ"/>
        </w:rPr>
        <w:t>14.6.202</w:t>
      </w:r>
      <w:r w:rsidR="007C3952">
        <w:rPr>
          <w:rFonts w:eastAsia="Times New Roman" w:cs="Helvetica"/>
          <w:b/>
          <w:sz w:val="24"/>
          <w:szCs w:val="24"/>
          <w:lang w:eastAsia="cs-CZ"/>
        </w:rPr>
        <w:t>1</w:t>
      </w:r>
      <w:r w:rsidRPr="00EB15F3">
        <w:rPr>
          <w:rFonts w:eastAsia="Times New Roman" w:cs="Helvetica"/>
          <w:b/>
          <w:sz w:val="24"/>
          <w:szCs w:val="24"/>
          <w:lang w:eastAsia="cs-CZ"/>
        </w:rPr>
        <w:t xml:space="preserve"> </w:t>
      </w:r>
      <w:r w:rsidRPr="00EB15F3">
        <w:rPr>
          <w:rFonts w:eastAsia="Times New Roman" w:cs="Helvetica"/>
          <w:sz w:val="24"/>
          <w:szCs w:val="24"/>
          <w:lang w:eastAsia="cs-CZ"/>
        </w:rPr>
        <w:t>včetně. Žádost o vrácení chybné platby je nutné podat písemně nejpozději do jednoho měsíce od ukončení přijímání přihlášek ke studiu pro daný obor, přílohou této žádosti je doklad o provedené platbě.</w:t>
      </w:r>
    </w:p>
    <w:p w:rsidR="00EB15F3" w:rsidRPr="00EB15F3" w:rsidRDefault="00EB15F3" w:rsidP="00EB15F3">
      <w:pPr>
        <w:spacing w:after="0" w:line="240" w:lineRule="auto"/>
        <w:jc w:val="both"/>
        <w:rPr>
          <w:rFonts w:eastAsia="Times New Roman" w:cs="Helvetica"/>
          <w:sz w:val="24"/>
          <w:szCs w:val="24"/>
          <w:lang w:eastAsia="cs-CZ"/>
        </w:rPr>
      </w:pPr>
    </w:p>
    <w:p w:rsidR="00EB15F3" w:rsidRPr="00EB15F3" w:rsidRDefault="00EB15F3" w:rsidP="00EB15F3">
      <w:pPr>
        <w:spacing w:after="0" w:line="240" w:lineRule="auto"/>
        <w:jc w:val="both"/>
        <w:rPr>
          <w:rFonts w:eastAsia="Times New Roman" w:cs="Helvetica"/>
          <w:b/>
          <w:sz w:val="24"/>
          <w:szCs w:val="24"/>
          <w:lang w:eastAsia="cs-CZ"/>
        </w:rPr>
      </w:pPr>
      <w:r w:rsidRPr="00EB15F3">
        <w:rPr>
          <w:rFonts w:eastAsia="Times New Roman" w:cs="Helvetica"/>
          <w:b/>
          <w:sz w:val="24"/>
          <w:szCs w:val="24"/>
          <w:lang w:eastAsia="cs-CZ"/>
        </w:rPr>
        <w:t>Adresa pro zaslání povinných příloh</w:t>
      </w:r>
    </w:p>
    <w:p w:rsidR="00EB15F3" w:rsidRPr="00EB15F3" w:rsidRDefault="00EB15F3" w:rsidP="00EB15F3">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Fakulta sociálních studií Ostravské univerzity </w:t>
      </w:r>
    </w:p>
    <w:p w:rsidR="00EB15F3" w:rsidRPr="00EB15F3" w:rsidRDefault="00EB15F3" w:rsidP="00EB15F3">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Oddělení pro vědu a výzkum</w:t>
      </w:r>
    </w:p>
    <w:p w:rsidR="00EB15F3" w:rsidRPr="00EB15F3" w:rsidRDefault="00EB15F3" w:rsidP="00EB15F3">
      <w:pPr>
        <w:spacing w:after="0" w:line="240" w:lineRule="auto"/>
        <w:jc w:val="both"/>
        <w:rPr>
          <w:rFonts w:eastAsia="Times New Roman" w:cs="Helvetica"/>
          <w:strike/>
          <w:color w:val="FF0000"/>
          <w:sz w:val="24"/>
          <w:szCs w:val="24"/>
          <w:lang w:eastAsia="cs-CZ"/>
        </w:rPr>
      </w:pPr>
      <w:r w:rsidRPr="00EB15F3">
        <w:rPr>
          <w:rFonts w:eastAsia="Times New Roman" w:cs="Helvetica"/>
          <w:sz w:val="24"/>
          <w:szCs w:val="24"/>
          <w:lang w:eastAsia="cs-CZ"/>
        </w:rPr>
        <w:t>Jana Kucharczyková</w:t>
      </w:r>
    </w:p>
    <w:p w:rsidR="00EB15F3" w:rsidRPr="00EB15F3" w:rsidRDefault="007C3952" w:rsidP="00EB15F3">
      <w:pPr>
        <w:spacing w:after="0" w:line="240" w:lineRule="auto"/>
        <w:jc w:val="both"/>
        <w:rPr>
          <w:rFonts w:eastAsia="Times New Roman" w:cs="Helvetica"/>
          <w:sz w:val="24"/>
          <w:szCs w:val="24"/>
          <w:lang w:eastAsia="cs-CZ"/>
        </w:rPr>
      </w:pPr>
      <w:r>
        <w:rPr>
          <w:rFonts w:eastAsia="Times New Roman" w:cs="Helvetica"/>
          <w:sz w:val="24"/>
          <w:szCs w:val="24"/>
          <w:lang w:eastAsia="cs-CZ"/>
        </w:rPr>
        <w:t>Dvořákova 7</w:t>
      </w:r>
    </w:p>
    <w:p w:rsidR="00EB15F3" w:rsidRPr="00EB15F3" w:rsidRDefault="007C3952" w:rsidP="00EB15F3">
      <w:pPr>
        <w:spacing w:after="0" w:line="240" w:lineRule="auto"/>
        <w:jc w:val="both"/>
        <w:rPr>
          <w:rFonts w:eastAsia="Times New Roman" w:cs="Helvetica"/>
          <w:sz w:val="24"/>
          <w:szCs w:val="24"/>
          <w:lang w:eastAsia="cs-CZ"/>
        </w:rPr>
      </w:pPr>
      <w:r>
        <w:rPr>
          <w:rFonts w:eastAsia="Times New Roman" w:cs="Helvetica"/>
          <w:sz w:val="24"/>
          <w:szCs w:val="24"/>
          <w:lang w:eastAsia="cs-CZ"/>
        </w:rPr>
        <w:t xml:space="preserve">702 00 </w:t>
      </w:r>
      <w:r w:rsidR="00EB15F3" w:rsidRPr="00EB15F3">
        <w:rPr>
          <w:rFonts w:eastAsia="Times New Roman" w:cs="Helvetica"/>
          <w:sz w:val="24"/>
          <w:szCs w:val="24"/>
          <w:lang w:eastAsia="cs-CZ"/>
        </w:rPr>
        <w:t>Ostra</w:t>
      </w:r>
      <w:r>
        <w:rPr>
          <w:rFonts w:eastAsia="Times New Roman" w:cs="Helvetica"/>
          <w:sz w:val="24"/>
          <w:szCs w:val="24"/>
          <w:lang w:eastAsia="cs-CZ"/>
        </w:rPr>
        <w:t xml:space="preserve">va </w:t>
      </w:r>
    </w:p>
    <w:p w:rsidR="00EB15F3" w:rsidRPr="00EB15F3" w:rsidRDefault="00EB15F3" w:rsidP="00EB15F3">
      <w:pPr>
        <w:spacing w:after="0" w:line="240" w:lineRule="auto"/>
        <w:jc w:val="both"/>
        <w:rPr>
          <w:rFonts w:eastAsia="Times New Roman" w:cs="Helvetica"/>
          <w:sz w:val="24"/>
          <w:szCs w:val="24"/>
          <w:lang w:eastAsia="cs-CZ"/>
        </w:rPr>
      </w:pPr>
    </w:p>
    <w:p w:rsidR="00EB15F3" w:rsidRPr="007C3952" w:rsidRDefault="00EB15F3" w:rsidP="00EB15F3">
      <w:pPr>
        <w:spacing w:after="0" w:line="240" w:lineRule="auto"/>
        <w:jc w:val="both"/>
        <w:rPr>
          <w:rFonts w:eastAsia="Times New Roman" w:cs="Helvetica"/>
          <w:sz w:val="24"/>
          <w:szCs w:val="24"/>
          <w:u w:val="single"/>
          <w:lang w:eastAsia="cs-CZ"/>
        </w:rPr>
      </w:pPr>
      <w:r w:rsidRPr="007C3952">
        <w:rPr>
          <w:rFonts w:eastAsia="Times New Roman" w:cs="Helvetica"/>
          <w:sz w:val="24"/>
          <w:szCs w:val="24"/>
          <w:u w:val="single"/>
          <w:lang w:eastAsia="cs-CZ"/>
        </w:rPr>
        <w:t>Obálku viditelně označte textem: Přijímací řízení – DS</w:t>
      </w:r>
    </w:p>
    <w:p w:rsidR="007C3952" w:rsidRDefault="007C3952" w:rsidP="00EB15F3">
      <w:pPr>
        <w:spacing w:after="0" w:line="240" w:lineRule="auto"/>
        <w:jc w:val="both"/>
        <w:rPr>
          <w:rFonts w:eastAsia="Times New Roman" w:cs="Helvetica"/>
          <w:b/>
          <w:sz w:val="24"/>
          <w:szCs w:val="24"/>
          <w:u w:val="single"/>
          <w:lang w:eastAsia="cs-CZ"/>
        </w:rPr>
      </w:pPr>
    </w:p>
    <w:p w:rsidR="007C3952" w:rsidRPr="00EB15F3" w:rsidRDefault="007C3952" w:rsidP="00EB15F3">
      <w:pPr>
        <w:spacing w:after="0" w:line="240" w:lineRule="auto"/>
        <w:jc w:val="both"/>
        <w:rPr>
          <w:rFonts w:eastAsia="Times New Roman" w:cs="Helvetica"/>
          <w:b/>
          <w:sz w:val="24"/>
          <w:szCs w:val="24"/>
          <w:u w:val="single"/>
          <w:lang w:eastAsia="cs-CZ"/>
        </w:rPr>
      </w:pPr>
    </w:p>
    <w:p w:rsidR="00EB15F3" w:rsidRPr="00EB15F3" w:rsidRDefault="00EB15F3" w:rsidP="00EB15F3">
      <w:pPr>
        <w:spacing w:after="0" w:line="240" w:lineRule="auto"/>
        <w:jc w:val="both"/>
        <w:rPr>
          <w:rFonts w:eastAsia="Times New Roman" w:cs="Helvetica"/>
          <w:sz w:val="24"/>
          <w:szCs w:val="24"/>
          <w:lang w:eastAsia="cs-CZ"/>
        </w:rPr>
      </w:pPr>
    </w:p>
    <w:p w:rsidR="00EB15F3" w:rsidRPr="00EB15F3" w:rsidRDefault="00EB15F3" w:rsidP="00EB15F3">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Bližší informace</w:t>
      </w:r>
    </w:p>
    <w:p w:rsidR="00EB15F3" w:rsidRPr="00EB15F3" w:rsidRDefault="00EB15F3" w:rsidP="00EB15F3">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Fakulta sociálních studií Ostravské univerzity </w:t>
      </w:r>
    </w:p>
    <w:p w:rsidR="00EB15F3" w:rsidRPr="00EB15F3" w:rsidRDefault="00EB15F3" w:rsidP="00EB15F3">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Oddělení vědy a výzkumu</w:t>
      </w:r>
    </w:p>
    <w:p w:rsidR="00EB15F3" w:rsidRPr="00EB15F3" w:rsidRDefault="00EB15F3" w:rsidP="00EB15F3">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Jana Kucharczyková</w:t>
      </w:r>
    </w:p>
    <w:p w:rsidR="00EB15F3" w:rsidRPr="00EB15F3" w:rsidRDefault="00EB15F3" w:rsidP="00EB15F3">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e-mail: </w:t>
      </w:r>
      <w:hyperlink r:id="rId10" w:history="1">
        <w:r w:rsidRPr="00EB15F3">
          <w:rPr>
            <w:rFonts w:eastAsia="Times New Roman" w:cs="Helvetica"/>
            <w:color w:val="0000FF"/>
            <w:sz w:val="24"/>
            <w:szCs w:val="24"/>
            <w:u w:val="single"/>
            <w:lang w:eastAsia="cs-CZ"/>
          </w:rPr>
          <w:t>Jana.Kucharczykova@osu.cz</w:t>
        </w:r>
      </w:hyperlink>
    </w:p>
    <w:p w:rsidR="00EB15F3" w:rsidRPr="00EB15F3" w:rsidRDefault="00EB15F3" w:rsidP="00EB15F3">
      <w:pPr>
        <w:spacing w:after="0" w:line="240" w:lineRule="auto"/>
        <w:jc w:val="both"/>
        <w:rPr>
          <w:rFonts w:eastAsia="Times New Roman" w:cs="Helvetica"/>
          <w:sz w:val="24"/>
          <w:szCs w:val="24"/>
          <w:lang w:eastAsia="cs-CZ"/>
        </w:rPr>
      </w:pPr>
    </w:p>
    <w:p w:rsidR="00EB15F3" w:rsidRPr="00EB15F3" w:rsidRDefault="00EB15F3" w:rsidP="00EB15F3">
      <w:pPr>
        <w:spacing w:after="0" w:line="240" w:lineRule="auto"/>
        <w:jc w:val="both"/>
        <w:rPr>
          <w:rFonts w:eastAsia="Times New Roman" w:cs="Helvetica"/>
          <w:sz w:val="24"/>
          <w:szCs w:val="24"/>
          <w:lang w:eastAsia="cs-CZ"/>
        </w:rPr>
      </w:pPr>
    </w:p>
    <w:p w:rsidR="00EB15F3" w:rsidRPr="00EB15F3" w:rsidRDefault="00EB15F3" w:rsidP="007C3952">
      <w:pPr>
        <w:spacing w:before="100" w:beforeAutospacing="1" w:after="100" w:afterAutospacing="1" w:line="240" w:lineRule="auto"/>
        <w:ind w:right="465"/>
        <w:jc w:val="both"/>
        <w:rPr>
          <w:rFonts w:eastAsia="Arial Unicode MS" w:cs="Helvetica"/>
          <w:b/>
          <w:bCs/>
          <w:sz w:val="24"/>
          <w:szCs w:val="24"/>
          <w:lang w:eastAsia="cs-CZ"/>
        </w:rPr>
      </w:pPr>
      <w:r w:rsidRPr="00EB15F3">
        <w:rPr>
          <w:rFonts w:eastAsia="Arial Unicode MS" w:cs="Helvetica"/>
          <w:b/>
          <w:bCs/>
          <w:sz w:val="24"/>
          <w:szCs w:val="24"/>
          <w:lang w:eastAsia="cs-CZ"/>
        </w:rPr>
        <w:t>Informace o přijímací zkoušce do dokt</w:t>
      </w:r>
      <w:r w:rsidR="007C3952">
        <w:rPr>
          <w:rFonts w:eastAsia="Arial Unicode MS" w:cs="Helvetica"/>
          <w:b/>
          <w:bCs/>
          <w:sz w:val="24"/>
          <w:szCs w:val="24"/>
          <w:lang w:eastAsia="cs-CZ"/>
        </w:rPr>
        <w:t>orského programu Sociální práce v</w:t>
      </w:r>
      <w:r w:rsidRPr="00EB15F3">
        <w:rPr>
          <w:rFonts w:eastAsia="Arial Unicode MS" w:cs="Helvetica"/>
          <w:b/>
          <w:bCs/>
          <w:sz w:val="24"/>
          <w:szCs w:val="24"/>
          <w:lang w:eastAsia="cs-CZ"/>
        </w:rPr>
        <w:t> prezenční/kombinované formě studia</w:t>
      </w:r>
    </w:p>
    <w:p w:rsidR="00EB15F3" w:rsidRPr="00EB15F3" w:rsidRDefault="00EB15F3" w:rsidP="00EB15F3">
      <w:pPr>
        <w:spacing w:before="100" w:beforeAutospacing="1" w:after="100" w:afterAutospacing="1" w:line="240" w:lineRule="auto"/>
        <w:ind w:right="465"/>
        <w:jc w:val="both"/>
        <w:rPr>
          <w:rFonts w:eastAsia="Arial Unicode MS" w:cs="Helvetica"/>
          <w:b/>
          <w:color w:val="FF0000"/>
          <w:sz w:val="24"/>
          <w:szCs w:val="24"/>
          <w:lang w:eastAsia="cs-CZ"/>
        </w:rPr>
      </w:pPr>
      <w:r w:rsidRPr="00EB15F3">
        <w:rPr>
          <w:rFonts w:eastAsia="Arial Unicode MS" w:cs="Helvetica"/>
          <w:b/>
          <w:sz w:val="24"/>
          <w:szCs w:val="24"/>
          <w:lang w:eastAsia="cs-CZ"/>
        </w:rPr>
        <w:t>Termín přijímací zkoušky</w:t>
      </w:r>
      <w:r w:rsidRPr="00EB15F3">
        <w:rPr>
          <w:rFonts w:eastAsia="Arial Unicode MS" w:cs="Helvetica"/>
          <w:sz w:val="24"/>
          <w:szCs w:val="24"/>
          <w:lang w:eastAsia="cs-CZ"/>
        </w:rPr>
        <w:tab/>
      </w:r>
      <w:r w:rsidR="007C3952">
        <w:rPr>
          <w:rFonts w:eastAsia="Arial Unicode MS" w:cs="Helvetica"/>
          <w:b/>
          <w:sz w:val="24"/>
          <w:szCs w:val="24"/>
          <w:lang w:eastAsia="cs-CZ"/>
        </w:rPr>
        <w:t>28.06.2021</w:t>
      </w:r>
    </w:p>
    <w:p w:rsidR="0045030F" w:rsidRDefault="0045030F" w:rsidP="0045030F">
      <w:pPr>
        <w:tabs>
          <w:tab w:val="left" w:pos="2835"/>
        </w:tabs>
        <w:spacing w:after="0" w:line="240" w:lineRule="auto"/>
        <w:ind w:left="2126" w:right="465" w:hanging="2126"/>
        <w:jc w:val="both"/>
        <w:rPr>
          <w:rFonts w:eastAsia="Arial Unicode MS" w:cs="Helvetica"/>
          <w:sz w:val="24"/>
          <w:szCs w:val="24"/>
          <w:lang w:eastAsia="cs-CZ"/>
        </w:rPr>
      </w:pPr>
      <w:r>
        <w:rPr>
          <w:rFonts w:eastAsia="Arial Unicode MS" w:cs="Helvetica"/>
          <w:b/>
          <w:sz w:val="24"/>
          <w:szCs w:val="24"/>
          <w:lang w:eastAsia="cs-CZ"/>
        </w:rPr>
        <w:t xml:space="preserve">Místo konání </w:t>
      </w:r>
      <w:r>
        <w:rPr>
          <w:rFonts w:eastAsia="Arial Unicode MS" w:cs="Helvetica"/>
          <w:b/>
          <w:sz w:val="24"/>
          <w:szCs w:val="24"/>
          <w:lang w:eastAsia="cs-CZ"/>
        </w:rPr>
        <w:tab/>
      </w:r>
      <w:r>
        <w:rPr>
          <w:rFonts w:eastAsia="Arial Unicode MS" w:cs="Helvetica"/>
          <w:b/>
          <w:sz w:val="24"/>
          <w:szCs w:val="24"/>
          <w:lang w:eastAsia="cs-CZ"/>
        </w:rPr>
        <w:tab/>
      </w:r>
      <w:r w:rsidR="00EB15F3" w:rsidRPr="00EB15F3">
        <w:rPr>
          <w:rFonts w:eastAsia="Arial Unicode MS" w:cs="Helvetica"/>
          <w:sz w:val="24"/>
          <w:szCs w:val="24"/>
          <w:lang w:eastAsia="cs-CZ"/>
        </w:rPr>
        <w:t>Fakulta sociálních studií Ostravské univerzity</w:t>
      </w:r>
    </w:p>
    <w:p w:rsidR="00EB15F3" w:rsidRPr="00EB15F3" w:rsidRDefault="00EB15F3" w:rsidP="0045030F">
      <w:pPr>
        <w:spacing w:after="0" w:line="240" w:lineRule="auto"/>
        <w:ind w:left="2835" w:right="465"/>
        <w:jc w:val="both"/>
        <w:rPr>
          <w:rFonts w:eastAsia="Arial Unicode MS" w:cs="Helvetica"/>
          <w:sz w:val="24"/>
          <w:szCs w:val="24"/>
          <w:lang w:eastAsia="cs-CZ"/>
        </w:rPr>
      </w:pPr>
      <w:r w:rsidRPr="00EB15F3">
        <w:rPr>
          <w:rFonts w:eastAsia="Arial Unicode MS" w:cs="Helvetica"/>
          <w:sz w:val="24"/>
          <w:szCs w:val="24"/>
          <w:lang w:eastAsia="cs-CZ"/>
        </w:rPr>
        <w:t>Českobratrská 16, Moravs</w:t>
      </w:r>
      <w:r w:rsidR="007C3952">
        <w:rPr>
          <w:rFonts w:eastAsia="Arial Unicode MS" w:cs="Helvetica"/>
          <w:sz w:val="24"/>
          <w:szCs w:val="24"/>
          <w:lang w:eastAsia="cs-CZ"/>
        </w:rPr>
        <w:t>ká Ostrava 2, Česká republika</w:t>
      </w:r>
    </w:p>
    <w:p w:rsidR="00EB15F3" w:rsidRPr="00EB15F3" w:rsidRDefault="00EB15F3" w:rsidP="00EB15F3">
      <w:pPr>
        <w:spacing w:before="100" w:beforeAutospacing="1" w:after="100" w:afterAutospacing="1" w:line="240" w:lineRule="auto"/>
        <w:ind w:left="2124" w:right="465" w:hanging="2124"/>
        <w:jc w:val="both"/>
        <w:rPr>
          <w:rFonts w:eastAsia="Arial Unicode MS" w:cs="Helvetica"/>
          <w:b/>
          <w:sz w:val="24"/>
          <w:szCs w:val="24"/>
          <w:lang w:eastAsia="cs-CZ"/>
        </w:rPr>
      </w:pPr>
      <w:r w:rsidRPr="00EB15F3">
        <w:rPr>
          <w:rFonts w:eastAsia="Arial Unicode MS" w:cs="Helvetica"/>
          <w:b/>
          <w:sz w:val="24"/>
          <w:szCs w:val="24"/>
          <w:lang w:eastAsia="cs-CZ"/>
        </w:rPr>
        <w:t>Forma zkoušky</w:t>
      </w:r>
      <w:r w:rsidRPr="00EB15F3">
        <w:rPr>
          <w:rFonts w:eastAsia="Arial Unicode MS" w:cs="Helvetica"/>
          <w:sz w:val="24"/>
          <w:szCs w:val="24"/>
          <w:lang w:eastAsia="cs-CZ"/>
        </w:rPr>
        <w:tab/>
      </w:r>
      <w:r w:rsidRPr="00EB15F3">
        <w:rPr>
          <w:rFonts w:eastAsia="Arial Unicode MS" w:cs="Helvetica"/>
          <w:sz w:val="24"/>
          <w:szCs w:val="24"/>
          <w:lang w:eastAsia="cs-CZ"/>
        </w:rPr>
        <w:tab/>
        <w:t>Kombinovaná – ústní a písemná</w:t>
      </w:r>
    </w:p>
    <w:p w:rsidR="0045030F" w:rsidRDefault="00EB15F3" w:rsidP="0045030F">
      <w:pPr>
        <w:spacing w:after="0" w:line="240" w:lineRule="auto"/>
        <w:rPr>
          <w:rFonts w:eastAsia="Times New Roman" w:cs="Helvetica"/>
          <w:sz w:val="24"/>
          <w:szCs w:val="24"/>
          <w:u w:val="single"/>
          <w:lang w:eastAsia="cs-CZ"/>
        </w:rPr>
      </w:pPr>
      <w:r w:rsidRPr="00EB15F3">
        <w:rPr>
          <w:rFonts w:eastAsia="Times New Roman" w:cs="Helvetica"/>
          <w:sz w:val="24"/>
          <w:szCs w:val="24"/>
          <w:u w:val="single"/>
          <w:lang w:eastAsia="cs-CZ"/>
        </w:rPr>
        <w:t>I. Ústní zkouška</w:t>
      </w:r>
    </w:p>
    <w:p w:rsidR="00EB15F3" w:rsidRPr="00EB15F3" w:rsidRDefault="00EB15F3" w:rsidP="0045030F">
      <w:pPr>
        <w:spacing w:after="0" w:line="240" w:lineRule="auto"/>
        <w:jc w:val="both"/>
        <w:rPr>
          <w:rFonts w:eastAsia="Times New Roman" w:cs="Helvetica"/>
          <w:b/>
          <w:bCs/>
          <w:sz w:val="24"/>
          <w:szCs w:val="24"/>
          <w:u w:val="single"/>
          <w:lang w:eastAsia="cs-CZ"/>
        </w:rPr>
      </w:pPr>
      <w:r w:rsidRPr="00EB15F3">
        <w:rPr>
          <w:rFonts w:eastAsia="Times New Roman" w:cs="Helvetica"/>
          <w:b/>
          <w:bCs/>
          <w:sz w:val="24"/>
          <w:szCs w:val="24"/>
          <w:u w:val="single"/>
          <w:lang w:eastAsia="cs-CZ"/>
        </w:rPr>
        <w:br/>
      </w:r>
      <w:r w:rsidRPr="00EB15F3">
        <w:rPr>
          <w:rFonts w:eastAsia="Times New Roman" w:cs="Helvetica"/>
          <w:sz w:val="24"/>
          <w:szCs w:val="24"/>
          <w:lang w:eastAsia="cs-CZ"/>
        </w:rPr>
        <w:t xml:space="preserve">Těžištěm ústní zkoušky je prezentace a obhajoba projektu disertační práce, který uchazečka či uchazeč zaslali v písemné formě ve stanoveném termínu na FSS OU. </w:t>
      </w:r>
    </w:p>
    <w:p w:rsidR="00EB15F3" w:rsidRPr="00EB15F3" w:rsidRDefault="00EB15F3" w:rsidP="0045030F">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Uchazeč/ka prokáže znalosti ze soudobé teorie a metod v oblasti sociálních věd, zejména v rámci předepsané literatury:</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Bauman, Z. 1996. Myslet sociologicky. Praha: SLON.</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de-DE" w:eastAsia="cs-CZ"/>
        </w:rPr>
      </w:pPr>
      <w:r w:rsidRPr="00EB15F3">
        <w:rPr>
          <w:rFonts w:eastAsia="Times New Roman" w:cs="Helvetica"/>
          <w:sz w:val="24"/>
          <w:szCs w:val="24"/>
          <w:lang w:val="en" w:eastAsia="cs-CZ"/>
        </w:rPr>
        <w:t xml:space="preserve">Disman, M. 2002. Jak se vyrábí sociologická znalost. </w:t>
      </w:r>
      <w:r w:rsidRPr="00EB15F3">
        <w:rPr>
          <w:rFonts w:eastAsia="Times New Roman" w:cs="Helvetica"/>
          <w:sz w:val="24"/>
          <w:szCs w:val="24"/>
          <w:lang w:val="de-DE" w:eastAsia="cs-CZ"/>
        </w:rPr>
        <w:t>Praha: Karolinum.</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en" w:eastAsia="cs-CZ"/>
        </w:rPr>
      </w:pPr>
      <w:r w:rsidRPr="00EB15F3">
        <w:rPr>
          <w:rFonts w:eastAsia="Times New Roman" w:cs="Helvetica"/>
          <w:sz w:val="24"/>
          <w:szCs w:val="24"/>
          <w:lang w:val="en-GB" w:eastAsia="cs-CZ"/>
        </w:rPr>
        <w:t xml:space="preserve">Gojová, A. 2006. </w:t>
      </w:r>
      <w:r w:rsidRPr="00EB15F3">
        <w:rPr>
          <w:rFonts w:eastAsia="Times New Roman" w:cs="Helvetica"/>
          <w:sz w:val="24"/>
          <w:szCs w:val="24"/>
          <w:lang w:val="en" w:eastAsia="cs-CZ"/>
        </w:rPr>
        <w:t>Teorie a modely komunitní práce. Ostrava: Zdravotně sociální fakulta Ostravské univerzity.</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de-DE" w:eastAsia="cs-CZ"/>
        </w:rPr>
      </w:pPr>
      <w:r w:rsidRPr="00EB15F3">
        <w:rPr>
          <w:rFonts w:eastAsia="Times New Roman" w:cs="Helvetica"/>
          <w:sz w:val="24"/>
          <w:szCs w:val="24"/>
          <w:lang w:val="de-DE" w:eastAsia="cs-CZ"/>
        </w:rPr>
        <w:t>Keller, J. 2004. Dějiny klasické sociologie. Praha: SLON.</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de-DE" w:eastAsia="cs-CZ"/>
        </w:rPr>
      </w:pPr>
      <w:r w:rsidRPr="00EB15F3">
        <w:rPr>
          <w:rFonts w:eastAsia="Times New Roman" w:cs="Helvetica"/>
          <w:sz w:val="24"/>
          <w:szCs w:val="24"/>
          <w:lang w:val="de-DE" w:eastAsia="cs-CZ"/>
        </w:rPr>
        <w:t>Keller, J. 2007. Teorie modernizace. Praha: SLON.</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de-DE" w:eastAsia="cs-CZ"/>
        </w:rPr>
      </w:pPr>
      <w:r w:rsidRPr="00EB15F3">
        <w:rPr>
          <w:rFonts w:eastAsia="Times New Roman" w:cs="Helvetica"/>
          <w:sz w:val="24"/>
          <w:szCs w:val="24"/>
          <w:lang w:val="en-GB" w:eastAsia="cs-CZ"/>
        </w:rPr>
        <w:lastRenderedPageBreak/>
        <w:t xml:space="preserve">Keller, J. 2009. Soumrak sociálního státu. </w:t>
      </w:r>
      <w:r w:rsidRPr="00EB15F3">
        <w:rPr>
          <w:rFonts w:eastAsia="Times New Roman" w:cs="Helvetica"/>
          <w:sz w:val="24"/>
          <w:szCs w:val="24"/>
          <w:lang w:val="de-DE" w:eastAsia="cs-CZ"/>
        </w:rPr>
        <w:t>Praha: SLON.</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de-DE" w:eastAsia="cs-CZ"/>
        </w:rPr>
      </w:pPr>
      <w:r w:rsidRPr="00EB15F3">
        <w:rPr>
          <w:rFonts w:eastAsia="Times New Roman" w:cs="Helvetica"/>
          <w:sz w:val="24"/>
          <w:szCs w:val="24"/>
          <w:lang w:val="de-DE" w:eastAsia="cs-CZ"/>
        </w:rPr>
        <w:t>Keller, J. 2010. Tři sociální světy. Sociální struktura postindustriální společnosti.   Praha: SLON</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en" w:eastAsia="cs-CZ"/>
        </w:rPr>
      </w:pPr>
      <w:r w:rsidRPr="00EB15F3">
        <w:rPr>
          <w:rFonts w:eastAsia="Times New Roman" w:cs="Helvetica"/>
          <w:sz w:val="24"/>
          <w:szCs w:val="24"/>
          <w:lang w:val="de-DE" w:eastAsia="cs-CZ"/>
        </w:rPr>
        <w:t xml:space="preserve">Laan, G. Van der. 1998. </w:t>
      </w:r>
      <w:r w:rsidRPr="00EB15F3">
        <w:rPr>
          <w:rFonts w:eastAsia="Times New Roman" w:cs="Helvetica"/>
          <w:sz w:val="24"/>
          <w:szCs w:val="24"/>
          <w:lang w:val="en" w:eastAsia="cs-CZ"/>
        </w:rPr>
        <w:t>Otázky legitimace sociální práce. Ostrava: Albert.</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Matoušek, O. a kol. 2001. Základy sociální práce. Praha: Portál.</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Matoušek, O. a kol. 2003. Metody a řízení sociální práce. Praha: Portál.</w:t>
      </w:r>
    </w:p>
    <w:p w:rsidR="00EB15F3" w:rsidRPr="00EB15F3" w:rsidRDefault="00EB15F3" w:rsidP="00EB15F3">
      <w:pPr>
        <w:numPr>
          <w:ilvl w:val="0"/>
          <w:numId w:val="34"/>
        </w:numPr>
        <w:spacing w:before="100" w:beforeAutospacing="1"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Matoušek, O. a kol. 2013. Encyklopedie sociální práce. Praha: Portál. (část teorie a přístupy)</w:t>
      </w:r>
    </w:p>
    <w:p w:rsidR="00EB15F3" w:rsidRPr="00EB15F3" w:rsidRDefault="00EB15F3" w:rsidP="00EB15F3">
      <w:pPr>
        <w:numPr>
          <w:ilvl w:val="0"/>
          <w:numId w:val="41"/>
        </w:numPr>
        <w:spacing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 xml:space="preserve">Baum, D., Gojová, A., eds. 2014. Výzkumné metody v sociální práci. Ostrava: Ostravská univerzita. </w:t>
      </w:r>
    </w:p>
    <w:p w:rsidR="00EB15F3" w:rsidRPr="00EB15F3" w:rsidRDefault="00EB15F3" w:rsidP="00EB15F3">
      <w:pPr>
        <w:numPr>
          <w:ilvl w:val="0"/>
          <w:numId w:val="41"/>
        </w:numPr>
        <w:spacing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 xml:space="preserve">Keller, J. 2013. Posvícení bezdomovců. Praha: SLON. </w:t>
      </w:r>
    </w:p>
    <w:p w:rsidR="00EB15F3" w:rsidRPr="00EB15F3" w:rsidRDefault="00EB15F3" w:rsidP="00EB15F3">
      <w:pPr>
        <w:numPr>
          <w:ilvl w:val="0"/>
          <w:numId w:val="41"/>
        </w:numPr>
        <w:spacing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 xml:space="preserve">Gojová, A., Glumbíková, K. 2015. (Bezmocná) sociální práce jako zdroj zplnomocnění? Sociální práce/Sociálna práca. 5: 52-63. </w:t>
      </w:r>
    </w:p>
    <w:p w:rsidR="00EB15F3" w:rsidRPr="00EB15F3" w:rsidRDefault="00EB15F3" w:rsidP="00EB15F3">
      <w:pPr>
        <w:numPr>
          <w:ilvl w:val="0"/>
          <w:numId w:val="41"/>
        </w:numPr>
        <w:spacing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Janebová, R. 2018. Vybrané principy kritické sociální práce v kontextu kontroly nedobrovolných klientů. Sociální práce/Sociálna práca. 3:5-21.</w:t>
      </w:r>
    </w:p>
    <w:p w:rsidR="00EB15F3" w:rsidRPr="00EB15F3" w:rsidRDefault="00EB15F3" w:rsidP="00EB15F3">
      <w:pPr>
        <w:numPr>
          <w:ilvl w:val="0"/>
          <w:numId w:val="41"/>
        </w:numPr>
        <w:spacing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Chytil, O., Kowaliková, I. 2018. Může být česká a slovenská sociální práce nástrojem podpory sociální změny?  Sociální práce/Sociálna práca. 3:112 – 125.</w:t>
      </w:r>
    </w:p>
    <w:p w:rsidR="00EB15F3" w:rsidRPr="00EB15F3" w:rsidRDefault="00EB15F3" w:rsidP="00EB15F3">
      <w:pPr>
        <w:spacing w:after="0" w:line="240" w:lineRule="auto"/>
        <w:ind w:left="720"/>
        <w:jc w:val="both"/>
        <w:rPr>
          <w:rFonts w:eastAsia="Times New Roman" w:cs="Helvetica"/>
          <w:sz w:val="24"/>
          <w:szCs w:val="24"/>
          <w:lang w:val="en" w:eastAsia="cs-CZ"/>
        </w:rPr>
      </w:pPr>
    </w:p>
    <w:p w:rsidR="00EB15F3" w:rsidRDefault="00EB15F3" w:rsidP="00EB15F3">
      <w:pPr>
        <w:spacing w:after="40" w:line="240" w:lineRule="auto"/>
        <w:jc w:val="both"/>
        <w:rPr>
          <w:rFonts w:eastAsia="Times New Roman" w:cs="Helvetica"/>
          <w:sz w:val="24"/>
          <w:szCs w:val="24"/>
          <w:u w:val="single"/>
          <w:lang w:eastAsia="cs-CZ"/>
        </w:rPr>
      </w:pPr>
      <w:r w:rsidRPr="00EB15F3">
        <w:rPr>
          <w:rFonts w:eastAsia="Times New Roman" w:cs="Helvetica"/>
          <w:sz w:val="24"/>
          <w:szCs w:val="24"/>
          <w:u w:val="single"/>
          <w:lang w:eastAsia="cs-CZ"/>
        </w:rPr>
        <w:t>II. Písemná zkouška</w:t>
      </w:r>
    </w:p>
    <w:p w:rsidR="0045030F" w:rsidRPr="00EB15F3" w:rsidRDefault="0045030F" w:rsidP="00EB15F3">
      <w:pPr>
        <w:spacing w:after="40" w:line="240" w:lineRule="auto"/>
        <w:jc w:val="both"/>
        <w:rPr>
          <w:rFonts w:eastAsia="Times New Roman" w:cs="Helvetica"/>
          <w:sz w:val="24"/>
          <w:szCs w:val="24"/>
          <w:lang w:eastAsia="cs-CZ"/>
        </w:rPr>
      </w:pPr>
    </w:p>
    <w:p w:rsidR="00EB15F3" w:rsidRPr="00EB15F3" w:rsidRDefault="00EB15F3" w:rsidP="00EB15F3">
      <w:pPr>
        <w:spacing w:after="40" w:line="240" w:lineRule="auto"/>
        <w:jc w:val="both"/>
        <w:rPr>
          <w:rFonts w:eastAsia="Times New Roman" w:cs="Helvetica"/>
          <w:sz w:val="24"/>
          <w:szCs w:val="24"/>
          <w:lang w:eastAsia="cs-CZ"/>
        </w:rPr>
      </w:pPr>
      <w:r w:rsidRPr="00EB15F3">
        <w:rPr>
          <w:rFonts w:eastAsia="Times New Roman" w:cs="Helvetica"/>
          <w:sz w:val="24"/>
          <w:szCs w:val="24"/>
          <w:lang w:eastAsia="cs-CZ"/>
        </w:rPr>
        <w:t>V písemné zkoušce jsou prověřovány:</w:t>
      </w:r>
    </w:p>
    <w:p w:rsidR="00EB15F3" w:rsidRPr="00EB15F3" w:rsidRDefault="00EB15F3" w:rsidP="00EB15F3">
      <w:pPr>
        <w:numPr>
          <w:ilvl w:val="0"/>
          <w:numId w:val="40"/>
        </w:numPr>
        <w:tabs>
          <w:tab w:val="num" w:pos="709"/>
        </w:tabs>
        <w:spacing w:after="40" w:line="240" w:lineRule="auto"/>
        <w:ind w:left="709" w:hanging="305"/>
        <w:jc w:val="both"/>
        <w:rPr>
          <w:rFonts w:eastAsia="Times New Roman" w:cs="Helvetica"/>
          <w:sz w:val="24"/>
          <w:szCs w:val="24"/>
          <w:lang w:eastAsia="cs-CZ"/>
        </w:rPr>
      </w:pPr>
      <w:r w:rsidRPr="00EB15F3">
        <w:rPr>
          <w:rFonts w:eastAsia="Times New Roman" w:cs="Helvetica"/>
          <w:sz w:val="24"/>
          <w:szCs w:val="24"/>
          <w:lang w:eastAsia="cs-CZ"/>
        </w:rPr>
        <w:t xml:space="preserve">znalosti uchazeče/uchazečky ze soudobé teorie a metod v oblasti sociálních věd na úrovni vymezené výše předepsanou literaturou (formou testu obsahujícího soubor uzavřených otázek); </w:t>
      </w:r>
    </w:p>
    <w:p w:rsidR="00EB15F3" w:rsidRPr="00EB15F3" w:rsidRDefault="00EB15F3" w:rsidP="00EB15F3">
      <w:pPr>
        <w:numPr>
          <w:ilvl w:val="0"/>
          <w:numId w:val="40"/>
        </w:numPr>
        <w:tabs>
          <w:tab w:val="num" w:pos="709"/>
        </w:tabs>
        <w:spacing w:after="40" w:line="240" w:lineRule="auto"/>
        <w:ind w:hanging="1014"/>
        <w:jc w:val="both"/>
        <w:rPr>
          <w:rFonts w:eastAsia="Times New Roman" w:cs="Helvetica"/>
          <w:sz w:val="24"/>
          <w:szCs w:val="24"/>
          <w:u w:val="single"/>
          <w:lang w:eastAsia="cs-CZ"/>
        </w:rPr>
      </w:pPr>
      <w:r w:rsidRPr="00EB15F3">
        <w:rPr>
          <w:rFonts w:eastAsia="Times New Roman" w:cs="Helvetica"/>
          <w:sz w:val="24"/>
          <w:szCs w:val="24"/>
          <w:lang w:eastAsia="cs-CZ"/>
        </w:rPr>
        <w:t>porozumění odbornému cizojazyčnému textu v anglickém jazyce.</w:t>
      </w:r>
    </w:p>
    <w:p w:rsidR="00EB15F3" w:rsidRPr="00EB15F3" w:rsidRDefault="00EB15F3" w:rsidP="00EB15F3">
      <w:pPr>
        <w:spacing w:after="0" w:line="240" w:lineRule="auto"/>
        <w:jc w:val="both"/>
        <w:rPr>
          <w:rFonts w:eastAsia="Times New Roman" w:cs="Helvetica"/>
          <w:b/>
          <w:sz w:val="24"/>
          <w:szCs w:val="24"/>
          <w:lang w:eastAsia="cs-CZ"/>
        </w:rPr>
      </w:pPr>
    </w:p>
    <w:p w:rsidR="00EB15F3" w:rsidRPr="00EB15F3" w:rsidRDefault="00EB15F3" w:rsidP="00EB15F3">
      <w:pPr>
        <w:spacing w:after="0" w:line="240" w:lineRule="auto"/>
        <w:jc w:val="both"/>
        <w:rPr>
          <w:rFonts w:eastAsia="Times New Roman" w:cs="Helvetica"/>
          <w:b/>
          <w:sz w:val="24"/>
          <w:szCs w:val="24"/>
          <w:lang w:eastAsia="cs-CZ"/>
        </w:rPr>
      </w:pPr>
      <w:r w:rsidRPr="00EB15F3">
        <w:rPr>
          <w:rFonts w:eastAsia="Times New Roman" w:cs="Helvetica"/>
          <w:b/>
          <w:sz w:val="24"/>
          <w:szCs w:val="24"/>
          <w:lang w:eastAsia="cs-CZ"/>
        </w:rPr>
        <w:t>Kritéria hodnocení přijímací zkoušky:</w:t>
      </w:r>
    </w:p>
    <w:p w:rsidR="00EB15F3" w:rsidRPr="00EB15F3" w:rsidRDefault="00EB15F3" w:rsidP="00EB15F3">
      <w:p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V přijímací zkoušce lze získat </w:t>
      </w:r>
      <w:r w:rsidRPr="00EB15F3">
        <w:rPr>
          <w:rFonts w:eastAsia="Times New Roman" w:cs="Helvetica"/>
          <w:b/>
          <w:sz w:val="24"/>
          <w:szCs w:val="24"/>
          <w:lang w:eastAsia="cs-CZ"/>
        </w:rPr>
        <w:t>nejvýše 100 bodů</w:t>
      </w:r>
      <w:r w:rsidRPr="00EB15F3">
        <w:rPr>
          <w:rFonts w:eastAsia="Times New Roman" w:cs="Helvetica"/>
          <w:sz w:val="24"/>
          <w:szCs w:val="24"/>
          <w:lang w:eastAsia="cs-CZ"/>
        </w:rPr>
        <w:t xml:space="preserve">, přičemž nejnižší požadovaný počet bodů nutný pro to, aby uchazeč/ka vyhověl/a, je </w:t>
      </w:r>
      <w:r w:rsidRPr="00EB15F3">
        <w:rPr>
          <w:rFonts w:eastAsia="Times New Roman" w:cs="Helvetica"/>
          <w:b/>
          <w:sz w:val="24"/>
          <w:szCs w:val="24"/>
          <w:lang w:eastAsia="cs-CZ"/>
        </w:rPr>
        <w:t>75</w:t>
      </w:r>
      <w:r w:rsidRPr="00EB15F3">
        <w:rPr>
          <w:rFonts w:eastAsia="Times New Roman" w:cs="Helvetica"/>
          <w:sz w:val="24"/>
          <w:szCs w:val="24"/>
          <w:lang w:eastAsia="cs-CZ"/>
        </w:rPr>
        <w:t>. Jednotlivé části přijímací zkoušky jsou bodově ohodnoceny takto:</w:t>
      </w:r>
    </w:p>
    <w:p w:rsidR="00EB15F3" w:rsidRPr="00EB15F3" w:rsidRDefault="00EB15F3" w:rsidP="00EB15F3">
      <w:pPr>
        <w:spacing w:after="0" w:line="240" w:lineRule="auto"/>
        <w:jc w:val="both"/>
        <w:rPr>
          <w:rFonts w:eastAsia="Times New Roman" w:cs="Helvetica"/>
          <w:sz w:val="24"/>
          <w:szCs w:val="24"/>
          <w:lang w:eastAsia="cs-CZ"/>
        </w:rPr>
      </w:pPr>
    </w:p>
    <w:p w:rsidR="00EB15F3" w:rsidRPr="00EB15F3" w:rsidRDefault="00EB15F3" w:rsidP="00EB15F3">
      <w:pPr>
        <w:numPr>
          <w:ilvl w:val="0"/>
          <w:numId w:val="38"/>
        </w:num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projekt disertační práce (prezentace, obhajoba): </w:t>
      </w:r>
      <w:r w:rsidRPr="00EB15F3">
        <w:rPr>
          <w:rFonts w:eastAsia="Times New Roman" w:cs="Helvetica"/>
          <w:sz w:val="24"/>
          <w:szCs w:val="24"/>
          <w:lang w:eastAsia="cs-CZ"/>
        </w:rPr>
        <w:tab/>
      </w:r>
      <w:r w:rsidRPr="00EB15F3">
        <w:rPr>
          <w:rFonts w:eastAsia="Times New Roman" w:cs="Helvetica"/>
          <w:sz w:val="24"/>
          <w:szCs w:val="24"/>
          <w:lang w:eastAsia="cs-CZ"/>
        </w:rPr>
        <w:tab/>
        <w:t>max. 60 bodů;</w:t>
      </w:r>
    </w:p>
    <w:p w:rsidR="00EB15F3" w:rsidRPr="00EB15F3" w:rsidRDefault="00EB15F3" w:rsidP="00EB15F3">
      <w:pPr>
        <w:numPr>
          <w:ilvl w:val="0"/>
          <w:numId w:val="38"/>
        </w:num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 xml:space="preserve">orientace v oboru – znalosti ze soudobé teorie </w:t>
      </w:r>
    </w:p>
    <w:p w:rsidR="00EB15F3" w:rsidRPr="00EB15F3" w:rsidRDefault="00EB15F3" w:rsidP="00EB15F3">
      <w:pPr>
        <w:spacing w:after="0" w:line="240" w:lineRule="auto"/>
        <w:ind w:left="720"/>
        <w:jc w:val="both"/>
        <w:rPr>
          <w:rFonts w:eastAsia="Times New Roman" w:cs="Helvetica"/>
          <w:sz w:val="24"/>
          <w:szCs w:val="24"/>
          <w:lang w:eastAsia="cs-CZ"/>
        </w:rPr>
      </w:pPr>
      <w:r w:rsidRPr="00EB15F3">
        <w:rPr>
          <w:rFonts w:eastAsia="Times New Roman" w:cs="Helvetica"/>
          <w:sz w:val="24"/>
          <w:szCs w:val="24"/>
          <w:lang w:eastAsia="cs-CZ"/>
        </w:rPr>
        <w:t xml:space="preserve">a metod v oblasti sociálních věd na úrovni </w:t>
      </w:r>
    </w:p>
    <w:p w:rsidR="00EB15F3" w:rsidRPr="00EB15F3" w:rsidRDefault="00EB15F3" w:rsidP="00EB15F3">
      <w:pPr>
        <w:spacing w:after="0" w:line="240" w:lineRule="auto"/>
        <w:ind w:left="720"/>
        <w:jc w:val="both"/>
        <w:rPr>
          <w:rFonts w:eastAsia="Times New Roman" w:cs="Helvetica"/>
          <w:sz w:val="24"/>
          <w:szCs w:val="24"/>
          <w:lang w:eastAsia="cs-CZ"/>
        </w:rPr>
      </w:pPr>
      <w:r w:rsidRPr="00EB15F3">
        <w:rPr>
          <w:rFonts w:eastAsia="Times New Roman" w:cs="Helvetica"/>
          <w:sz w:val="24"/>
          <w:szCs w:val="24"/>
          <w:lang w:eastAsia="cs-CZ"/>
        </w:rPr>
        <w:t>předepsané literatury (písemný test):</w:t>
      </w:r>
      <w:r w:rsidRPr="00EB15F3">
        <w:rPr>
          <w:rFonts w:eastAsia="Times New Roman" w:cs="Helvetica"/>
          <w:sz w:val="24"/>
          <w:szCs w:val="24"/>
          <w:lang w:eastAsia="cs-CZ"/>
        </w:rPr>
        <w:tab/>
      </w:r>
      <w:r w:rsidRPr="00EB15F3">
        <w:rPr>
          <w:rFonts w:eastAsia="Times New Roman" w:cs="Helvetica"/>
          <w:sz w:val="24"/>
          <w:szCs w:val="24"/>
          <w:lang w:eastAsia="cs-CZ"/>
        </w:rPr>
        <w:tab/>
      </w:r>
      <w:r w:rsidRPr="00EB15F3">
        <w:rPr>
          <w:rFonts w:eastAsia="Times New Roman" w:cs="Helvetica"/>
          <w:sz w:val="24"/>
          <w:szCs w:val="24"/>
          <w:lang w:eastAsia="cs-CZ"/>
        </w:rPr>
        <w:tab/>
      </w:r>
      <w:r w:rsidRPr="00EB15F3">
        <w:rPr>
          <w:rFonts w:eastAsia="Times New Roman" w:cs="Helvetica"/>
          <w:sz w:val="24"/>
          <w:szCs w:val="24"/>
          <w:lang w:eastAsia="cs-CZ"/>
        </w:rPr>
        <w:tab/>
        <w:t>max. 30 bodů;</w:t>
      </w:r>
    </w:p>
    <w:p w:rsidR="00EB15F3" w:rsidRPr="00EB15F3" w:rsidRDefault="00EB15F3" w:rsidP="00EB15F3">
      <w:pPr>
        <w:numPr>
          <w:ilvl w:val="0"/>
          <w:numId w:val="38"/>
        </w:numPr>
        <w:spacing w:after="0" w:line="240" w:lineRule="auto"/>
        <w:jc w:val="both"/>
        <w:rPr>
          <w:rFonts w:eastAsia="Times New Roman" w:cs="Helvetica"/>
          <w:sz w:val="24"/>
          <w:szCs w:val="24"/>
          <w:lang w:eastAsia="cs-CZ"/>
        </w:rPr>
      </w:pPr>
      <w:r w:rsidRPr="00EB15F3">
        <w:rPr>
          <w:rFonts w:eastAsia="Times New Roman" w:cs="Helvetica"/>
          <w:sz w:val="24"/>
          <w:szCs w:val="24"/>
          <w:lang w:eastAsia="cs-CZ"/>
        </w:rPr>
        <w:t>jazykové kompetence (písemná zkouška):</w:t>
      </w:r>
      <w:r w:rsidRPr="00EB15F3">
        <w:rPr>
          <w:rFonts w:eastAsia="Times New Roman" w:cs="Helvetica"/>
          <w:sz w:val="24"/>
          <w:szCs w:val="24"/>
          <w:lang w:eastAsia="cs-CZ"/>
        </w:rPr>
        <w:tab/>
      </w:r>
      <w:r w:rsidRPr="00EB15F3">
        <w:rPr>
          <w:rFonts w:eastAsia="Times New Roman" w:cs="Helvetica"/>
          <w:sz w:val="24"/>
          <w:szCs w:val="24"/>
          <w:lang w:eastAsia="cs-CZ"/>
        </w:rPr>
        <w:tab/>
      </w:r>
      <w:r w:rsidRPr="00EB15F3">
        <w:rPr>
          <w:rFonts w:eastAsia="Times New Roman" w:cs="Helvetica"/>
          <w:sz w:val="24"/>
          <w:szCs w:val="24"/>
          <w:lang w:eastAsia="cs-CZ"/>
        </w:rPr>
        <w:tab/>
        <w:t xml:space="preserve">max. 10 bodů. </w:t>
      </w:r>
    </w:p>
    <w:p w:rsidR="00EF64BB" w:rsidRDefault="00EF64BB"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EB15F3" w:rsidRDefault="00EB15F3" w:rsidP="00EF64BB">
      <w:pPr>
        <w:spacing w:after="0" w:line="240" w:lineRule="auto"/>
        <w:jc w:val="both"/>
        <w:outlineLvl w:val="0"/>
        <w:rPr>
          <w:rStyle w:val="Odkazintenzivn"/>
          <w:rFonts w:cs="Calibri"/>
          <w:color w:val="000000"/>
          <w:sz w:val="24"/>
          <w:szCs w:val="24"/>
        </w:rPr>
      </w:pPr>
    </w:p>
    <w:p w:rsidR="0025616C" w:rsidRDefault="00EF64BB" w:rsidP="00207639">
      <w:pPr>
        <w:tabs>
          <w:tab w:val="left" w:pos="8120"/>
        </w:tabs>
        <w:spacing w:after="0" w:line="240" w:lineRule="auto"/>
        <w:jc w:val="center"/>
        <w:rPr>
          <w:rStyle w:val="PodnadpisSablona"/>
          <w:b/>
          <w:caps/>
          <w:color w:val="F8AC09"/>
          <w:sz w:val="36"/>
          <w:szCs w:val="36"/>
        </w:rPr>
      </w:pPr>
      <w:r w:rsidRPr="00207639">
        <w:rPr>
          <w:rStyle w:val="PodnadpisSablona"/>
          <w:b/>
          <w:caps/>
          <w:color w:val="F8AC09"/>
          <w:sz w:val="36"/>
          <w:szCs w:val="36"/>
        </w:rPr>
        <w:t xml:space="preserve">STUDIJNÍ PROGRAM </w:t>
      </w:r>
      <w:r w:rsidR="0025616C">
        <w:rPr>
          <w:rStyle w:val="PodnadpisSablona"/>
          <w:b/>
          <w:caps/>
          <w:color w:val="F8AC09"/>
          <w:sz w:val="36"/>
          <w:szCs w:val="36"/>
        </w:rPr>
        <w:t>SOCIAL WORK</w:t>
      </w:r>
      <w:r w:rsidRPr="00207639">
        <w:rPr>
          <w:rStyle w:val="PodnadpisSablona"/>
          <w:b/>
          <w:caps/>
          <w:color w:val="F8AC09"/>
          <w:sz w:val="36"/>
          <w:szCs w:val="36"/>
        </w:rPr>
        <w:t xml:space="preserve"> </w:t>
      </w:r>
    </w:p>
    <w:p w:rsidR="00EF64BB" w:rsidRPr="00207639" w:rsidRDefault="00EF64BB" w:rsidP="00207639">
      <w:pPr>
        <w:tabs>
          <w:tab w:val="left" w:pos="8120"/>
        </w:tabs>
        <w:spacing w:after="0" w:line="240" w:lineRule="auto"/>
        <w:jc w:val="center"/>
        <w:rPr>
          <w:rStyle w:val="PodnadpisSablona"/>
          <w:b/>
          <w:caps/>
          <w:color w:val="F8AC09"/>
          <w:sz w:val="36"/>
          <w:szCs w:val="36"/>
        </w:rPr>
      </w:pPr>
      <w:r w:rsidRPr="00207639">
        <w:rPr>
          <w:rStyle w:val="PodnadpisSablona"/>
          <w:b/>
          <w:caps/>
          <w:color w:val="F8AC09"/>
          <w:sz w:val="36"/>
          <w:szCs w:val="36"/>
        </w:rPr>
        <w:t>(</w:t>
      </w:r>
      <w:r w:rsidR="0025616C">
        <w:rPr>
          <w:rStyle w:val="PodnadpisSablona"/>
          <w:b/>
          <w:caps/>
          <w:color w:val="F8AC09"/>
          <w:sz w:val="36"/>
          <w:szCs w:val="36"/>
        </w:rPr>
        <w:t>DOKTORSKÝ</w:t>
      </w:r>
      <w:r w:rsidRPr="00207639">
        <w:rPr>
          <w:rStyle w:val="PodnadpisSablona"/>
          <w:b/>
          <w:caps/>
          <w:color w:val="F8AC09"/>
          <w:sz w:val="36"/>
          <w:szCs w:val="36"/>
        </w:rPr>
        <w:t xml:space="preserve">, KOMBINOVANÝ) </w:t>
      </w:r>
    </w:p>
    <w:p w:rsidR="00EF64BB" w:rsidRPr="00207639" w:rsidRDefault="00EF64BB" w:rsidP="00207639">
      <w:pPr>
        <w:tabs>
          <w:tab w:val="left" w:pos="8120"/>
        </w:tabs>
        <w:spacing w:after="0" w:line="240" w:lineRule="auto"/>
        <w:jc w:val="center"/>
        <w:rPr>
          <w:rStyle w:val="PodnadpisSablona"/>
          <w:b/>
          <w:caps/>
          <w:color w:val="F8AC09"/>
          <w:sz w:val="36"/>
          <w:szCs w:val="36"/>
        </w:rPr>
      </w:pPr>
    </w:p>
    <w:p w:rsidR="00EF64BB" w:rsidRDefault="00EF64BB" w:rsidP="00EF64BB">
      <w:pPr>
        <w:jc w:val="both"/>
        <w:rPr>
          <w:rFonts w:cs="Calibri"/>
          <w:color w:val="000000"/>
        </w:rPr>
      </w:pPr>
    </w:p>
    <w:p w:rsidR="00EB15F3" w:rsidRPr="00EB15F3" w:rsidRDefault="00EB15F3" w:rsidP="00EB15F3">
      <w:pPr>
        <w:pBdr>
          <w:bottom w:val="single" w:sz="12" w:space="1" w:color="auto"/>
        </w:pBdr>
        <w:spacing w:after="0" w:line="240" w:lineRule="auto"/>
        <w:jc w:val="both"/>
        <w:rPr>
          <w:rFonts w:eastAsia="Times New Roman" w:cs="Helvetica"/>
          <w:sz w:val="24"/>
          <w:szCs w:val="24"/>
          <w:lang w:eastAsia="cs-CZ"/>
        </w:rPr>
      </w:pPr>
      <w:r w:rsidRPr="00EB15F3">
        <w:rPr>
          <w:rFonts w:eastAsia="Times New Roman" w:cs="Helvetica"/>
          <w:b/>
          <w:bCs/>
          <w:sz w:val="24"/>
          <w:szCs w:val="24"/>
          <w:lang w:eastAsia="cs-CZ"/>
        </w:rPr>
        <w:t xml:space="preserve">PODMÍNKY PŘIJÍMACÍHO ŘÍZENÍ NA FSS OU DO DOKTORSKÉHO STUDIJNÍHO PROGRAMU SOCIÁLNÍ PRÁCE v anglickém jazyce </w:t>
      </w:r>
      <w:r w:rsidRPr="00EB15F3">
        <w:rPr>
          <w:rFonts w:eastAsia="Times New Roman" w:cs="Helvetica"/>
          <w:sz w:val="24"/>
          <w:szCs w:val="24"/>
          <w:lang w:eastAsia="cs-CZ"/>
        </w:rPr>
        <w:t>v kombinované formě studia</w:t>
      </w:r>
    </w:p>
    <w:p w:rsidR="00EB15F3" w:rsidRPr="00EB15F3" w:rsidRDefault="00EB15F3" w:rsidP="00EB15F3">
      <w:pPr>
        <w:pBdr>
          <w:bottom w:val="single" w:sz="12" w:space="1" w:color="auto"/>
        </w:pBdr>
        <w:spacing w:after="0" w:line="240" w:lineRule="auto"/>
        <w:jc w:val="center"/>
        <w:rPr>
          <w:rFonts w:eastAsia="Times New Roman" w:cs="Helvetica"/>
          <w:b/>
          <w:bCs/>
          <w:sz w:val="24"/>
          <w:szCs w:val="24"/>
          <w:lang w:eastAsia="cs-CZ"/>
        </w:rPr>
      </w:pPr>
      <w:r w:rsidRPr="00EB15F3">
        <w:rPr>
          <w:rFonts w:eastAsia="Times New Roman" w:cs="Helvetica"/>
          <w:b/>
          <w:bCs/>
          <w:sz w:val="24"/>
          <w:szCs w:val="24"/>
          <w:lang w:eastAsia="cs-CZ"/>
        </w:rPr>
        <w:t>pro AR 2020/2021</w:t>
      </w:r>
    </w:p>
    <w:p w:rsidR="00EB15F3" w:rsidRPr="00EB15F3" w:rsidRDefault="00EB15F3" w:rsidP="00EB15F3">
      <w:pPr>
        <w:spacing w:after="0" w:line="240" w:lineRule="auto"/>
        <w:jc w:val="center"/>
        <w:rPr>
          <w:rFonts w:eastAsia="Times New Roman" w:cs="Helvetica"/>
          <w:sz w:val="24"/>
          <w:szCs w:val="24"/>
          <w:lang w:eastAsia="cs-CZ"/>
        </w:rPr>
      </w:pPr>
      <w:r w:rsidRPr="00EB15F3">
        <w:rPr>
          <w:rFonts w:eastAsia="Times New Roman" w:cs="Helvetica"/>
          <w:sz w:val="24"/>
          <w:szCs w:val="24"/>
          <w:lang w:eastAsia="cs-CZ"/>
        </w:rPr>
        <w:t xml:space="preserve"> </w:t>
      </w:r>
    </w:p>
    <w:p w:rsidR="00EB15F3" w:rsidRPr="00EB15F3" w:rsidRDefault="00EB15F3" w:rsidP="00EB15F3">
      <w:pPr>
        <w:spacing w:after="0" w:line="240" w:lineRule="auto"/>
        <w:rPr>
          <w:rFonts w:eastAsia="Times New Roman" w:cs="Helvetica"/>
          <w:sz w:val="24"/>
          <w:szCs w:val="24"/>
          <w:lang w:eastAsia="cs-CZ"/>
        </w:rPr>
      </w:pPr>
      <w:r w:rsidRPr="00EB15F3">
        <w:rPr>
          <w:rFonts w:eastAsia="Times New Roman" w:cs="Helvetica"/>
          <w:b/>
          <w:bCs/>
          <w:sz w:val="24"/>
          <w:szCs w:val="24"/>
          <w:lang w:val="en" w:eastAsia="cs-CZ"/>
        </w:rPr>
        <w:t>The Doctor of Philosophy programme in Social Work</w:t>
      </w:r>
    </w:p>
    <w:p w:rsidR="00EB15F3" w:rsidRPr="00EB15F3" w:rsidRDefault="00EB15F3" w:rsidP="00EB15F3">
      <w:pPr>
        <w:spacing w:after="0" w:line="240" w:lineRule="auto"/>
        <w:rPr>
          <w:rFonts w:eastAsia="Arial Unicode MS" w:cs="Helvetica"/>
          <w:sz w:val="24"/>
          <w:szCs w:val="24"/>
          <w:lang w:val="en" w:eastAsia="cs-CZ"/>
        </w:rPr>
      </w:pPr>
      <w:r w:rsidRPr="00EB15F3">
        <w:rPr>
          <w:rFonts w:eastAsia="Arial Unicode MS" w:cs="Helvetica"/>
          <w:b/>
          <w:bCs/>
          <w:sz w:val="24"/>
          <w:szCs w:val="24"/>
          <w:lang w:val="en" w:eastAsia="cs-CZ"/>
        </w:rPr>
        <w:t>Degree program:</w:t>
      </w:r>
      <w:r w:rsidRPr="00EB15F3">
        <w:rPr>
          <w:rFonts w:eastAsia="Arial Unicode MS" w:cs="Helvetica"/>
          <w:sz w:val="24"/>
          <w:szCs w:val="24"/>
          <w:lang w:val="en" w:eastAsia="cs-CZ"/>
        </w:rPr>
        <w:t xml:space="preserve"> Social Work</w:t>
      </w:r>
      <w:r w:rsidRPr="00EB15F3">
        <w:rPr>
          <w:rFonts w:eastAsia="Arial Unicode MS" w:cs="Helvetica"/>
          <w:sz w:val="24"/>
          <w:szCs w:val="24"/>
          <w:lang w:val="en" w:eastAsia="cs-CZ"/>
        </w:rPr>
        <w:br/>
      </w:r>
      <w:r w:rsidRPr="00EB15F3">
        <w:rPr>
          <w:rFonts w:eastAsia="Arial Unicode MS" w:cs="Helvetica"/>
          <w:b/>
          <w:bCs/>
          <w:sz w:val="24"/>
          <w:szCs w:val="24"/>
          <w:lang w:val="en" w:eastAsia="cs-CZ"/>
        </w:rPr>
        <w:t>Type of study:</w:t>
      </w:r>
      <w:r w:rsidRPr="00EB15F3">
        <w:rPr>
          <w:rFonts w:eastAsia="Arial Unicode MS" w:cs="Helvetica"/>
          <w:sz w:val="24"/>
          <w:szCs w:val="24"/>
          <w:lang w:val="en" w:eastAsia="cs-CZ"/>
        </w:rPr>
        <w:t xml:space="preserve"> Doctoral study</w:t>
      </w:r>
      <w:r w:rsidRPr="00EB15F3">
        <w:rPr>
          <w:rFonts w:eastAsia="Arial Unicode MS" w:cs="Helvetica"/>
          <w:sz w:val="24"/>
          <w:szCs w:val="24"/>
          <w:lang w:val="en" w:eastAsia="cs-CZ"/>
        </w:rPr>
        <w:br/>
      </w:r>
      <w:r w:rsidRPr="00EB15F3">
        <w:rPr>
          <w:rFonts w:eastAsia="Arial Unicode MS" w:cs="Helvetica"/>
          <w:b/>
          <w:bCs/>
          <w:sz w:val="24"/>
          <w:szCs w:val="24"/>
          <w:lang w:val="en" w:eastAsia="cs-CZ"/>
        </w:rPr>
        <w:t>Form of study:</w:t>
      </w:r>
      <w:r w:rsidRPr="00EB15F3">
        <w:rPr>
          <w:rFonts w:eastAsia="Arial Unicode MS" w:cs="Helvetica"/>
          <w:sz w:val="24"/>
          <w:szCs w:val="24"/>
          <w:lang w:val="en" w:eastAsia="cs-CZ"/>
        </w:rPr>
        <w:t xml:space="preserve"> Combined (distance as well as day) study</w:t>
      </w:r>
      <w:r w:rsidRPr="00EB15F3">
        <w:rPr>
          <w:rFonts w:eastAsia="Arial Unicode MS" w:cs="Helvetica"/>
          <w:sz w:val="24"/>
          <w:szCs w:val="24"/>
          <w:lang w:val="en" w:eastAsia="cs-CZ"/>
        </w:rPr>
        <w:br/>
      </w:r>
      <w:r w:rsidRPr="00EB15F3">
        <w:rPr>
          <w:rFonts w:eastAsia="Arial Unicode MS" w:cs="Helvetica"/>
          <w:b/>
          <w:bCs/>
          <w:sz w:val="24"/>
          <w:szCs w:val="24"/>
          <w:lang w:val="en" w:eastAsia="cs-CZ"/>
        </w:rPr>
        <w:t>Academic degree:</w:t>
      </w:r>
      <w:r w:rsidRPr="00EB15F3">
        <w:rPr>
          <w:rFonts w:eastAsia="Arial Unicode MS" w:cs="Helvetica"/>
          <w:sz w:val="24"/>
          <w:szCs w:val="24"/>
          <w:lang w:val="en" w:eastAsia="cs-CZ"/>
        </w:rPr>
        <w:t xml:space="preserve"> Ph.D.</w:t>
      </w:r>
      <w:r w:rsidRPr="00EB15F3">
        <w:rPr>
          <w:rFonts w:eastAsia="Arial Unicode MS" w:cs="Helvetica"/>
          <w:sz w:val="24"/>
          <w:szCs w:val="24"/>
          <w:lang w:val="en" w:eastAsia="cs-CZ"/>
        </w:rPr>
        <w:br/>
      </w:r>
      <w:r w:rsidRPr="00EB15F3">
        <w:rPr>
          <w:rFonts w:eastAsia="Arial Unicode MS" w:cs="Helvetica"/>
          <w:b/>
          <w:bCs/>
          <w:sz w:val="24"/>
          <w:szCs w:val="24"/>
          <w:lang w:val="en" w:eastAsia="cs-CZ"/>
        </w:rPr>
        <w:t>Language of instruction:</w:t>
      </w:r>
      <w:r w:rsidRPr="00EB15F3">
        <w:rPr>
          <w:rFonts w:eastAsia="Arial Unicode MS" w:cs="Helvetica"/>
          <w:sz w:val="24"/>
          <w:szCs w:val="24"/>
          <w:lang w:val="en" w:eastAsia="cs-CZ"/>
        </w:rPr>
        <w:t xml:space="preserve"> English</w:t>
      </w:r>
      <w:r w:rsidRPr="00EB15F3">
        <w:rPr>
          <w:rFonts w:eastAsia="Arial Unicode MS" w:cs="Helvetica"/>
          <w:sz w:val="24"/>
          <w:szCs w:val="24"/>
          <w:lang w:val="en" w:eastAsia="cs-CZ"/>
        </w:rPr>
        <w:br/>
      </w:r>
      <w:r w:rsidRPr="00EB15F3">
        <w:rPr>
          <w:rFonts w:eastAsia="Arial Unicode MS" w:cs="Helvetica"/>
          <w:b/>
          <w:bCs/>
          <w:sz w:val="24"/>
          <w:szCs w:val="24"/>
          <w:lang w:val="en" w:eastAsia="cs-CZ"/>
        </w:rPr>
        <w:t>Standard length of study:</w:t>
      </w:r>
      <w:r w:rsidRPr="00EB15F3">
        <w:rPr>
          <w:rFonts w:eastAsia="Arial Unicode MS" w:cs="Helvetica"/>
          <w:sz w:val="24"/>
          <w:szCs w:val="24"/>
          <w:lang w:val="en" w:eastAsia="cs-CZ"/>
        </w:rPr>
        <w:t xml:space="preserve"> 4 years</w:t>
      </w:r>
      <w:r w:rsidRPr="00EB15F3">
        <w:rPr>
          <w:rFonts w:eastAsia="Arial Unicode MS" w:cs="Helvetica"/>
          <w:sz w:val="24"/>
          <w:szCs w:val="24"/>
          <w:lang w:val="en" w:eastAsia="cs-CZ"/>
        </w:rPr>
        <w:br/>
      </w:r>
      <w:r w:rsidRPr="00EB15F3">
        <w:rPr>
          <w:rFonts w:eastAsia="Arial Unicode MS" w:cs="Helvetica"/>
          <w:b/>
          <w:bCs/>
          <w:sz w:val="24"/>
          <w:szCs w:val="24"/>
          <w:lang w:val="en" w:eastAsia="cs-CZ"/>
        </w:rPr>
        <w:t>Maximum length of study:</w:t>
      </w:r>
      <w:r w:rsidRPr="00EB15F3">
        <w:rPr>
          <w:rFonts w:eastAsia="Arial Unicode MS" w:cs="Helvetica"/>
          <w:sz w:val="24"/>
          <w:szCs w:val="24"/>
          <w:lang w:val="en" w:eastAsia="cs-CZ"/>
        </w:rPr>
        <w:t xml:space="preserve"> 6 years</w:t>
      </w:r>
      <w:r w:rsidRPr="00EB15F3">
        <w:rPr>
          <w:rFonts w:eastAsia="Arial Unicode MS" w:cs="Helvetica"/>
          <w:sz w:val="24"/>
          <w:szCs w:val="24"/>
          <w:lang w:val="en" w:eastAsia="cs-CZ"/>
        </w:rPr>
        <w:br/>
      </w:r>
      <w:r w:rsidRPr="00EB15F3">
        <w:rPr>
          <w:rFonts w:eastAsia="Arial Unicode MS" w:cs="Helvetica"/>
          <w:b/>
          <w:bCs/>
          <w:sz w:val="24"/>
          <w:szCs w:val="24"/>
          <w:lang w:val="en" w:eastAsia="cs-CZ"/>
        </w:rPr>
        <w:t>Faculty:</w:t>
      </w:r>
      <w:r w:rsidRPr="00EB15F3">
        <w:rPr>
          <w:rFonts w:eastAsia="Arial Unicode MS" w:cs="Helvetica"/>
          <w:sz w:val="24"/>
          <w:szCs w:val="24"/>
          <w:lang w:val="en" w:eastAsia="cs-CZ"/>
        </w:rPr>
        <w:t xml:space="preserve"> Faculty of Social Studies </w:t>
      </w:r>
    </w:p>
    <w:p w:rsidR="00EB15F3" w:rsidRPr="00EB15F3" w:rsidRDefault="00EB15F3" w:rsidP="00EB15F3">
      <w:pPr>
        <w:spacing w:after="0" w:line="240" w:lineRule="auto"/>
        <w:outlineLvl w:val="1"/>
        <w:rPr>
          <w:rFonts w:eastAsia="Arial Unicode MS" w:cs="Helvetica"/>
          <w:b/>
          <w:bCs/>
          <w:sz w:val="24"/>
          <w:szCs w:val="24"/>
          <w:lang w:val="en" w:eastAsia="cs-CZ"/>
        </w:rPr>
      </w:pPr>
    </w:p>
    <w:p w:rsidR="00EB15F3" w:rsidRPr="00EB15F3" w:rsidRDefault="00EB15F3" w:rsidP="00EB15F3">
      <w:pPr>
        <w:spacing w:after="0" w:line="240" w:lineRule="auto"/>
        <w:outlineLvl w:val="1"/>
        <w:rPr>
          <w:rFonts w:eastAsia="Arial Unicode MS" w:cs="Helvetica"/>
          <w:b/>
          <w:bCs/>
          <w:sz w:val="24"/>
          <w:szCs w:val="24"/>
          <w:lang w:val="en" w:eastAsia="cs-CZ"/>
        </w:rPr>
      </w:pPr>
      <w:r w:rsidRPr="00EB15F3">
        <w:rPr>
          <w:rFonts w:eastAsia="Arial Unicode MS" w:cs="Helvetica"/>
          <w:b/>
          <w:bCs/>
          <w:sz w:val="24"/>
          <w:szCs w:val="24"/>
          <w:lang w:val="en" w:eastAsia="cs-CZ"/>
        </w:rPr>
        <w:t>Abstract</w:t>
      </w: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sz w:val="24"/>
          <w:szCs w:val="24"/>
          <w:lang w:val="en" w:eastAsia="cs-CZ"/>
        </w:rPr>
        <w:t>At present, scientific preparation in the degree program of Social Work is only offered at two universities in the Czech Republic: at the Faculty of Social Studies of Masaryk University in Brno and at the Faculty of Social Studies of the University of Ostrava. The study program focuses on the preparation of graduates who are capable of scientific investigation in Social Work. The aim of the study is to cultivate knowledge in doctoral degree students that is highly professionally specialised and at the same time usable in the various contexts of theoretical investigation as well as in applied research.</w:t>
      </w:r>
    </w:p>
    <w:p w:rsidR="00EB15F3" w:rsidRPr="00EB15F3" w:rsidRDefault="00EB15F3" w:rsidP="00EB15F3">
      <w:pPr>
        <w:spacing w:after="0" w:line="240" w:lineRule="auto"/>
        <w:outlineLvl w:val="1"/>
        <w:rPr>
          <w:rFonts w:eastAsia="Arial Unicode MS" w:cs="Helvetica"/>
          <w:b/>
          <w:bCs/>
          <w:sz w:val="24"/>
          <w:szCs w:val="24"/>
          <w:lang w:val="en" w:eastAsia="cs-CZ"/>
        </w:rPr>
      </w:pPr>
    </w:p>
    <w:p w:rsidR="00EB15F3" w:rsidRPr="00EB15F3" w:rsidRDefault="00EB15F3" w:rsidP="00EB15F3">
      <w:pPr>
        <w:spacing w:after="0" w:line="240" w:lineRule="auto"/>
        <w:outlineLvl w:val="1"/>
        <w:rPr>
          <w:rFonts w:eastAsia="Arial Unicode MS" w:cs="Helvetica"/>
          <w:b/>
          <w:bCs/>
          <w:sz w:val="24"/>
          <w:szCs w:val="24"/>
          <w:lang w:val="en" w:eastAsia="cs-CZ"/>
        </w:rPr>
      </w:pPr>
      <w:r w:rsidRPr="00EB15F3">
        <w:rPr>
          <w:rFonts w:eastAsia="Arial Unicode MS" w:cs="Helvetica"/>
          <w:b/>
          <w:bCs/>
          <w:sz w:val="24"/>
          <w:szCs w:val="24"/>
          <w:lang w:val="en" w:eastAsia="cs-CZ"/>
        </w:rPr>
        <w:t>Graduate Profile</w:t>
      </w:r>
    </w:p>
    <w:p w:rsidR="00EB15F3" w:rsidRPr="00EB15F3" w:rsidRDefault="00EB15F3" w:rsidP="00EB15F3">
      <w:pPr>
        <w:spacing w:after="0" w:line="240" w:lineRule="auto"/>
        <w:outlineLvl w:val="2"/>
        <w:rPr>
          <w:rFonts w:eastAsia="Arial Unicode MS" w:cs="Helvetica"/>
          <w:b/>
          <w:bCs/>
          <w:sz w:val="24"/>
          <w:szCs w:val="24"/>
          <w:lang w:val="en" w:eastAsia="cs-CZ"/>
        </w:rPr>
      </w:pPr>
      <w:r w:rsidRPr="00EB15F3">
        <w:rPr>
          <w:rFonts w:eastAsia="Arial Unicode MS" w:cs="Helvetica"/>
          <w:b/>
          <w:bCs/>
          <w:sz w:val="24"/>
          <w:szCs w:val="24"/>
          <w:lang w:val="en" w:eastAsia="cs-CZ"/>
        </w:rPr>
        <w:t>Knowledge</w:t>
      </w: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sz w:val="24"/>
          <w:szCs w:val="24"/>
          <w:lang w:val="en" w:eastAsia="cs-CZ"/>
        </w:rPr>
        <w:t>A graduate</w:t>
      </w:r>
    </w:p>
    <w:p w:rsidR="00EB15F3" w:rsidRPr="00EB15F3" w:rsidRDefault="00EB15F3" w:rsidP="00EB15F3">
      <w:pPr>
        <w:numPr>
          <w:ilvl w:val="0"/>
          <w:numId w:val="43"/>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has extensive knowledge of issues falling within the scope of the field of study that is underpinned by the mastery of the latest professional literature both in domestic and international context;</w:t>
      </w:r>
    </w:p>
    <w:p w:rsidR="00EB15F3" w:rsidRPr="00EB15F3" w:rsidRDefault="00EB15F3" w:rsidP="00EB15F3">
      <w:pPr>
        <w:numPr>
          <w:ilvl w:val="0"/>
          <w:numId w:val="43"/>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has knowledge of scientific methodology and the basic principles used in the sciences of man and society, or as the case may be, knowledge of research approaches, strategies, methods and techniques in social science research;</w:t>
      </w:r>
    </w:p>
    <w:p w:rsidR="00EB15F3" w:rsidRPr="00EB15F3" w:rsidRDefault="00EB15F3" w:rsidP="00EB15F3">
      <w:pPr>
        <w:numPr>
          <w:ilvl w:val="0"/>
          <w:numId w:val="43"/>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has knowledge of the theories and methods which may be applied in the area of Social Work.</w:t>
      </w: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sz w:val="24"/>
          <w:szCs w:val="24"/>
          <w:lang w:val="en" w:eastAsia="cs-CZ"/>
        </w:rPr>
        <w:t>The graduate’s knowledge is interdisciplinary in nature – and contains knowledge from the area of social work theories and methods and furthermore sociology and social policies.</w:t>
      </w:r>
    </w:p>
    <w:p w:rsidR="00EB15F3" w:rsidRPr="00EB15F3" w:rsidRDefault="00EB15F3" w:rsidP="00EB15F3">
      <w:pPr>
        <w:spacing w:after="0" w:line="240" w:lineRule="auto"/>
        <w:outlineLvl w:val="2"/>
        <w:rPr>
          <w:rFonts w:eastAsia="Arial Unicode MS" w:cs="Helvetica"/>
          <w:b/>
          <w:bCs/>
          <w:sz w:val="24"/>
          <w:szCs w:val="24"/>
          <w:lang w:val="en" w:eastAsia="cs-CZ"/>
        </w:rPr>
      </w:pPr>
    </w:p>
    <w:p w:rsidR="00EB15F3" w:rsidRPr="00EB15F3" w:rsidRDefault="00EB15F3" w:rsidP="00EB15F3">
      <w:pPr>
        <w:spacing w:after="0" w:line="240" w:lineRule="auto"/>
        <w:outlineLvl w:val="2"/>
        <w:rPr>
          <w:rFonts w:eastAsia="Arial Unicode MS" w:cs="Helvetica"/>
          <w:b/>
          <w:bCs/>
          <w:sz w:val="24"/>
          <w:szCs w:val="24"/>
          <w:lang w:val="en" w:eastAsia="cs-CZ"/>
        </w:rPr>
      </w:pPr>
      <w:r w:rsidRPr="00EB15F3">
        <w:rPr>
          <w:rFonts w:eastAsia="Arial Unicode MS" w:cs="Helvetica"/>
          <w:b/>
          <w:bCs/>
          <w:sz w:val="24"/>
          <w:szCs w:val="24"/>
          <w:lang w:val="en" w:eastAsia="cs-CZ"/>
        </w:rPr>
        <w:lastRenderedPageBreak/>
        <w:t>Skills</w:t>
      </w:r>
    </w:p>
    <w:p w:rsidR="00EB15F3" w:rsidRPr="00EB15F3" w:rsidRDefault="00EB15F3" w:rsidP="00EB15F3">
      <w:pPr>
        <w:spacing w:after="0" w:line="240" w:lineRule="auto"/>
        <w:rPr>
          <w:rFonts w:eastAsia="Arial Unicode MS" w:cs="Helvetica"/>
          <w:sz w:val="24"/>
          <w:szCs w:val="24"/>
          <w:lang w:val="en" w:eastAsia="cs-CZ"/>
        </w:rPr>
      </w:pPr>
      <w:r w:rsidRPr="00EB15F3">
        <w:rPr>
          <w:rFonts w:eastAsia="Arial Unicode MS" w:cs="Helvetica"/>
          <w:sz w:val="24"/>
          <w:szCs w:val="24"/>
          <w:lang w:val="en" w:eastAsia="cs-CZ"/>
        </w:rPr>
        <w:t>A graduate</w:t>
      </w:r>
    </w:p>
    <w:p w:rsidR="00EB15F3" w:rsidRPr="00EB15F3" w:rsidRDefault="00EB15F3" w:rsidP="00EB15F3">
      <w:pPr>
        <w:numPr>
          <w:ilvl w:val="0"/>
          <w:numId w:val="44"/>
        </w:numPr>
        <w:spacing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has sound and comprehensive understanding of the abstract and complex issues related to current social problems;</w:t>
      </w:r>
    </w:p>
    <w:p w:rsidR="00EB15F3" w:rsidRPr="00EB15F3" w:rsidRDefault="00EB15F3" w:rsidP="00EB15F3">
      <w:pPr>
        <w:numPr>
          <w:ilvl w:val="0"/>
          <w:numId w:val="44"/>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is capable of viewing social work issues in a wider sociological, economic and political-science context;</w:t>
      </w:r>
    </w:p>
    <w:p w:rsidR="00EB15F3" w:rsidRPr="00EB15F3" w:rsidRDefault="00EB15F3" w:rsidP="00EB15F3">
      <w:pPr>
        <w:numPr>
          <w:ilvl w:val="0"/>
          <w:numId w:val="44"/>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is capable of applying scientific methodology and approaches used in the sciences of man and society to the area of Social Work, i.e. to solve scientific assignments independently, to design and implement basic as well as applied research in Social Work and to analyse and interpret acquired data.</w:t>
      </w:r>
    </w:p>
    <w:p w:rsidR="00EB15F3" w:rsidRPr="00EB15F3" w:rsidRDefault="00EB15F3" w:rsidP="00EB15F3">
      <w:pPr>
        <w:numPr>
          <w:ilvl w:val="0"/>
          <w:numId w:val="44"/>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knows how to draft and process an extensive piece of specialised scientific text;</w:t>
      </w:r>
    </w:p>
    <w:p w:rsidR="00EB15F3" w:rsidRPr="00EB15F3" w:rsidRDefault="00EB15F3" w:rsidP="00EB15F3">
      <w:pPr>
        <w:numPr>
          <w:ilvl w:val="0"/>
          <w:numId w:val="44"/>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is capable of: presenting the results of scientific research independently, holding a discussion in the field of Social Work at a scientific level, publishing the results of his/her scientific research activities and defending the outcomes of research before professional public;</w:t>
      </w:r>
    </w:p>
    <w:p w:rsidR="00EB15F3" w:rsidRPr="00EB15F3" w:rsidRDefault="00EB15F3" w:rsidP="00EB15F3">
      <w:pPr>
        <w:numPr>
          <w:ilvl w:val="0"/>
          <w:numId w:val="44"/>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is capable of co-operating with professionals from other scientific fields;</w:t>
      </w:r>
    </w:p>
    <w:p w:rsidR="00EB15F3" w:rsidRPr="00EB15F3" w:rsidRDefault="00EB15F3" w:rsidP="00EB15F3">
      <w:pPr>
        <w:numPr>
          <w:ilvl w:val="0"/>
          <w:numId w:val="44"/>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is capable of looking for non-routine solutions to problems in the social work area in a creative way and on the basis of own analysis;</w:t>
      </w:r>
    </w:p>
    <w:p w:rsidR="00EB15F3" w:rsidRPr="00EB15F3" w:rsidRDefault="00EB15F3" w:rsidP="00EB15F3">
      <w:pPr>
        <w:numPr>
          <w:ilvl w:val="0"/>
          <w:numId w:val="44"/>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is capable of applying theoretical concepts to the area of Social Work.</w:t>
      </w: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sz w:val="24"/>
          <w:szCs w:val="24"/>
          <w:lang w:val="en" w:eastAsia="cs-CZ"/>
        </w:rPr>
        <w:t>A graduate has qualities expected from an expert whose activity is specific also due to the fact that next to professional context, also the significant ethic dimension of the profession has to be respected.</w:t>
      </w: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sz w:val="24"/>
          <w:szCs w:val="24"/>
          <w:lang w:val="en" w:eastAsia="cs-CZ"/>
        </w:rPr>
        <w:t>Careers or professions a graduate may carry out:</w:t>
      </w:r>
    </w:p>
    <w:p w:rsidR="00EB15F3" w:rsidRPr="00EB15F3" w:rsidRDefault="00EB15F3" w:rsidP="00EB15F3">
      <w:pPr>
        <w:numPr>
          <w:ilvl w:val="0"/>
          <w:numId w:val="45"/>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scientific research workers in basic and applied research;</w:t>
      </w:r>
    </w:p>
    <w:p w:rsidR="00EB15F3" w:rsidRPr="00EB15F3" w:rsidRDefault="00EB15F3" w:rsidP="00EB15F3">
      <w:pPr>
        <w:numPr>
          <w:ilvl w:val="0"/>
          <w:numId w:val="45"/>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conceptual workers and analysts in public administration, self-administration and non-profit sector institutions and in institutions dealing with social issues at the local, national and international level;</w:t>
      </w:r>
    </w:p>
    <w:p w:rsidR="00EB15F3" w:rsidRPr="00EB15F3" w:rsidRDefault="00EB15F3" w:rsidP="00EB15F3">
      <w:pPr>
        <w:numPr>
          <w:ilvl w:val="0"/>
          <w:numId w:val="45"/>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teaching positions at universities, colleges and specialised higher education institutions offering social work studies.</w:t>
      </w:r>
    </w:p>
    <w:p w:rsidR="00EB15F3" w:rsidRPr="00EB15F3" w:rsidRDefault="00EB15F3" w:rsidP="00EB15F3">
      <w:pPr>
        <w:spacing w:after="0" w:line="240" w:lineRule="auto"/>
        <w:jc w:val="both"/>
        <w:outlineLvl w:val="1"/>
        <w:rPr>
          <w:rFonts w:eastAsia="Arial Unicode MS" w:cs="Helvetica"/>
          <w:b/>
          <w:bCs/>
          <w:sz w:val="24"/>
          <w:szCs w:val="24"/>
          <w:lang w:val="en" w:eastAsia="cs-CZ"/>
        </w:rPr>
      </w:pPr>
      <w:r w:rsidRPr="00EB15F3">
        <w:rPr>
          <w:rFonts w:eastAsia="Arial Unicode MS" w:cs="Helvetica"/>
          <w:b/>
          <w:bCs/>
          <w:sz w:val="24"/>
          <w:szCs w:val="24"/>
          <w:lang w:val="en" w:eastAsia="cs-CZ"/>
        </w:rPr>
        <w:t>Content of the entrance examination</w:t>
      </w: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sz w:val="24"/>
          <w:szCs w:val="24"/>
          <w:lang w:val="en" w:eastAsia="cs-CZ"/>
        </w:rPr>
        <w:t>Personal presence at the entrance examination is not necessary. The Faculty Board will evaluate the project on the basis of a 10-15-page-long written text and the ruling on admission or non-admission will be sent to the candidate within 30 days from verification of the conditions for admission.</w:t>
      </w:r>
    </w:p>
    <w:p w:rsidR="00EB15F3" w:rsidRPr="00EB15F3" w:rsidRDefault="00EB15F3" w:rsidP="00EB15F3">
      <w:pPr>
        <w:spacing w:before="100" w:beforeAutospacing="1" w:after="0" w:line="240" w:lineRule="auto"/>
        <w:outlineLvl w:val="1"/>
        <w:rPr>
          <w:rFonts w:eastAsia="Arial Unicode MS" w:cs="Helvetica"/>
          <w:b/>
          <w:bCs/>
          <w:sz w:val="24"/>
          <w:szCs w:val="24"/>
          <w:lang w:val="en" w:eastAsia="cs-CZ"/>
        </w:rPr>
      </w:pPr>
      <w:r w:rsidRPr="00EB15F3">
        <w:rPr>
          <w:rFonts w:eastAsia="Arial Unicode MS" w:cs="Helvetica"/>
          <w:b/>
          <w:bCs/>
          <w:sz w:val="24"/>
          <w:szCs w:val="24"/>
          <w:lang w:val="en" w:eastAsia="cs-CZ"/>
        </w:rPr>
        <w:t>Dates and times of entrance examinations</w:t>
      </w:r>
    </w:p>
    <w:p w:rsidR="00EB15F3" w:rsidRPr="00EB15F3" w:rsidRDefault="00EB15F3" w:rsidP="00EB15F3">
      <w:pPr>
        <w:spacing w:after="0" w:line="240" w:lineRule="auto"/>
        <w:rPr>
          <w:rFonts w:eastAsia="Arial Unicode MS" w:cs="Helvetica"/>
          <w:sz w:val="24"/>
          <w:szCs w:val="24"/>
          <w:lang w:val="en" w:eastAsia="cs-CZ"/>
        </w:rPr>
      </w:pPr>
      <w:r w:rsidRPr="00EB15F3">
        <w:rPr>
          <w:rFonts w:eastAsia="Arial Unicode MS" w:cs="Helvetica"/>
          <w:sz w:val="24"/>
          <w:szCs w:val="24"/>
          <w:lang w:val="en" w:eastAsia="cs-CZ"/>
        </w:rPr>
        <w:t>Personal presence at the entrance examination is not necessary. The Application for study and its compulsory attachments are to be sent by</w:t>
      </w:r>
      <w:r w:rsidRPr="00EB15F3">
        <w:rPr>
          <w:rFonts w:eastAsia="Arial Unicode MS" w:cs="Helvetica"/>
          <w:b/>
          <w:sz w:val="24"/>
          <w:szCs w:val="24"/>
          <w:lang w:val="en" w:eastAsia="cs-CZ"/>
        </w:rPr>
        <w:t xml:space="preserve"> June 14, 202</w:t>
      </w:r>
      <w:r w:rsidR="0045030F">
        <w:rPr>
          <w:rFonts w:eastAsia="Arial Unicode MS" w:cs="Helvetica"/>
          <w:b/>
          <w:sz w:val="24"/>
          <w:szCs w:val="24"/>
          <w:lang w:val="en" w:eastAsia="cs-CZ"/>
        </w:rPr>
        <w:t>1</w:t>
      </w:r>
      <w:r w:rsidRPr="00EB15F3">
        <w:rPr>
          <w:rFonts w:eastAsia="Arial Unicode MS" w:cs="Helvetica"/>
          <w:b/>
          <w:color w:val="FF0000"/>
          <w:sz w:val="24"/>
          <w:szCs w:val="24"/>
          <w:lang w:val="en" w:eastAsia="cs-CZ"/>
        </w:rPr>
        <w:t xml:space="preserve"> </w:t>
      </w:r>
      <w:r w:rsidRPr="00EB15F3">
        <w:rPr>
          <w:rFonts w:eastAsia="Arial Unicode MS" w:cs="Helvetica"/>
          <w:sz w:val="24"/>
          <w:szCs w:val="24"/>
          <w:lang w:val="en" w:eastAsia="cs-CZ"/>
        </w:rPr>
        <w:t>at the latest.</w:t>
      </w:r>
    </w:p>
    <w:p w:rsidR="00EB15F3" w:rsidRDefault="00EB15F3" w:rsidP="00EB15F3">
      <w:pPr>
        <w:spacing w:after="0" w:line="240" w:lineRule="auto"/>
        <w:outlineLvl w:val="1"/>
        <w:rPr>
          <w:rFonts w:eastAsia="Arial Unicode MS" w:cs="Helvetica"/>
          <w:b/>
          <w:bCs/>
          <w:sz w:val="24"/>
          <w:szCs w:val="24"/>
          <w:lang w:val="en" w:eastAsia="cs-CZ"/>
        </w:rPr>
      </w:pPr>
    </w:p>
    <w:p w:rsidR="00623C5F" w:rsidRPr="00EB15F3" w:rsidRDefault="00623C5F" w:rsidP="00EB15F3">
      <w:pPr>
        <w:spacing w:after="0" w:line="240" w:lineRule="auto"/>
        <w:outlineLvl w:val="1"/>
        <w:rPr>
          <w:rFonts w:eastAsia="Arial Unicode MS" w:cs="Helvetica"/>
          <w:b/>
          <w:bCs/>
          <w:sz w:val="24"/>
          <w:szCs w:val="24"/>
          <w:lang w:val="en" w:eastAsia="cs-CZ"/>
        </w:rPr>
      </w:pPr>
    </w:p>
    <w:p w:rsidR="00EB15F3" w:rsidRPr="00EB15F3" w:rsidRDefault="00EB15F3" w:rsidP="00EB15F3">
      <w:pPr>
        <w:spacing w:after="0" w:line="240" w:lineRule="auto"/>
        <w:outlineLvl w:val="1"/>
        <w:rPr>
          <w:rFonts w:eastAsia="Arial Unicode MS" w:cs="Helvetica"/>
          <w:b/>
          <w:bCs/>
          <w:sz w:val="24"/>
          <w:szCs w:val="24"/>
          <w:lang w:val="en" w:eastAsia="cs-CZ"/>
        </w:rPr>
      </w:pPr>
      <w:r w:rsidRPr="00EB15F3">
        <w:rPr>
          <w:rFonts w:eastAsia="Arial Unicode MS" w:cs="Helvetica"/>
          <w:b/>
          <w:bCs/>
          <w:sz w:val="24"/>
          <w:szCs w:val="24"/>
          <w:lang w:val="en" w:eastAsia="cs-CZ"/>
        </w:rPr>
        <w:t>Conditions for Admission</w:t>
      </w:r>
    </w:p>
    <w:p w:rsidR="00EB15F3" w:rsidRPr="00EB15F3" w:rsidRDefault="00EB15F3" w:rsidP="00EB15F3">
      <w:pPr>
        <w:numPr>
          <w:ilvl w:val="0"/>
          <w:numId w:val="46"/>
        </w:numPr>
        <w:spacing w:after="0" w:line="240" w:lineRule="auto"/>
        <w:jc w:val="both"/>
        <w:rPr>
          <w:rFonts w:eastAsia="Times New Roman" w:cs="Helvetica"/>
          <w:sz w:val="24"/>
          <w:szCs w:val="24"/>
          <w:lang w:val="en" w:eastAsia="cs-CZ"/>
        </w:rPr>
      </w:pPr>
      <w:r w:rsidRPr="00EB15F3">
        <w:rPr>
          <w:rFonts w:eastAsia="Times New Roman" w:cs="Helvetica"/>
          <w:sz w:val="24"/>
          <w:szCs w:val="24"/>
          <w:lang w:val="en" w:eastAsia="cs-CZ"/>
        </w:rPr>
        <w:t>The applicant has completed a Master’s degree university program of studies in the field of Social Work; as the case may be, also a different field of study is admissible if the applicant manages to justify his/her choice by practice in the field;</w:t>
      </w:r>
    </w:p>
    <w:p w:rsidR="00EB15F3" w:rsidRPr="00EB15F3" w:rsidRDefault="00EB15F3" w:rsidP="00EB15F3">
      <w:pPr>
        <w:numPr>
          <w:ilvl w:val="0"/>
          <w:numId w:val="46"/>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lastRenderedPageBreak/>
        <w:t>The applicant has submitted his/her Application for study within the stipulated deadline and paid the administrative fee for participation in the admission process (The deadline for submission of the application is</w:t>
      </w:r>
      <w:r w:rsidRPr="00EB15F3">
        <w:rPr>
          <w:rFonts w:eastAsia="Times New Roman" w:cs="Helvetica"/>
          <w:b/>
          <w:sz w:val="24"/>
          <w:szCs w:val="24"/>
          <w:lang w:val="en" w:eastAsia="cs-CZ"/>
        </w:rPr>
        <w:t xml:space="preserve"> June 14, 202</w:t>
      </w:r>
      <w:r w:rsidR="0045030F">
        <w:rPr>
          <w:rFonts w:eastAsia="Times New Roman" w:cs="Helvetica"/>
          <w:b/>
          <w:sz w:val="24"/>
          <w:szCs w:val="24"/>
          <w:lang w:val="en" w:eastAsia="cs-CZ"/>
        </w:rPr>
        <w:t>1</w:t>
      </w:r>
      <w:r w:rsidRPr="00EB15F3">
        <w:rPr>
          <w:rFonts w:eastAsia="Times New Roman" w:cs="Helvetica"/>
          <w:sz w:val="24"/>
          <w:szCs w:val="24"/>
          <w:lang w:val="en" w:eastAsia="cs-CZ"/>
        </w:rPr>
        <w:t>);</w:t>
      </w:r>
    </w:p>
    <w:p w:rsidR="00EB15F3" w:rsidRPr="00EB15F3" w:rsidRDefault="00EB15F3" w:rsidP="00EB15F3">
      <w:pPr>
        <w:numPr>
          <w:ilvl w:val="0"/>
          <w:numId w:val="46"/>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 xml:space="preserve">Together with the application, the applicant has provided all of the required compulsory attachments within the stipulated deadline (The deadline for submission of the attachments to the Faculty of Social Studies of the University of Ostrava (FFS OU) is </w:t>
      </w:r>
      <w:r w:rsidRPr="00EB15F3">
        <w:rPr>
          <w:rFonts w:eastAsia="Times New Roman" w:cs="Helvetica"/>
          <w:b/>
          <w:sz w:val="24"/>
          <w:szCs w:val="24"/>
          <w:lang w:val="en" w:eastAsia="cs-CZ"/>
        </w:rPr>
        <w:t>June 14, 202</w:t>
      </w:r>
      <w:r w:rsidR="0045030F">
        <w:rPr>
          <w:rFonts w:eastAsia="Times New Roman" w:cs="Helvetica"/>
          <w:b/>
          <w:sz w:val="24"/>
          <w:szCs w:val="24"/>
          <w:lang w:val="en" w:eastAsia="cs-CZ"/>
        </w:rPr>
        <w:t>1</w:t>
      </w:r>
      <w:r w:rsidRPr="00EB15F3">
        <w:rPr>
          <w:rFonts w:eastAsia="Times New Roman" w:cs="Helvetica"/>
          <w:sz w:val="24"/>
          <w:szCs w:val="24"/>
          <w:lang w:val="en" w:eastAsia="cs-CZ"/>
        </w:rPr>
        <w:t>) the required attachments being:</w:t>
      </w:r>
    </w:p>
    <w:p w:rsidR="00EB15F3" w:rsidRPr="00EB15F3" w:rsidRDefault="00EB15F3" w:rsidP="00EB15F3">
      <w:pPr>
        <w:spacing w:after="0" w:line="240" w:lineRule="auto"/>
        <w:rPr>
          <w:rFonts w:eastAsia="Arial Unicode MS" w:cs="Helvetica"/>
          <w:sz w:val="24"/>
          <w:szCs w:val="24"/>
          <w:lang w:val="en" w:eastAsia="cs-CZ"/>
        </w:rPr>
      </w:pPr>
      <w:r w:rsidRPr="00EB15F3">
        <w:rPr>
          <w:rFonts w:eastAsia="Arial Unicode MS" w:cs="Helvetica"/>
          <w:b/>
          <w:bCs/>
          <w:sz w:val="24"/>
          <w:szCs w:val="24"/>
          <w:lang w:val="en" w:eastAsia="cs-CZ"/>
        </w:rPr>
        <w:t>A. Project of the Doctoral Dissertation structured in the required manner and containing:</w:t>
      </w:r>
    </w:p>
    <w:p w:rsidR="00EB15F3" w:rsidRPr="00EB15F3" w:rsidRDefault="00EB15F3" w:rsidP="00EB15F3">
      <w:pPr>
        <w:numPr>
          <w:ilvl w:val="0"/>
          <w:numId w:val="47"/>
        </w:numPr>
        <w:spacing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preliminary title of the Doctoral Dissertation,</w:t>
      </w:r>
    </w:p>
    <w:p w:rsidR="00EB15F3" w:rsidRPr="00EB15F3" w:rsidRDefault="00EB15F3" w:rsidP="00EB15F3">
      <w:pPr>
        <w:numPr>
          <w:ilvl w:val="0"/>
          <w:numId w:val="47"/>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brief description of the theoretical starting points,</w:t>
      </w:r>
    </w:p>
    <w:p w:rsidR="00EB15F3" w:rsidRPr="00EB15F3" w:rsidRDefault="00EB15F3" w:rsidP="00EB15F3">
      <w:pPr>
        <w:numPr>
          <w:ilvl w:val="0"/>
          <w:numId w:val="47"/>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description of the main research question or questions, the goals of the research,</w:t>
      </w:r>
    </w:p>
    <w:p w:rsidR="00EB15F3" w:rsidRPr="00EB15F3" w:rsidRDefault="00EB15F3" w:rsidP="00EB15F3">
      <w:pPr>
        <w:numPr>
          <w:ilvl w:val="0"/>
          <w:numId w:val="47"/>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a reflection on the possible approaches to the research, the research method and the research population and on the organisation of the research,</w:t>
      </w:r>
    </w:p>
    <w:p w:rsidR="00EB15F3" w:rsidRPr="00EB15F3" w:rsidRDefault="00EB15F3" w:rsidP="00EB15F3">
      <w:pPr>
        <w:numPr>
          <w:ilvl w:val="0"/>
          <w:numId w:val="47"/>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an overview of the basic literature which will provide starting points for the Doctoral Dissertation with emphasis placed on foreign language literature,</w:t>
      </w: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sz w:val="24"/>
          <w:szCs w:val="24"/>
          <w:lang w:val="en" w:eastAsia="cs-CZ"/>
        </w:rPr>
        <w:t>The topic of the Doctoral Dissertation must correspond with the main research orientation of FSS OU, or as the case may be with the European Research Institute for Social Work of the University of Ostrava (ERIS) and with the now ongoing research projects of FSS OU within the thematic framework of “Social work in between Privatisation and Public Responsibility”.</w:t>
      </w: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sz w:val="24"/>
          <w:szCs w:val="24"/>
          <w:lang w:val="en" w:eastAsia="cs-CZ"/>
        </w:rPr>
        <w:t>Preference will be given to project focusing on:</w:t>
      </w:r>
    </w:p>
    <w:p w:rsidR="00EB15F3" w:rsidRPr="00EB15F3" w:rsidRDefault="00EB15F3" w:rsidP="00EB15F3">
      <w:pPr>
        <w:numPr>
          <w:ilvl w:val="0"/>
          <w:numId w:val="48"/>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modernisation theories, the societies of education, modernisation at the level of a region or a city/town/municipality;</w:t>
      </w:r>
    </w:p>
    <w:p w:rsidR="00EB15F3" w:rsidRPr="00EB15F3" w:rsidRDefault="00EB15F3" w:rsidP="00EB15F3">
      <w:pPr>
        <w:numPr>
          <w:ilvl w:val="0"/>
          <w:numId w:val="48"/>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social aspects of sustainable development of cities and regions or the socio-spatial aspects of social exclusion (families with multiple problems, senior citizens, people with disabilities, and the like);</w:t>
      </w:r>
    </w:p>
    <w:p w:rsidR="00EB15F3" w:rsidRPr="00EB15F3" w:rsidRDefault="00EB15F3" w:rsidP="00EB15F3">
      <w:pPr>
        <w:numPr>
          <w:ilvl w:val="0"/>
          <w:numId w:val="48"/>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social gerontological aspects of modernisation;</w:t>
      </w:r>
    </w:p>
    <w:p w:rsidR="00EB15F3" w:rsidRPr="00EB15F3" w:rsidRDefault="00EB15F3" w:rsidP="00EB15F3">
      <w:pPr>
        <w:numPr>
          <w:ilvl w:val="0"/>
          <w:numId w:val="48"/>
        </w:num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the repercussions of modernisation for social work (including the consequences of social services privatisation and the like)</w:t>
      </w: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b/>
          <w:bCs/>
          <w:sz w:val="24"/>
          <w:szCs w:val="24"/>
          <w:lang w:val="en" w:eastAsia="cs-CZ"/>
        </w:rPr>
        <w:t>B. Structured Curriculum Vitae</w:t>
      </w:r>
      <w:r w:rsidRPr="00EB15F3">
        <w:rPr>
          <w:rFonts w:eastAsia="Arial Unicode MS" w:cs="Helvetica"/>
          <w:sz w:val="24"/>
          <w:szCs w:val="24"/>
          <w:lang w:val="en" w:eastAsia="cs-CZ"/>
        </w:rPr>
        <w:t xml:space="preserve"> with data about previous studies and practical professional experience</w:t>
      </w:r>
    </w:p>
    <w:p w:rsidR="00EB15F3" w:rsidRPr="00EB15F3" w:rsidRDefault="00EB15F3" w:rsidP="00EB15F3">
      <w:pPr>
        <w:spacing w:after="0" w:line="240" w:lineRule="auto"/>
        <w:jc w:val="both"/>
        <w:rPr>
          <w:rFonts w:eastAsia="Arial Unicode MS" w:cs="Helvetica"/>
          <w:b/>
          <w:bCs/>
          <w:sz w:val="24"/>
          <w:szCs w:val="24"/>
          <w:lang w:val="en" w:eastAsia="cs-CZ"/>
        </w:rPr>
      </w:pPr>
    </w:p>
    <w:p w:rsidR="00EB15F3" w:rsidRDefault="00A95A5F" w:rsidP="00EB15F3">
      <w:pPr>
        <w:spacing w:after="0" w:line="240" w:lineRule="auto"/>
        <w:jc w:val="both"/>
        <w:rPr>
          <w:rFonts w:eastAsia="Arial Unicode MS" w:cs="Helvetica"/>
          <w:b/>
          <w:bCs/>
          <w:sz w:val="24"/>
          <w:szCs w:val="24"/>
          <w:lang w:val="en" w:eastAsia="cs-CZ"/>
        </w:rPr>
      </w:pPr>
      <w:r>
        <w:rPr>
          <w:rFonts w:eastAsia="Arial Unicode MS" w:cs="Helvetica"/>
          <w:b/>
          <w:bCs/>
          <w:sz w:val="24"/>
          <w:szCs w:val="24"/>
          <w:lang w:val="en" w:eastAsia="cs-CZ"/>
        </w:rPr>
        <w:t xml:space="preserve">C. </w:t>
      </w:r>
      <w:r w:rsidR="00EB15F3" w:rsidRPr="00EB15F3">
        <w:rPr>
          <w:rFonts w:eastAsia="Arial Unicode MS" w:cs="Helvetica"/>
          <w:b/>
          <w:bCs/>
          <w:sz w:val="24"/>
          <w:szCs w:val="24"/>
          <w:lang w:val="en" w:eastAsia="cs-CZ"/>
        </w:rPr>
        <w:t>Authenticated copy of a document confirming successful and due completion of Master’s Degree studies</w:t>
      </w:r>
    </w:p>
    <w:p w:rsidR="00A95A5F" w:rsidRDefault="00A95A5F" w:rsidP="00EB15F3">
      <w:pPr>
        <w:spacing w:after="0" w:line="240" w:lineRule="auto"/>
        <w:jc w:val="both"/>
        <w:rPr>
          <w:rFonts w:eastAsia="Arial Unicode MS" w:cs="Helvetica"/>
          <w:b/>
          <w:bCs/>
          <w:sz w:val="24"/>
          <w:szCs w:val="24"/>
          <w:lang w:val="en" w:eastAsia="cs-CZ"/>
        </w:rPr>
      </w:pPr>
    </w:p>
    <w:p w:rsidR="00A95A5F" w:rsidRPr="0004380D" w:rsidRDefault="00A95A5F" w:rsidP="00EB15F3">
      <w:pPr>
        <w:spacing w:after="0" w:line="240" w:lineRule="auto"/>
        <w:jc w:val="both"/>
        <w:rPr>
          <w:rFonts w:eastAsia="Arial Unicode MS" w:cs="Helvetica"/>
          <w:bCs/>
          <w:sz w:val="24"/>
          <w:szCs w:val="24"/>
          <w:lang w:val="en" w:eastAsia="cs-CZ"/>
        </w:rPr>
      </w:pPr>
      <w:r>
        <w:rPr>
          <w:rFonts w:eastAsia="Arial Unicode MS" w:cs="Helvetica"/>
          <w:b/>
          <w:bCs/>
          <w:sz w:val="24"/>
          <w:szCs w:val="24"/>
          <w:lang w:val="en" w:eastAsia="cs-CZ"/>
        </w:rPr>
        <w:t>D. Authenticated copy of</w:t>
      </w:r>
      <w:r w:rsidR="0004380D">
        <w:rPr>
          <w:rFonts w:eastAsia="Arial Unicode MS" w:cs="Helvetica"/>
          <w:b/>
          <w:bCs/>
          <w:sz w:val="24"/>
          <w:szCs w:val="24"/>
          <w:lang w:val="en" w:eastAsia="cs-CZ"/>
        </w:rPr>
        <w:t xml:space="preserve"> the Decision of</w:t>
      </w:r>
      <w:r>
        <w:rPr>
          <w:rFonts w:eastAsia="Arial Unicode MS" w:cs="Helvetica"/>
          <w:b/>
          <w:bCs/>
          <w:sz w:val="24"/>
          <w:szCs w:val="24"/>
          <w:lang w:val="en" w:eastAsia="cs-CZ"/>
        </w:rPr>
        <w:t xml:space="preserve"> </w:t>
      </w:r>
      <w:r w:rsidRPr="00A95A5F">
        <w:rPr>
          <w:rFonts w:eastAsia="Arial Unicode MS" w:cs="Helvetica"/>
          <w:b/>
          <w:bCs/>
          <w:sz w:val="24"/>
          <w:szCs w:val="24"/>
          <w:lang w:val="en" w:eastAsia="cs-CZ"/>
        </w:rPr>
        <w:t>Recognition of Previous Education</w:t>
      </w:r>
      <w:r w:rsidR="0004380D">
        <w:rPr>
          <w:rFonts w:eastAsia="Arial Unicode MS" w:cs="Helvetica"/>
          <w:b/>
          <w:bCs/>
          <w:sz w:val="24"/>
          <w:szCs w:val="24"/>
          <w:lang w:val="en" w:eastAsia="cs-CZ"/>
        </w:rPr>
        <w:t xml:space="preserve"> -</w:t>
      </w:r>
      <w:r>
        <w:rPr>
          <w:rFonts w:eastAsia="Arial Unicode MS" w:cs="Helvetica"/>
          <w:b/>
          <w:bCs/>
          <w:sz w:val="24"/>
          <w:szCs w:val="24"/>
          <w:lang w:val="en" w:eastAsia="cs-CZ"/>
        </w:rPr>
        <w:t xml:space="preserve"> </w:t>
      </w:r>
      <w:r w:rsidRPr="0004380D">
        <w:rPr>
          <w:rFonts w:eastAsia="Arial Unicode MS" w:cs="Helvetica"/>
          <w:bCs/>
          <w:sz w:val="24"/>
          <w:szCs w:val="24"/>
          <w:lang w:val="en" w:eastAsia="cs-CZ"/>
        </w:rPr>
        <w:t xml:space="preserve">as stipulated </w:t>
      </w:r>
      <w:r w:rsidR="0004380D">
        <w:rPr>
          <w:rFonts w:eastAsia="Arial Unicode MS" w:cs="Helvetica"/>
          <w:bCs/>
          <w:sz w:val="24"/>
          <w:szCs w:val="24"/>
          <w:lang w:val="en" w:eastAsia="cs-CZ"/>
        </w:rPr>
        <w:t xml:space="preserve">at this website </w:t>
      </w:r>
      <w:hyperlink r:id="rId11" w:history="1">
        <w:r w:rsidR="0004380D" w:rsidRPr="00CA7844">
          <w:rPr>
            <w:rStyle w:val="Hypertextovodkaz"/>
            <w:rFonts w:eastAsia="Arial Unicode MS" w:cs="Helvetica"/>
            <w:bCs/>
            <w:sz w:val="24"/>
            <w:szCs w:val="24"/>
            <w:lang w:val="en" w:eastAsia="cs-CZ"/>
          </w:rPr>
          <w:t>https://www.osu.eu/20953/foreign-transcripts/</w:t>
        </w:r>
      </w:hyperlink>
      <w:r w:rsidR="0004380D">
        <w:rPr>
          <w:rFonts w:eastAsia="Arial Unicode MS" w:cs="Helvetica"/>
          <w:bCs/>
          <w:sz w:val="24"/>
          <w:szCs w:val="24"/>
          <w:lang w:val="en" w:eastAsia="cs-CZ"/>
        </w:rPr>
        <w:t xml:space="preserve"> in the section “</w:t>
      </w:r>
      <w:r w:rsidR="0004380D" w:rsidRPr="0004380D">
        <w:rPr>
          <w:rFonts w:eastAsia="Arial Unicode MS" w:cs="Helvetica"/>
          <w:bCs/>
          <w:sz w:val="24"/>
          <w:szCs w:val="24"/>
          <w:lang w:val="en" w:eastAsia="cs-CZ"/>
        </w:rPr>
        <w:t>Applicants to the University of Ostrava</w:t>
      </w:r>
      <w:r w:rsidR="0004380D">
        <w:rPr>
          <w:rFonts w:eastAsia="Arial Unicode MS" w:cs="Helvetica"/>
          <w:bCs/>
          <w:sz w:val="24"/>
          <w:szCs w:val="24"/>
          <w:lang w:val="en" w:eastAsia="cs-CZ"/>
        </w:rPr>
        <w:t xml:space="preserve">”. This service is provided by the Rectorate of the University of Ostrava. Any questions regarding the recognition process are to be submitted to </w:t>
      </w:r>
      <w:hyperlink r:id="rId12" w:history="1">
        <w:r w:rsidR="0004380D" w:rsidRPr="00CA7844">
          <w:rPr>
            <w:rStyle w:val="Hypertextovodkaz"/>
            <w:rFonts w:eastAsia="Arial Unicode MS" w:cs="Helvetica"/>
            <w:bCs/>
            <w:sz w:val="24"/>
            <w:szCs w:val="24"/>
            <w:lang w:val="en" w:eastAsia="cs-CZ"/>
          </w:rPr>
          <w:t>admission@osu.cz</w:t>
        </w:r>
      </w:hyperlink>
      <w:r w:rsidR="0004380D">
        <w:rPr>
          <w:rFonts w:eastAsia="Arial Unicode MS" w:cs="Helvetica"/>
          <w:bCs/>
          <w:sz w:val="24"/>
          <w:szCs w:val="24"/>
          <w:lang w:val="en" w:eastAsia="cs-CZ"/>
        </w:rPr>
        <w:t xml:space="preserve"> . </w:t>
      </w:r>
    </w:p>
    <w:p w:rsidR="00623C5F" w:rsidRDefault="00623C5F" w:rsidP="00EB15F3">
      <w:pPr>
        <w:spacing w:after="0" w:line="240" w:lineRule="auto"/>
        <w:jc w:val="both"/>
        <w:rPr>
          <w:rFonts w:eastAsia="Times New Roman" w:cs="Helvetica"/>
          <w:b/>
          <w:noProof/>
          <w:sz w:val="24"/>
          <w:szCs w:val="24"/>
          <w:lang w:val="en-US" w:eastAsia="cs-CZ"/>
        </w:rPr>
      </w:pPr>
    </w:p>
    <w:p w:rsidR="00623C5F" w:rsidRDefault="00623C5F" w:rsidP="00EB15F3">
      <w:pPr>
        <w:spacing w:after="0" w:line="240" w:lineRule="auto"/>
        <w:jc w:val="both"/>
        <w:rPr>
          <w:rFonts w:eastAsia="Times New Roman" w:cs="Helvetica"/>
          <w:b/>
          <w:noProof/>
          <w:sz w:val="24"/>
          <w:szCs w:val="24"/>
          <w:lang w:val="en-US" w:eastAsia="cs-CZ"/>
        </w:rPr>
      </w:pPr>
    </w:p>
    <w:p w:rsidR="00EB15F3" w:rsidRPr="00EB15F3" w:rsidRDefault="00EB15F3" w:rsidP="00EB15F3">
      <w:pPr>
        <w:spacing w:after="0" w:line="240" w:lineRule="auto"/>
        <w:jc w:val="both"/>
        <w:rPr>
          <w:rFonts w:eastAsia="Times New Roman" w:cs="Helvetica"/>
          <w:b/>
          <w:sz w:val="24"/>
          <w:szCs w:val="24"/>
          <w:lang w:eastAsia="cs-CZ"/>
        </w:rPr>
      </w:pPr>
      <w:r w:rsidRPr="00EB15F3">
        <w:rPr>
          <w:rFonts w:eastAsia="Times New Roman" w:cs="Helvetica"/>
          <w:b/>
          <w:noProof/>
          <w:sz w:val="24"/>
          <w:szCs w:val="24"/>
          <w:lang w:val="en-US" w:eastAsia="cs-CZ"/>
        </w:rPr>
        <w:lastRenderedPageBreak/>
        <w:t xml:space="preserve">Criteria for evaluation of the entrance examination: </w:t>
      </w:r>
    </w:p>
    <w:p w:rsidR="00EB15F3" w:rsidRPr="00EB15F3" w:rsidRDefault="00EB15F3" w:rsidP="00EB15F3">
      <w:pPr>
        <w:spacing w:after="0" w:line="240" w:lineRule="auto"/>
        <w:jc w:val="both"/>
        <w:rPr>
          <w:rFonts w:eastAsia="Times New Roman" w:cs="Helvetica"/>
          <w:b/>
          <w:bCs/>
          <w:sz w:val="24"/>
          <w:szCs w:val="24"/>
          <w:lang w:eastAsia="cs-CZ"/>
        </w:rPr>
      </w:pPr>
      <w:r w:rsidRPr="00EB15F3">
        <w:rPr>
          <w:rFonts w:eastAsia="Times New Roman" w:cs="Helvetica"/>
          <w:bCs/>
          <w:noProof/>
          <w:sz w:val="24"/>
          <w:szCs w:val="24"/>
          <w:lang w:val="en-US" w:eastAsia="cs-CZ"/>
        </w:rPr>
        <w:t xml:space="preserve">The </w:t>
      </w:r>
      <w:r w:rsidRPr="00EB15F3">
        <w:rPr>
          <w:rFonts w:eastAsia="Times New Roman" w:cs="Helvetica"/>
          <w:b/>
          <w:bCs/>
          <w:noProof/>
          <w:sz w:val="24"/>
          <w:szCs w:val="24"/>
          <w:lang w:val="en-US" w:eastAsia="cs-CZ"/>
        </w:rPr>
        <w:t>maximum score</w:t>
      </w:r>
      <w:r w:rsidRPr="00EB15F3">
        <w:rPr>
          <w:rFonts w:eastAsia="Times New Roman" w:cs="Helvetica"/>
          <w:bCs/>
          <w:noProof/>
          <w:sz w:val="24"/>
          <w:szCs w:val="24"/>
          <w:lang w:val="en-US" w:eastAsia="cs-CZ"/>
        </w:rPr>
        <w:t xml:space="preserve"> attainable by an applicant for a dissertation project presented at the entrance examination is </w:t>
      </w:r>
      <w:r w:rsidRPr="00EB15F3">
        <w:rPr>
          <w:rFonts w:eastAsia="Times New Roman" w:cs="Helvetica"/>
          <w:b/>
          <w:bCs/>
          <w:noProof/>
          <w:sz w:val="24"/>
          <w:szCs w:val="24"/>
          <w:lang w:val="en-US" w:eastAsia="cs-CZ"/>
        </w:rPr>
        <w:t>100 points</w:t>
      </w:r>
      <w:r w:rsidRPr="00EB15F3">
        <w:rPr>
          <w:rFonts w:eastAsia="Times New Roman" w:cs="Helvetica"/>
          <w:bCs/>
          <w:noProof/>
          <w:sz w:val="24"/>
          <w:szCs w:val="24"/>
          <w:lang w:val="en-US" w:eastAsia="cs-CZ"/>
        </w:rPr>
        <w:t>.</w:t>
      </w:r>
      <w:r w:rsidRPr="00EB15F3">
        <w:rPr>
          <w:rFonts w:eastAsia="Times New Roman" w:cs="Helvetica"/>
          <w:b/>
          <w:bCs/>
          <w:noProof/>
          <w:sz w:val="24"/>
          <w:szCs w:val="24"/>
          <w:lang w:val="en-US" w:eastAsia="cs-CZ"/>
        </w:rPr>
        <w:t xml:space="preserve"> The minimum number</w:t>
      </w:r>
      <w:r w:rsidRPr="00EB15F3">
        <w:rPr>
          <w:rFonts w:eastAsia="Times New Roman" w:cs="Helvetica"/>
          <w:bCs/>
          <w:noProof/>
          <w:sz w:val="24"/>
          <w:szCs w:val="24"/>
          <w:lang w:val="en-US" w:eastAsia="cs-CZ"/>
        </w:rPr>
        <w:t xml:space="preserve"> of points </w:t>
      </w:r>
      <w:r w:rsidRPr="00EB15F3">
        <w:rPr>
          <w:rFonts w:eastAsia="Times New Roman" w:cs="Helvetica"/>
          <w:b/>
          <w:bCs/>
          <w:noProof/>
          <w:sz w:val="24"/>
          <w:szCs w:val="24"/>
          <w:lang w:val="en-US" w:eastAsia="cs-CZ"/>
        </w:rPr>
        <w:t>required</w:t>
      </w:r>
      <w:r w:rsidRPr="00EB15F3">
        <w:rPr>
          <w:rFonts w:eastAsia="Times New Roman" w:cs="Helvetica"/>
          <w:bCs/>
          <w:noProof/>
          <w:sz w:val="24"/>
          <w:szCs w:val="24"/>
          <w:lang w:val="en-US" w:eastAsia="cs-CZ"/>
        </w:rPr>
        <w:t xml:space="preserve"> for passing the examination </w:t>
      </w:r>
      <w:r w:rsidRPr="00EB15F3">
        <w:rPr>
          <w:rFonts w:eastAsia="Times New Roman" w:cs="Helvetica"/>
          <w:b/>
          <w:bCs/>
          <w:noProof/>
          <w:sz w:val="24"/>
          <w:szCs w:val="24"/>
          <w:lang w:val="en-US" w:eastAsia="cs-CZ"/>
        </w:rPr>
        <w:t>is 75</w:t>
      </w:r>
      <w:r w:rsidRPr="00EB15F3">
        <w:rPr>
          <w:rFonts w:eastAsia="Times New Roman" w:cs="Helvetica"/>
          <w:bCs/>
          <w:sz w:val="24"/>
          <w:szCs w:val="24"/>
          <w:lang w:eastAsia="cs-CZ"/>
        </w:rPr>
        <w:t xml:space="preserve">. </w:t>
      </w:r>
    </w:p>
    <w:p w:rsidR="00EB15F3" w:rsidRPr="00EB15F3" w:rsidRDefault="00EB15F3" w:rsidP="00EB15F3">
      <w:pPr>
        <w:spacing w:after="0" w:line="240" w:lineRule="auto"/>
        <w:jc w:val="both"/>
        <w:rPr>
          <w:rFonts w:eastAsia="Arial Unicode MS" w:cs="Helvetica"/>
          <w:sz w:val="24"/>
          <w:szCs w:val="24"/>
          <w:lang w:val="en" w:eastAsia="cs-CZ"/>
        </w:rPr>
      </w:pPr>
    </w:p>
    <w:p w:rsidR="00EB15F3" w:rsidRPr="00EB15F3" w:rsidRDefault="00EB15F3" w:rsidP="00EB15F3">
      <w:pPr>
        <w:spacing w:after="0" w:line="240" w:lineRule="auto"/>
        <w:jc w:val="both"/>
        <w:rPr>
          <w:rFonts w:eastAsia="Arial Unicode MS" w:cs="Helvetica"/>
          <w:sz w:val="24"/>
          <w:szCs w:val="24"/>
          <w:lang w:val="en" w:eastAsia="cs-CZ"/>
        </w:rPr>
      </w:pPr>
      <w:r w:rsidRPr="00EB15F3">
        <w:rPr>
          <w:rFonts w:eastAsia="Arial Unicode MS" w:cs="Helvetica"/>
          <w:sz w:val="24"/>
          <w:szCs w:val="24"/>
          <w:lang w:val="en" w:eastAsia="cs-CZ"/>
        </w:rPr>
        <w:t xml:space="preserve">The application and the obligatory attachments are to be sent no later than by </w:t>
      </w:r>
      <w:r w:rsidRPr="00EB15F3">
        <w:rPr>
          <w:rFonts w:eastAsia="Arial Unicode MS" w:cs="Helvetica"/>
          <w:b/>
          <w:sz w:val="24"/>
          <w:szCs w:val="24"/>
          <w:lang w:val="en" w:eastAsia="cs-CZ"/>
        </w:rPr>
        <w:t>June 14, 202</w:t>
      </w:r>
      <w:r w:rsidR="0045030F">
        <w:rPr>
          <w:rFonts w:eastAsia="Arial Unicode MS" w:cs="Helvetica"/>
          <w:b/>
          <w:sz w:val="24"/>
          <w:szCs w:val="24"/>
          <w:lang w:val="en" w:eastAsia="cs-CZ"/>
        </w:rPr>
        <w:t>1</w:t>
      </w:r>
      <w:r w:rsidRPr="00EB15F3">
        <w:rPr>
          <w:rFonts w:eastAsia="Arial Unicode MS" w:cs="Helvetica"/>
          <w:b/>
          <w:sz w:val="24"/>
          <w:szCs w:val="24"/>
          <w:lang w:val="en" w:eastAsia="cs-CZ"/>
        </w:rPr>
        <w:t xml:space="preserve"> </w:t>
      </w:r>
      <w:r w:rsidRPr="00EB15F3">
        <w:rPr>
          <w:rFonts w:eastAsia="Arial Unicode MS" w:cs="Helvetica"/>
          <w:sz w:val="24"/>
          <w:szCs w:val="24"/>
          <w:lang w:val="en" w:eastAsia="cs-CZ"/>
        </w:rPr>
        <w:t>to the following address:</w:t>
      </w:r>
    </w:p>
    <w:p w:rsidR="0045030F" w:rsidRDefault="0045030F" w:rsidP="00EB15F3">
      <w:pPr>
        <w:numPr>
          <w:ilvl w:val="0"/>
          <w:numId w:val="49"/>
        </w:numPr>
        <w:spacing w:after="0" w:line="240" w:lineRule="auto"/>
        <w:rPr>
          <w:rFonts w:eastAsia="Times New Roman" w:cs="Helvetica"/>
          <w:sz w:val="24"/>
          <w:szCs w:val="24"/>
          <w:lang w:val="en" w:eastAsia="cs-CZ"/>
        </w:rPr>
      </w:pPr>
    </w:p>
    <w:p w:rsidR="0045030F" w:rsidRDefault="0045030F" w:rsidP="0045030F">
      <w:pPr>
        <w:numPr>
          <w:ilvl w:val="0"/>
          <w:numId w:val="49"/>
        </w:numPr>
        <w:spacing w:after="0" w:line="240" w:lineRule="auto"/>
        <w:rPr>
          <w:rFonts w:eastAsia="Times New Roman" w:cs="Helvetica"/>
          <w:sz w:val="24"/>
          <w:szCs w:val="24"/>
          <w:lang w:val="en" w:eastAsia="cs-CZ"/>
        </w:rPr>
      </w:pPr>
      <w:r>
        <w:rPr>
          <w:rFonts w:eastAsia="Times New Roman" w:cs="Helvetica"/>
          <w:sz w:val="24"/>
          <w:szCs w:val="24"/>
          <w:lang w:val="en" w:eastAsia="cs-CZ"/>
        </w:rPr>
        <w:t>University of Ostrava</w:t>
      </w:r>
    </w:p>
    <w:p w:rsidR="0045030F" w:rsidRDefault="0045030F" w:rsidP="0045030F">
      <w:pPr>
        <w:spacing w:after="0" w:line="240" w:lineRule="auto"/>
        <w:ind w:left="720"/>
        <w:rPr>
          <w:rFonts w:eastAsia="Times New Roman" w:cs="Helvetica"/>
          <w:sz w:val="24"/>
          <w:szCs w:val="24"/>
          <w:lang w:val="en" w:eastAsia="cs-CZ"/>
        </w:rPr>
      </w:pPr>
      <w:r>
        <w:rPr>
          <w:rFonts w:eastAsia="Times New Roman" w:cs="Helvetica"/>
          <w:sz w:val="24"/>
          <w:szCs w:val="24"/>
          <w:lang w:val="en" w:eastAsia="cs-CZ"/>
        </w:rPr>
        <w:t>Faculty of Social Studies</w:t>
      </w:r>
    </w:p>
    <w:p w:rsidR="0045030F" w:rsidRDefault="0045030F" w:rsidP="0045030F">
      <w:pPr>
        <w:spacing w:after="0" w:line="240" w:lineRule="auto"/>
        <w:ind w:left="720"/>
        <w:rPr>
          <w:rFonts w:eastAsia="Times New Roman" w:cs="Helvetica"/>
          <w:sz w:val="24"/>
          <w:szCs w:val="24"/>
          <w:lang w:val="en" w:eastAsia="cs-CZ"/>
        </w:rPr>
      </w:pPr>
      <w:r>
        <w:rPr>
          <w:rFonts w:eastAsia="Times New Roman" w:cs="Helvetica"/>
          <w:sz w:val="24"/>
          <w:szCs w:val="24"/>
          <w:lang w:val="en" w:eastAsia="cs-CZ"/>
        </w:rPr>
        <w:t xml:space="preserve">Department of </w:t>
      </w:r>
      <w:r w:rsidRPr="0045030F">
        <w:rPr>
          <w:rFonts w:eastAsia="Times New Roman" w:cs="Helvetica"/>
          <w:sz w:val="24"/>
          <w:szCs w:val="24"/>
          <w:lang w:val="en" w:eastAsia="cs-CZ"/>
        </w:rPr>
        <w:t xml:space="preserve">Science and Research </w:t>
      </w:r>
    </w:p>
    <w:p w:rsidR="00EB15F3" w:rsidRPr="00EB15F3" w:rsidRDefault="00EB15F3" w:rsidP="0045030F">
      <w:pPr>
        <w:spacing w:after="0" w:line="240" w:lineRule="auto"/>
        <w:ind w:left="720"/>
        <w:rPr>
          <w:rFonts w:eastAsia="Times New Roman" w:cs="Helvetica"/>
          <w:sz w:val="24"/>
          <w:szCs w:val="24"/>
          <w:lang w:val="en" w:eastAsia="cs-CZ"/>
        </w:rPr>
      </w:pPr>
      <w:r w:rsidRPr="00EB15F3">
        <w:rPr>
          <w:rFonts w:eastAsia="Times New Roman" w:cs="Helvetica"/>
          <w:sz w:val="24"/>
          <w:szCs w:val="24"/>
          <w:lang w:val="en" w:eastAsia="cs-CZ"/>
        </w:rPr>
        <w:t>Jana Kucharczyková</w:t>
      </w:r>
      <w:r w:rsidRPr="00EB15F3">
        <w:rPr>
          <w:rFonts w:eastAsia="Times New Roman" w:cs="Helvetica"/>
          <w:sz w:val="24"/>
          <w:szCs w:val="24"/>
          <w:lang w:val="en" w:eastAsia="cs-CZ"/>
        </w:rPr>
        <w:br/>
        <w:t xml:space="preserve">Českobratrská 16, </w:t>
      </w:r>
      <w:r w:rsidR="0045030F">
        <w:rPr>
          <w:rFonts w:eastAsia="Times New Roman" w:cs="Helvetica"/>
          <w:sz w:val="24"/>
          <w:szCs w:val="24"/>
          <w:lang w:val="en" w:eastAsia="cs-CZ"/>
        </w:rPr>
        <w:t>702 00</w:t>
      </w:r>
      <w:r w:rsidRPr="00EB15F3">
        <w:rPr>
          <w:rFonts w:eastAsia="Times New Roman" w:cs="Helvetica"/>
          <w:sz w:val="24"/>
          <w:szCs w:val="24"/>
          <w:lang w:val="en" w:eastAsia="cs-CZ"/>
        </w:rPr>
        <w:t xml:space="preserve"> </w:t>
      </w:r>
      <w:r w:rsidR="0045030F">
        <w:rPr>
          <w:rFonts w:eastAsia="Times New Roman" w:cs="Helvetica"/>
          <w:sz w:val="24"/>
          <w:szCs w:val="24"/>
          <w:lang w:val="en" w:eastAsia="cs-CZ"/>
        </w:rPr>
        <w:t xml:space="preserve">Ostrava, </w:t>
      </w:r>
      <w:r w:rsidRPr="00EB15F3">
        <w:rPr>
          <w:rFonts w:eastAsia="Times New Roman" w:cs="Helvetica"/>
          <w:sz w:val="24"/>
          <w:szCs w:val="24"/>
          <w:lang w:val="en" w:eastAsia="cs-CZ"/>
        </w:rPr>
        <w:t>Czech Republic</w:t>
      </w:r>
    </w:p>
    <w:p w:rsidR="00EB15F3" w:rsidRPr="00EB15F3" w:rsidRDefault="00EB15F3" w:rsidP="00EB15F3">
      <w:pPr>
        <w:spacing w:after="0" w:line="240" w:lineRule="auto"/>
        <w:ind w:left="720"/>
        <w:rPr>
          <w:rFonts w:eastAsia="Times New Roman" w:cs="Helvetica"/>
          <w:sz w:val="24"/>
          <w:szCs w:val="24"/>
          <w:lang w:val="de-DE" w:eastAsia="cs-CZ"/>
        </w:rPr>
      </w:pPr>
    </w:p>
    <w:p w:rsidR="00EB15F3" w:rsidRPr="00EB15F3" w:rsidRDefault="00EB15F3" w:rsidP="00EB15F3">
      <w:pPr>
        <w:spacing w:after="0" w:line="240" w:lineRule="auto"/>
        <w:ind w:left="720"/>
        <w:rPr>
          <w:rFonts w:eastAsia="Times New Roman" w:cs="Helvetica"/>
          <w:sz w:val="24"/>
          <w:szCs w:val="24"/>
          <w:lang w:val="en" w:eastAsia="cs-CZ"/>
        </w:rPr>
      </w:pPr>
      <w:r w:rsidRPr="00EB15F3">
        <w:rPr>
          <w:rFonts w:eastAsia="Times New Roman" w:cs="Helvetica"/>
          <w:sz w:val="24"/>
          <w:szCs w:val="24"/>
          <w:lang w:val="de-DE" w:eastAsia="cs-CZ"/>
        </w:rPr>
        <w:t xml:space="preserve">E-mail: </w:t>
      </w:r>
      <w:hyperlink r:id="rId13" w:history="1">
        <w:r w:rsidRPr="00EB15F3">
          <w:rPr>
            <w:rFonts w:eastAsia="Times New Roman" w:cs="Helvetica"/>
            <w:color w:val="0000FF"/>
            <w:sz w:val="24"/>
            <w:szCs w:val="24"/>
            <w:u w:val="single"/>
            <w:lang w:val="de-DE" w:eastAsia="cs-CZ"/>
          </w:rPr>
          <w:t>jana.kucharczykova@osu.cz</w:t>
        </w:r>
      </w:hyperlink>
    </w:p>
    <w:p w:rsidR="00EB15F3" w:rsidRPr="00EB15F3" w:rsidRDefault="00EB15F3" w:rsidP="00EB15F3">
      <w:pPr>
        <w:spacing w:after="240" w:line="240" w:lineRule="auto"/>
        <w:ind w:left="708"/>
        <w:rPr>
          <w:rFonts w:eastAsia="Times New Roman" w:cs="Helvetica"/>
          <w:sz w:val="24"/>
          <w:szCs w:val="24"/>
          <w:lang w:val="de-DE" w:eastAsia="cs-CZ"/>
        </w:rPr>
      </w:pPr>
      <w:r w:rsidRPr="00EB15F3">
        <w:rPr>
          <w:rFonts w:eastAsia="Times New Roman" w:cs="Helvetica"/>
          <w:sz w:val="24"/>
          <w:szCs w:val="24"/>
          <w:lang w:val="en" w:eastAsia="cs-CZ"/>
        </w:rPr>
        <w:t>Telephone: +420 597 093 207</w:t>
      </w:r>
    </w:p>
    <w:p w:rsidR="00EB15F3" w:rsidRPr="00EB15F3" w:rsidRDefault="00EB15F3" w:rsidP="00EB15F3">
      <w:pPr>
        <w:spacing w:before="100" w:beforeAutospacing="1" w:after="0" w:line="240" w:lineRule="auto"/>
        <w:ind w:left="709"/>
        <w:rPr>
          <w:rFonts w:eastAsia="Times New Roman" w:cs="Helvetica"/>
          <w:sz w:val="24"/>
          <w:szCs w:val="24"/>
          <w:lang w:val="en" w:eastAsia="cs-CZ"/>
        </w:rPr>
      </w:pPr>
      <w:r w:rsidRPr="00EB15F3">
        <w:rPr>
          <w:rFonts w:eastAsia="Times New Roman" w:cs="Helvetica"/>
          <w:sz w:val="24"/>
          <w:szCs w:val="24"/>
          <w:lang w:val="en" w:eastAsia="cs-CZ"/>
        </w:rPr>
        <w:t xml:space="preserve"> </w:t>
      </w:r>
    </w:p>
    <w:p w:rsidR="00EB15F3" w:rsidRPr="00EB15F3" w:rsidRDefault="00EB15F3" w:rsidP="00EB15F3">
      <w:pPr>
        <w:spacing w:before="100" w:beforeAutospacing="1" w:after="100" w:afterAutospacing="1" w:line="240" w:lineRule="auto"/>
        <w:jc w:val="both"/>
        <w:rPr>
          <w:rFonts w:eastAsia="Times New Roman" w:cs="Helvetica"/>
          <w:sz w:val="24"/>
          <w:szCs w:val="24"/>
          <w:lang w:val="en" w:eastAsia="cs-CZ"/>
        </w:rPr>
      </w:pPr>
      <w:r w:rsidRPr="00EB15F3">
        <w:rPr>
          <w:rFonts w:eastAsia="Times New Roman" w:cs="Helvetica"/>
          <w:sz w:val="24"/>
          <w:szCs w:val="24"/>
          <w:lang w:val="en" w:eastAsia="cs-CZ"/>
        </w:rPr>
        <w:t>The administrative fee for submission of an application amounts to CZK 560.</w:t>
      </w:r>
      <w:r w:rsidRPr="00EB15F3">
        <w:rPr>
          <w:rFonts w:eastAsia="Times New Roman" w:cs="Helvetica"/>
          <w:sz w:val="24"/>
          <w:szCs w:val="24"/>
          <w:lang w:val="en" w:eastAsia="cs-CZ"/>
        </w:rPr>
        <w:br/>
        <w:t>The annual fee for the studies amounts to 1 500 EUR per year (in compliance with the Statutes of the University of Ostrava, Appendix no. 3 Fees related to study at the University of Ostrava, Article 3).   </w:t>
      </w:r>
    </w:p>
    <w:p w:rsidR="00EB15F3" w:rsidRPr="00EB15F3" w:rsidRDefault="00EB15F3" w:rsidP="00EB15F3">
      <w:pPr>
        <w:spacing w:after="0" w:line="240" w:lineRule="auto"/>
        <w:rPr>
          <w:rFonts w:ascii="Times New Roman" w:eastAsia="Times New Roman" w:hAnsi="Times New Roman"/>
          <w:sz w:val="24"/>
          <w:szCs w:val="24"/>
          <w:lang w:eastAsia="cs-CZ"/>
        </w:rPr>
      </w:pPr>
      <w:r w:rsidRPr="00EB15F3">
        <w:rPr>
          <w:rFonts w:ascii="Times New Roman" w:eastAsia="Times New Roman" w:hAnsi="Times New Roman"/>
          <w:sz w:val="24"/>
          <w:szCs w:val="24"/>
          <w:lang w:val="en" w:eastAsia="cs-CZ"/>
        </w:rPr>
        <w:br/>
      </w:r>
    </w:p>
    <w:p w:rsidR="00EB15F3" w:rsidRPr="00EF64BB" w:rsidRDefault="00EB15F3" w:rsidP="00EF64BB">
      <w:pPr>
        <w:jc w:val="both"/>
        <w:rPr>
          <w:rFonts w:cs="Calibri"/>
          <w:color w:val="000000"/>
        </w:rPr>
      </w:pPr>
    </w:p>
    <w:p w:rsidR="00A83856" w:rsidRPr="00EB15F3" w:rsidRDefault="00D418B1" w:rsidP="00A83856">
      <w:pPr>
        <w:spacing w:after="0" w:line="240" w:lineRule="auto"/>
        <w:rPr>
          <w:rFonts w:eastAsia="Times New Roman" w:cs="Calibri"/>
          <w:bCs/>
          <w:sz w:val="24"/>
          <w:szCs w:val="24"/>
          <w:lang w:eastAsia="cs-CZ"/>
        </w:rPr>
      </w:pPr>
      <w:r w:rsidRPr="00EB15F3">
        <w:rPr>
          <w:rFonts w:eastAsia="Times New Roman" w:cs="Calibri"/>
          <w:bCs/>
          <w:sz w:val="24"/>
          <w:szCs w:val="24"/>
          <w:lang w:eastAsia="cs-CZ"/>
        </w:rPr>
        <w:t xml:space="preserve">Schváleno Akademickým senátem </w:t>
      </w:r>
      <w:r w:rsidR="00A83856" w:rsidRPr="00EB15F3">
        <w:rPr>
          <w:rFonts w:eastAsia="Times New Roman" w:cs="Calibri"/>
          <w:bCs/>
          <w:sz w:val="24"/>
          <w:szCs w:val="24"/>
          <w:lang w:eastAsia="cs-CZ"/>
        </w:rPr>
        <w:t>Fakulty sociálních studií</w:t>
      </w:r>
      <w:r w:rsidRPr="00EB15F3">
        <w:rPr>
          <w:rFonts w:eastAsia="Times New Roman" w:cs="Calibri"/>
          <w:bCs/>
          <w:sz w:val="24"/>
          <w:szCs w:val="24"/>
          <w:lang w:eastAsia="cs-CZ"/>
        </w:rPr>
        <w:t xml:space="preserve"> OU dne </w:t>
      </w:r>
      <w:r w:rsidR="00055C4E">
        <w:rPr>
          <w:rFonts w:eastAsia="Times New Roman" w:cs="Calibri"/>
          <w:bCs/>
          <w:sz w:val="24"/>
          <w:szCs w:val="24"/>
          <w:lang w:eastAsia="cs-CZ"/>
        </w:rPr>
        <w:t>XXXXX</w:t>
      </w:r>
    </w:p>
    <w:p w:rsidR="00A83856" w:rsidRPr="00EB15F3" w:rsidRDefault="00A83856" w:rsidP="00637183">
      <w:pPr>
        <w:spacing w:after="0" w:line="360" w:lineRule="auto"/>
        <w:rPr>
          <w:rFonts w:eastAsia="Times New Roman" w:cs="Calibri"/>
          <w:bCs/>
          <w:sz w:val="24"/>
          <w:szCs w:val="24"/>
          <w:lang w:eastAsia="cs-CZ"/>
        </w:rPr>
      </w:pPr>
      <w:r w:rsidRPr="00EB15F3">
        <w:rPr>
          <w:rFonts w:eastAsia="Times New Roman" w:cs="Calibri"/>
          <w:bCs/>
          <w:sz w:val="24"/>
          <w:szCs w:val="24"/>
          <w:lang w:eastAsia="cs-CZ"/>
        </w:rPr>
        <w:t xml:space="preserve">V Ostravě </w:t>
      </w:r>
      <w:r w:rsidR="00055C4E">
        <w:rPr>
          <w:rFonts w:eastAsia="Times New Roman" w:cs="Calibri"/>
          <w:bCs/>
          <w:sz w:val="24"/>
          <w:szCs w:val="24"/>
          <w:lang w:eastAsia="cs-CZ"/>
        </w:rPr>
        <w:t>XXXXXX</w:t>
      </w:r>
    </w:p>
    <w:p w:rsidR="00637183" w:rsidRPr="00EB15F3" w:rsidRDefault="00637183" w:rsidP="00637183">
      <w:pPr>
        <w:spacing w:after="0" w:line="360" w:lineRule="auto"/>
        <w:rPr>
          <w:rFonts w:eastAsia="Times New Roman" w:cs="Calibri"/>
          <w:bCs/>
          <w:sz w:val="20"/>
          <w:szCs w:val="20"/>
          <w:lang w:eastAsia="cs-CZ"/>
        </w:rPr>
      </w:pPr>
      <w:r w:rsidRPr="00EB15F3">
        <w:rPr>
          <w:rFonts w:eastAsia="Times New Roman" w:cs="Calibri"/>
          <w:bCs/>
          <w:sz w:val="20"/>
          <w:szCs w:val="20"/>
          <w:lang w:eastAsia="cs-CZ"/>
        </w:rPr>
        <w:t>za správnost: Scarlet Mánková, vedoucí studijního oddělení FSS</w:t>
      </w:r>
    </w:p>
    <w:sectPr w:rsidR="00637183" w:rsidRPr="00EB15F3" w:rsidSect="00A83856">
      <w:headerReference w:type="even" r:id="rId14"/>
      <w:headerReference w:type="default" r:id="rId15"/>
      <w:footerReference w:type="even" r:id="rId16"/>
      <w:footerReference w:type="default" r:id="rId17"/>
      <w:footerReference w:type="first" r:id="rId18"/>
      <w:pgSz w:w="11906" w:h="16838"/>
      <w:pgMar w:top="1701" w:right="1418" w:bottom="15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D27" w:rsidRDefault="00786D27" w:rsidP="0063506C">
      <w:pPr>
        <w:spacing w:after="0" w:line="240" w:lineRule="auto"/>
      </w:pPr>
      <w:r>
        <w:separator/>
      </w:r>
    </w:p>
  </w:endnote>
  <w:endnote w:type="continuationSeparator" w:id="0">
    <w:p w:rsidR="00786D27" w:rsidRDefault="00786D27" w:rsidP="006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BB" w:rsidRDefault="00EF64BB" w:rsidP="00E13C2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F64BB" w:rsidRDefault="00EF64B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BB" w:rsidRPr="00BE57E1" w:rsidRDefault="00EF64BB" w:rsidP="00E13C25">
    <w:pPr>
      <w:pStyle w:val="Zpat"/>
      <w:framePr w:wrap="around" w:vAnchor="text" w:hAnchor="margin" w:xAlign="center" w:y="-307"/>
      <w:rPr>
        <w:rStyle w:val="slostrnky"/>
      </w:rPr>
    </w:pPr>
    <w:r w:rsidRPr="00BE57E1">
      <w:rPr>
        <w:rStyle w:val="slostrnky"/>
      </w:rPr>
      <w:fldChar w:fldCharType="begin"/>
    </w:r>
    <w:r w:rsidRPr="00BE57E1">
      <w:rPr>
        <w:rStyle w:val="slostrnky"/>
      </w:rPr>
      <w:instrText xml:space="preserve">PAGE  </w:instrText>
    </w:r>
    <w:r w:rsidRPr="00BE57E1">
      <w:rPr>
        <w:rStyle w:val="slostrnky"/>
      </w:rPr>
      <w:fldChar w:fldCharType="separate"/>
    </w:r>
    <w:r w:rsidR="00351CDF">
      <w:rPr>
        <w:rStyle w:val="slostrnky"/>
        <w:noProof/>
      </w:rPr>
      <w:t>2</w:t>
    </w:r>
    <w:r w:rsidRPr="00BE57E1">
      <w:rPr>
        <w:rStyle w:val="slostrnky"/>
      </w:rPr>
      <w:fldChar w:fldCharType="end"/>
    </w:r>
  </w:p>
  <w:p w:rsidR="00EF64BB" w:rsidRDefault="00351CDF">
    <w:pPr>
      <w:pStyle w:val="Zpat"/>
    </w:pPr>
    <w:r>
      <w:rPr>
        <w:noProof/>
        <w:lang w:eastAsia="cs-CZ"/>
      </w:rPr>
      <w:drawing>
        <wp:anchor distT="0" distB="0" distL="114300" distR="114300" simplePos="0" relativeHeight="251656704" behindDoc="1" locked="0" layoutInCell="1" allowOverlap="1">
          <wp:simplePos x="0" y="0"/>
          <wp:positionH relativeFrom="column">
            <wp:posOffset>-859790</wp:posOffset>
          </wp:positionH>
          <wp:positionV relativeFrom="paragraph">
            <wp:posOffset>-87630</wp:posOffset>
          </wp:positionV>
          <wp:extent cx="7489190" cy="64516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46703"/>
                  <a:stretch>
                    <a:fillRect/>
                  </a:stretch>
                </pic:blipFill>
                <pic:spPr bwMode="auto">
                  <a:xfrm>
                    <a:off x="0" y="0"/>
                    <a:ext cx="7489190" cy="645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BB" w:rsidRDefault="00351CDF" w:rsidP="00E13C25">
    <w:pPr>
      <w:pStyle w:val="Zpat"/>
      <w:ind w:right="360"/>
    </w:pPr>
    <w:r>
      <w:rPr>
        <w:noProof/>
        <w:lang w:eastAsia="cs-CZ"/>
      </w:rPr>
      <w:drawing>
        <wp:anchor distT="0" distB="0" distL="114300" distR="114300" simplePos="0" relativeHeight="251657728" behindDoc="1" locked="0" layoutInCell="1" allowOverlap="1">
          <wp:simplePos x="0" y="0"/>
          <wp:positionH relativeFrom="column">
            <wp:posOffset>-859790</wp:posOffset>
          </wp:positionH>
          <wp:positionV relativeFrom="paragraph">
            <wp:posOffset>-80010</wp:posOffset>
          </wp:positionV>
          <wp:extent cx="7489190" cy="64516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46703"/>
                  <a:stretch>
                    <a:fillRect/>
                  </a:stretch>
                </pic:blipFill>
                <pic:spPr bwMode="auto">
                  <a:xfrm>
                    <a:off x="0" y="0"/>
                    <a:ext cx="7489190" cy="645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D27" w:rsidRDefault="00786D27" w:rsidP="0063506C">
      <w:pPr>
        <w:spacing w:after="0" w:line="240" w:lineRule="auto"/>
      </w:pPr>
      <w:r>
        <w:separator/>
      </w:r>
    </w:p>
  </w:footnote>
  <w:footnote w:type="continuationSeparator" w:id="0">
    <w:p w:rsidR="00786D27" w:rsidRDefault="00786D27" w:rsidP="0063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BB" w:rsidRDefault="00786D2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2844" o:spid="_x0000_s2050" type="#_x0000_t75" style="position:absolute;margin-left:0;margin-top:0;width:453.5pt;height:641.5pt;z-index:-251656704;mso-position-horizontal:center;mso-position-horizontal-relative:margin;mso-position-vertical:center;mso-position-vertical-relative:margin" o:allowincell="f">
          <v:imagedata r:id="rId1" o:title="F_MEDICINE_h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BB" w:rsidRDefault="00351CDF">
    <w:pPr>
      <w:pStyle w:val="Zhlav"/>
    </w:pP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1614805</wp:posOffset>
              </wp:positionH>
              <wp:positionV relativeFrom="paragraph">
                <wp:posOffset>-35560</wp:posOffset>
              </wp:positionV>
              <wp:extent cx="450151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1515" cy="571500"/>
                      </a:xfrm>
                      <a:prstGeom prst="rect">
                        <a:avLst/>
                      </a:prstGeom>
                      <a:noFill/>
                      <a:ln>
                        <a:noFill/>
                      </a:ln>
                      <a:effectLst/>
                      <a:extLst>
                        <a:ext uri="{C572A759-6A51-4108-AA02-DFA0A04FC94B}"/>
                      </a:extLst>
                    </wps:spPr>
                    <wps:txbx>
                      <w:txbxContent>
                        <w:p w:rsidR="00EF64BB" w:rsidRPr="00BE57E1" w:rsidRDefault="00EF64BB" w:rsidP="005466F8">
                          <w:pPr>
                            <w:rPr>
                              <w:spacing w:val="20"/>
                              <w:sz w:val="18"/>
                              <w:szCs w:val="18"/>
                            </w:rPr>
                          </w:pPr>
                          <w:r>
                            <w:rPr>
                              <w:spacing w:val="20"/>
                              <w:sz w:val="18"/>
                              <w:szCs w:val="18"/>
                            </w:rPr>
                            <w:t>P</w:t>
                          </w:r>
                          <w:r>
                            <w:rPr>
                              <w:rFonts w:hint="eastAsia"/>
                              <w:spacing w:val="20"/>
                              <w:sz w:val="18"/>
                              <w:szCs w:val="18"/>
                            </w:rPr>
                            <w:t>ř</w:t>
                          </w:r>
                          <w:r>
                            <w:rPr>
                              <w:spacing w:val="20"/>
                              <w:sz w:val="18"/>
                              <w:szCs w:val="18"/>
                            </w:rPr>
                            <w:t xml:space="preserve">ijímací řízení pro akademický rok </w:t>
                          </w:r>
                          <w:r w:rsidR="00A723FB">
                            <w:rPr>
                              <w:spacing w:val="20"/>
                              <w:sz w:val="18"/>
                              <w:szCs w:val="18"/>
                            </w:rPr>
                            <w:t>2021/2022</w:t>
                          </w:r>
                          <w:r w:rsidRPr="00BE57E1">
                            <w:rPr>
                              <w:b/>
                              <w:spacing w:val="20"/>
                              <w:sz w:val="18"/>
                              <w:szCs w:val="18"/>
                            </w:rPr>
                            <w:t xml:space="preserve"> </w:t>
                          </w:r>
                        </w:p>
                      </w:txbxContent>
                    </wps:txbx>
                    <wps:bodyPr rot="0" spcFirstLastPara="0" vertOverflow="overflow" horzOverflow="overflow" vert="horz" wrap="square" lIns="288000" tIns="14400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15pt;margin-top:-2.8pt;width:354.4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" filled="f" stroked="f">
              <v:path arrowok="t"/>
              <v:textbox inset="8mm,4mm,4mm">
                <w:txbxContent>
                  <w:p w:rsidR="00EF64BB" w:rsidRPr="00BE57E1" w:rsidRDefault="00EF64BB" w:rsidP="005466F8">
                    <w:pPr>
                      <w:rPr>
                        <w:spacing w:val="20"/>
                        <w:sz w:val="18"/>
                        <w:szCs w:val="18"/>
                      </w:rPr>
                    </w:pPr>
                    <w:r>
                      <w:rPr>
                        <w:spacing w:val="20"/>
                        <w:sz w:val="18"/>
                        <w:szCs w:val="18"/>
                      </w:rPr>
                      <w:t>P</w:t>
                    </w:r>
                    <w:r>
                      <w:rPr>
                        <w:rFonts w:hint="eastAsia"/>
                        <w:spacing w:val="20"/>
                        <w:sz w:val="18"/>
                        <w:szCs w:val="18"/>
                      </w:rPr>
                      <w:t>ř</w:t>
                    </w:r>
                    <w:r>
                      <w:rPr>
                        <w:spacing w:val="20"/>
                        <w:sz w:val="18"/>
                        <w:szCs w:val="18"/>
                      </w:rPr>
                      <w:t xml:space="preserve">ijímací řízení pro akademický rok </w:t>
                    </w:r>
                    <w:r w:rsidR="00A723FB">
                      <w:rPr>
                        <w:spacing w:val="20"/>
                        <w:sz w:val="18"/>
                        <w:szCs w:val="18"/>
                      </w:rPr>
                      <w:t>2021/2022</w:t>
                    </w:r>
                    <w:r w:rsidRPr="00BE57E1">
                      <w:rPr>
                        <w:b/>
                        <w:spacing w:val="20"/>
                        <w:sz w:val="18"/>
                        <w:szCs w:val="18"/>
                      </w:rPr>
                      <w:t xml:space="preserve"> </w:t>
                    </w:r>
                  </w:p>
                </w:txbxContent>
              </v:textbox>
            </v:shape>
          </w:pict>
        </mc:Fallback>
      </mc:AlternateContent>
    </w:r>
    <w:r>
      <w:rPr>
        <w:noProof/>
        <w:lang w:eastAsia="cs-CZ"/>
      </w:rPr>
      <w:drawing>
        <wp:anchor distT="0" distB="0" distL="114300" distR="114300" simplePos="0" relativeHeight="251658752" behindDoc="1" locked="0" layoutInCell="1" allowOverlap="1">
          <wp:simplePos x="0" y="0"/>
          <wp:positionH relativeFrom="column">
            <wp:posOffset>-189865</wp:posOffset>
          </wp:positionH>
          <wp:positionV relativeFrom="paragraph">
            <wp:posOffset>-311785</wp:posOffset>
          </wp:positionV>
          <wp:extent cx="2214245" cy="10223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245" cy="1022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7CA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5AB"/>
    <w:multiLevelType w:val="multilevel"/>
    <w:tmpl w:val="D23CF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b w:val="0"/>
        <w:color w:val="00000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87BC8"/>
    <w:multiLevelType w:val="hybridMultilevel"/>
    <w:tmpl w:val="E3DE7CDA"/>
    <w:lvl w:ilvl="0" w:tplc="39AE285E">
      <w:start w:val="1"/>
      <w:numFmt w:val="bullet"/>
      <w:lvlText w:val=""/>
      <w:lvlJc w:val="left"/>
      <w:pPr>
        <w:tabs>
          <w:tab w:val="num" w:pos="720"/>
        </w:tabs>
        <w:ind w:left="720" w:hanging="360"/>
      </w:pPr>
      <w:rPr>
        <w:rFonts w:ascii="Symbol" w:hAnsi="Symbol" w:hint="default"/>
        <w:sz w:val="20"/>
      </w:rPr>
    </w:lvl>
    <w:lvl w:ilvl="1" w:tplc="29726D02" w:tentative="1">
      <w:start w:val="1"/>
      <w:numFmt w:val="bullet"/>
      <w:lvlText w:val="o"/>
      <w:lvlJc w:val="left"/>
      <w:pPr>
        <w:tabs>
          <w:tab w:val="num" w:pos="1440"/>
        </w:tabs>
        <w:ind w:left="1440" w:hanging="360"/>
      </w:pPr>
      <w:rPr>
        <w:rFonts w:ascii="Courier New" w:hAnsi="Courier New" w:hint="default"/>
        <w:sz w:val="20"/>
      </w:rPr>
    </w:lvl>
    <w:lvl w:ilvl="2" w:tplc="43F47A10" w:tentative="1">
      <w:start w:val="1"/>
      <w:numFmt w:val="bullet"/>
      <w:lvlText w:val=""/>
      <w:lvlJc w:val="left"/>
      <w:pPr>
        <w:tabs>
          <w:tab w:val="num" w:pos="2160"/>
        </w:tabs>
        <w:ind w:left="2160" w:hanging="360"/>
      </w:pPr>
      <w:rPr>
        <w:rFonts w:ascii="Wingdings" w:hAnsi="Wingdings" w:hint="default"/>
        <w:sz w:val="20"/>
      </w:rPr>
    </w:lvl>
    <w:lvl w:ilvl="3" w:tplc="2D22DF60" w:tentative="1">
      <w:start w:val="1"/>
      <w:numFmt w:val="bullet"/>
      <w:lvlText w:val=""/>
      <w:lvlJc w:val="left"/>
      <w:pPr>
        <w:tabs>
          <w:tab w:val="num" w:pos="2880"/>
        </w:tabs>
        <w:ind w:left="2880" w:hanging="360"/>
      </w:pPr>
      <w:rPr>
        <w:rFonts w:ascii="Wingdings" w:hAnsi="Wingdings" w:hint="default"/>
        <w:sz w:val="20"/>
      </w:rPr>
    </w:lvl>
    <w:lvl w:ilvl="4" w:tplc="03985FB0" w:tentative="1">
      <w:start w:val="1"/>
      <w:numFmt w:val="bullet"/>
      <w:lvlText w:val=""/>
      <w:lvlJc w:val="left"/>
      <w:pPr>
        <w:tabs>
          <w:tab w:val="num" w:pos="3600"/>
        </w:tabs>
        <w:ind w:left="3600" w:hanging="360"/>
      </w:pPr>
      <w:rPr>
        <w:rFonts w:ascii="Wingdings" w:hAnsi="Wingdings" w:hint="default"/>
        <w:sz w:val="20"/>
      </w:rPr>
    </w:lvl>
    <w:lvl w:ilvl="5" w:tplc="429A90D6" w:tentative="1">
      <w:start w:val="1"/>
      <w:numFmt w:val="bullet"/>
      <w:lvlText w:val=""/>
      <w:lvlJc w:val="left"/>
      <w:pPr>
        <w:tabs>
          <w:tab w:val="num" w:pos="4320"/>
        </w:tabs>
        <w:ind w:left="4320" w:hanging="360"/>
      </w:pPr>
      <w:rPr>
        <w:rFonts w:ascii="Wingdings" w:hAnsi="Wingdings" w:hint="default"/>
        <w:sz w:val="20"/>
      </w:rPr>
    </w:lvl>
    <w:lvl w:ilvl="6" w:tplc="FBF6D658" w:tentative="1">
      <w:start w:val="1"/>
      <w:numFmt w:val="bullet"/>
      <w:lvlText w:val=""/>
      <w:lvlJc w:val="left"/>
      <w:pPr>
        <w:tabs>
          <w:tab w:val="num" w:pos="5040"/>
        </w:tabs>
        <w:ind w:left="5040" w:hanging="360"/>
      </w:pPr>
      <w:rPr>
        <w:rFonts w:ascii="Wingdings" w:hAnsi="Wingdings" w:hint="default"/>
        <w:sz w:val="20"/>
      </w:rPr>
    </w:lvl>
    <w:lvl w:ilvl="7" w:tplc="7CC642B2" w:tentative="1">
      <w:start w:val="1"/>
      <w:numFmt w:val="bullet"/>
      <w:lvlText w:val=""/>
      <w:lvlJc w:val="left"/>
      <w:pPr>
        <w:tabs>
          <w:tab w:val="num" w:pos="5760"/>
        </w:tabs>
        <w:ind w:left="5760" w:hanging="360"/>
      </w:pPr>
      <w:rPr>
        <w:rFonts w:ascii="Wingdings" w:hAnsi="Wingdings" w:hint="default"/>
        <w:sz w:val="20"/>
      </w:rPr>
    </w:lvl>
    <w:lvl w:ilvl="8" w:tplc="16E6BA8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139FE"/>
    <w:multiLevelType w:val="hybridMultilevel"/>
    <w:tmpl w:val="0D003A22"/>
    <w:lvl w:ilvl="0" w:tplc="AEE89158">
      <w:start w:val="1"/>
      <w:numFmt w:val="bullet"/>
      <w:lvlText w:val=""/>
      <w:lvlJc w:val="left"/>
      <w:pPr>
        <w:tabs>
          <w:tab w:val="num" w:pos="720"/>
        </w:tabs>
        <w:ind w:left="720" w:hanging="360"/>
      </w:pPr>
      <w:rPr>
        <w:rFonts w:ascii="Symbol" w:hAnsi="Symbol" w:hint="default"/>
        <w:sz w:val="20"/>
      </w:rPr>
    </w:lvl>
    <w:lvl w:ilvl="1" w:tplc="5EC2CB32" w:tentative="1">
      <w:start w:val="1"/>
      <w:numFmt w:val="bullet"/>
      <w:lvlText w:val="o"/>
      <w:lvlJc w:val="left"/>
      <w:pPr>
        <w:tabs>
          <w:tab w:val="num" w:pos="1440"/>
        </w:tabs>
        <w:ind w:left="1440" w:hanging="360"/>
      </w:pPr>
      <w:rPr>
        <w:rFonts w:ascii="Courier New" w:hAnsi="Courier New" w:hint="default"/>
        <w:sz w:val="20"/>
      </w:rPr>
    </w:lvl>
    <w:lvl w:ilvl="2" w:tplc="B374E1EE" w:tentative="1">
      <w:start w:val="1"/>
      <w:numFmt w:val="bullet"/>
      <w:lvlText w:val=""/>
      <w:lvlJc w:val="left"/>
      <w:pPr>
        <w:tabs>
          <w:tab w:val="num" w:pos="2160"/>
        </w:tabs>
        <w:ind w:left="2160" w:hanging="360"/>
      </w:pPr>
      <w:rPr>
        <w:rFonts w:ascii="Wingdings" w:hAnsi="Wingdings" w:hint="default"/>
        <w:sz w:val="20"/>
      </w:rPr>
    </w:lvl>
    <w:lvl w:ilvl="3" w:tplc="2A58CC7E" w:tentative="1">
      <w:start w:val="1"/>
      <w:numFmt w:val="bullet"/>
      <w:lvlText w:val=""/>
      <w:lvlJc w:val="left"/>
      <w:pPr>
        <w:tabs>
          <w:tab w:val="num" w:pos="2880"/>
        </w:tabs>
        <w:ind w:left="2880" w:hanging="360"/>
      </w:pPr>
      <w:rPr>
        <w:rFonts w:ascii="Wingdings" w:hAnsi="Wingdings" w:hint="default"/>
        <w:sz w:val="20"/>
      </w:rPr>
    </w:lvl>
    <w:lvl w:ilvl="4" w:tplc="AF3E6024" w:tentative="1">
      <w:start w:val="1"/>
      <w:numFmt w:val="bullet"/>
      <w:lvlText w:val=""/>
      <w:lvlJc w:val="left"/>
      <w:pPr>
        <w:tabs>
          <w:tab w:val="num" w:pos="3600"/>
        </w:tabs>
        <w:ind w:left="3600" w:hanging="360"/>
      </w:pPr>
      <w:rPr>
        <w:rFonts w:ascii="Wingdings" w:hAnsi="Wingdings" w:hint="default"/>
        <w:sz w:val="20"/>
      </w:rPr>
    </w:lvl>
    <w:lvl w:ilvl="5" w:tplc="CD9C51C6" w:tentative="1">
      <w:start w:val="1"/>
      <w:numFmt w:val="bullet"/>
      <w:lvlText w:val=""/>
      <w:lvlJc w:val="left"/>
      <w:pPr>
        <w:tabs>
          <w:tab w:val="num" w:pos="4320"/>
        </w:tabs>
        <w:ind w:left="4320" w:hanging="360"/>
      </w:pPr>
      <w:rPr>
        <w:rFonts w:ascii="Wingdings" w:hAnsi="Wingdings" w:hint="default"/>
        <w:sz w:val="20"/>
      </w:rPr>
    </w:lvl>
    <w:lvl w:ilvl="6" w:tplc="B0F4261A" w:tentative="1">
      <w:start w:val="1"/>
      <w:numFmt w:val="bullet"/>
      <w:lvlText w:val=""/>
      <w:lvlJc w:val="left"/>
      <w:pPr>
        <w:tabs>
          <w:tab w:val="num" w:pos="5040"/>
        </w:tabs>
        <w:ind w:left="5040" w:hanging="360"/>
      </w:pPr>
      <w:rPr>
        <w:rFonts w:ascii="Wingdings" w:hAnsi="Wingdings" w:hint="default"/>
        <w:sz w:val="20"/>
      </w:rPr>
    </w:lvl>
    <w:lvl w:ilvl="7" w:tplc="04F806BA" w:tentative="1">
      <w:start w:val="1"/>
      <w:numFmt w:val="bullet"/>
      <w:lvlText w:val=""/>
      <w:lvlJc w:val="left"/>
      <w:pPr>
        <w:tabs>
          <w:tab w:val="num" w:pos="5760"/>
        </w:tabs>
        <w:ind w:left="5760" w:hanging="360"/>
      </w:pPr>
      <w:rPr>
        <w:rFonts w:ascii="Wingdings" w:hAnsi="Wingdings" w:hint="default"/>
        <w:sz w:val="20"/>
      </w:rPr>
    </w:lvl>
    <w:lvl w:ilvl="8" w:tplc="8574411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67E9C"/>
    <w:multiLevelType w:val="hybridMultilevel"/>
    <w:tmpl w:val="F1088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4440D5"/>
    <w:multiLevelType w:val="multilevel"/>
    <w:tmpl w:val="FF88C1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31933"/>
    <w:multiLevelType w:val="hybridMultilevel"/>
    <w:tmpl w:val="7DFCB6F4"/>
    <w:lvl w:ilvl="0" w:tplc="2848B306">
      <w:numFmt w:val="bullet"/>
      <w:lvlText w:val="-"/>
      <w:lvlJc w:val="left"/>
      <w:pPr>
        <w:ind w:left="1776" w:hanging="360"/>
      </w:pPr>
      <w:rPr>
        <w:rFonts w:ascii="Times New Roman" w:eastAsia="Times New Roman" w:hAnsi="Times New Roman" w:cs="Times New Roman"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08F14460"/>
    <w:multiLevelType w:val="hybridMultilevel"/>
    <w:tmpl w:val="8AFEC1AA"/>
    <w:lvl w:ilvl="0" w:tplc="FECEC25A">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ADD03C4"/>
    <w:multiLevelType w:val="hybridMultilevel"/>
    <w:tmpl w:val="5E5A0FA8"/>
    <w:lvl w:ilvl="0" w:tplc="F34075AE">
      <w:start w:val="1"/>
      <w:numFmt w:val="bullet"/>
      <w:lvlText w:val=""/>
      <w:lvlJc w:val="left"/>
      <w:pPr>
        <w:tabs>
          <w:tab w:val="num" w:pos="720"/>
        </w:tabs>
        <w:ind w:left="720" w:hanging="360"/>
      </w:pPr>
      <w:rPr>
        <w:rFonts w:ascii="Symbol" w:hAnsi="Symbol" w:hint="default"/>
        <w:sz w:val="20"/>
      </w:rPr>
    </w:lvl>
    <w:lvl w:ilvl="1" w:tplc="F1BA04A0" w:tentative="1">
      <w:start w:val="1"/>
      <w:numFmt w:val="bullet"/>
      <w:lvlText w:val="o"/>
      <w:lvlJc w:val="left"/>
      <w:pPr>
        <w:tabs>
          <w:tab w:val="num" w:pos="1440"/>
        </w:tabs>
        <w:ind w:left="1440" w:hanging="360"/>
      </w:pPr>
      <w:rPr>
        <w:rFonts w:ascii="Courier New" w:hAnsi="Courier New" w:hint="default"/>
        <w:sz w:val="20"/>
      </w:rPr>
    </w:lvl>
    <w:lvl w:ilvl="2" w:tplc="B866911A" w:tentative="1">
      <w:start w:val="1"/>
      <w:numFmt w:val="bullet"/>
      <w:lvlText w:val=""/>
      <w:lvlJc w:val="left"/>
      <w:pPr>
        <w:tabs>
          <w:tab w:val="num" w:pos="2160"/>
        </w:tabs>
        <w:ind w:left="2160" w:hanging="360"/>
      </w:pPr>
      <w:rPr>
        <w:rFonts w:ascii="Wingdings" w:hAnsi="Wingdings" w:hint="default"/>
        <w:sz w:val="20"/>
      </w:rPr>
    </w:lvl>
    <w:lvl w:ilvl="3" w:tplc="051C4D12" w:tentative="1">
      <w:start w:val="1"/>
      <w:numFmt w:val="bullet"/>
      <w:lvlText w:val=""/>
      <w:lvlJc w:val="left"/>
      <w:pPr>
        <w:tabs>
          <w:tab w:val="num" w:pos="2880"/>
        </w:tabs>
        <w:ind w:left="2880" w:hanging="360"/>
      </w:pPr>
      <w:rPr>
        <w:rFonts w:ascii="Wingdings" w:hAnsi="Wingdings" w:hint="default"/>
        <w:sz w:val="20"/>
      </w:rPr>
    </w:lvl>
    <w:lvl w:ilvl="4" w:tplc="11BA5E36" w:tentative="1">
      <w:start w:val="1"/>
      <w:numFmt w:val="bullet"/>
      <w:lvlText w:val=""/>
      <w:lvlJc w:val="left"/>
      <w:pPr>
        <w:tabs>
          <w:tab w:val="num" w:pos="3600"/>
        </w:tabs>
        <w:ind w:left="3600" w:hanging="360"/>
      </w:pPr>
      <w:rPr>
        <w:rFonts w:ascii="Wingdings" w:hAnsi="Wingdings" w:hint="default"/>
        <w:sz w:val="20"/>
      </w:rPr>
    </w:lvl>
    <w:lvl w:ilvl="5" w:tplc="A9F482C2" w:tentative="1">
      <w:start w:val="1"/>
      <w:numFmt w:val="bullet"/>
      <w:lvlText w:val=""/>
      <w:lvlJc w:val="left"/>
      <w:pPr>
        <w:tabs>
          <w:tab w:val="num" w:pos="4320"/>
        </w:tabs>
        <w:ind w:left="4320" w:hanging="360"/>
      </w:pPr>
      <w:rPr>
        <w:rFonts w:ascii="Wingdings" w:hAnsi="Wingdings" w:hint="default"/>
        <w:sz w:val="20"/>
      </w:rPr>
    </w:lvl>
    <w:lvl w:ilvl="6" w:tplc="BFA017D8" w:tentative="1">
      <w:start w:val="1"/>
      <w:numFmt w:val="bullet"/>
      <w:lvlText w:val=""/>
      <w:lvlJc w:val="left"/>
      <w:pPr>
        <w:tabs>
          <w:tab w:val="num" w:pos="5040"/>
        </w:tabs>
        <w:ind w:left="5040" w:hanging="360"/>
      </w:pPr>
      <w:rPr>
        <w:rFonts w:ascii="Wingdings" w:hAnsi="Wingdings" w:hint="default"/>
        <w:sz w:val="20"/>
      </w:rPr>
    </w:lvl>
    <w:lvl w:ilvl="7" w:tplc="1242C59A" w:tentative="1">
      <w:start w:val="1"/>
      <w:numFmt w:val="bullet"/>
      <w:lvlText w:val=""/>
      <w:lvlJc w:val="left"/>
      <w:pPr>
        <w:tabs>
          <w:tab w:val="num" w:pos="5760"/>
        </w:tabs>
        <w:ind w:left="5760" w:hanging="360"/>
      </w:pPr>
      <w:rPr>
        <w:rFonts w:ascii="Wingdings" w:hAnsi="Wingdings" w:hint="default"/>
        <w:sz w:val="20"/>
      </w:rPr>
    </w:lvl>
    <w:lvl w:ilvl="8" w:tplc="231EAEC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84EB6"/>
    <w:multiLevelType w:val="hybridMultilevel"/>
    <w:tmpl w:val="D40A38BC"/>
    <w:lvl w:ilvl="0" w:tplc="CD7CB968">
      <w:start w:val="1"/>
      <w:numFmt w:val="bullet"/>
      <w:lvlText w:val=""/>
      <w:lvlJc w:val="left"/>
      <w:pPr>
        <w:tabs>
          <w:tab w:val="num" w:pos="720"/>
        </w:tabs>
        <w:ind w:left="720" w:hanging="360"/>
      </w:pPr>
      <w:rPr>
        <w:rFonts w:ascii="Symbol" w:hAnsi="Symbol" w:hint="default"/>
        <w:sz w:val="20"/>
      </w:rPr>
    </w:lvl>
    <w:lvl w:ilvl="1" w:tplc="7D0A7D2E" w:tentative="1">
      <w:start w:val="1"/>
      <w:numFmt w:val="bullet"/>
      <w:lvlText w:val="o"/>
      <w:lvlJc w:val="left"/>
      <w:pPr>
        <w:tabs>
          <w:tab w:val="num" w:pos="1440"/>
        </w:tabs>
        <w:ind w:left="1440" w:hanging="360"/>
      </w:pPr>
      <w:rPr>
        <w:rFonts w:ascii="Courier New" w:hAnsi="Courier New" w:hint="default"/>
        <w:sz w:val="20"/>
      </w:rPr>
    </w:lvl>
    <w:lvl w:ilvl="2" w:tplc="CE46D6A8" w:tentative="1">
      <w:start w:val="1"/>
      <w:numFmt w:val="bullet"/>
      <w:lvlText w:val=""/>
      <w:lvlJc w:val="left"/>
      <w:pPr>
        <w:tabs>
          <w:tab w:val="num" w:pos="2160"/>
        </w:tabs>
        <w:ind w:left="2160" w:hanging="360"/>
      </w:pPr>
      <w:rPr>
        <w:rFonts w:ascii="Wingdings" w:hAnsi="Wingdings" w:hint="default"/>
        <w:sz w:val="20"/>
      </w:rPr>
    </w:lvl>
    <w:lvl w:ilvl="3" w:tplc="7A9E7E4E" w:tentative="1">
      <w:start w:val="1"/>
      <w:numFmt w:val="bullet"/>
      <w:lvlText w:val=""/>
      <w:lvlJc w:val="left"/>
      <w:pPr>
        <w:tabs>
          <w:tab w:val="num" w:pos="2880"/>
        </w:tabs>
        <w:ind w:left="2880" w:hanging="360"/>
      </w:pPr>
      <w:rPr>
        <w:rFonts w:ascii="Wingdings" w:hAnsi="Wingdings" w:hint="default"/>
        <w:sz w:val="20"/>
      </w:rPr>
    </w:lvl>
    <w:lvl w:ilvl="4" w:tplc="F364E9EA" w:tentative="1">
      <w:start w:val="1"/>
      <w:numFmt w:val="bullet"/>
      <w:lvlText w:val=""/>
      <w:lvlJc w:val="left"/>
      <w:pPr>
        <w:tabs>
          <w:tab w:val="num" w:pos="3600"/>
        </w:tabs>
        <w:ind w:left="3600" w:hanging="360"/>
      </w:pPr>
      <w:rPr>
        <w:rFonts w:ascii="Wingdings" w:hAnsi="Wingdings" w:hint="default"/>
        <w:sz w:val="20"/>
      </w:rPr>
    </w:lvl>
    <w:lvl w:ilvl="5" w:tplc="498CD328" w:tentative="1">
      <w:start w:val="1"/>
      <w:numFmt w:val="bullet"/>
      <w:lvlText w:val=""/>
      <w:lvlJc w:val="left"/>
      <w:pPr>
        <w:tabs>
          <w:tab w:val="num" w:pos="4320"/>
        </w:tabs>
        <w:ind w:left="4320" w:hanging="360"/>
      </w:pPr>
      <w:rPr>
        <w:rFonts w:ascii="Wingdings" w:hAnsi="Wingdings" w:hint="default"/>
        <w:sz w:val="20"/>
      </w:rPr>
    </w:lvl>
    <w:lvl w:ilvl="6" w:tplc="3F8A1964" w:tentative="1">
      <w:start w:val="1"/>
      <w:numFmt w:val="bullet"/>
      <w:lvlText w:val=""/>
      <w:lvlJc w:val="left"/>
      <w:pPr>
        <w:tabs>
          <w:tab w:val="num" w:pos="5040"/>
        </w:tabs>
        <w:ind w:left="5040" w:hanging="360"/>
      </w:pPr>
      <w:rPr>
        <w:rFonts w:ascii="Wingdings" w:hAnsi="Wingdings" w:hint="default"/>
        <w:sz w:val="20"/>
      </w:rPr>
    </w:lvl>
    <w:lvl w:ilvl="7" w:tplc="4FFE147E" w:tentative="1">
      <w:start w:val="1"/>
      <w:numFmt w:val="bullet"/>
      <w:lvlText w:val=""/>
      <w:lvlJc w:val="left"/>
      <w:pPr>
        <w:tabs>
          <w:tab w:val="num" w:pos="5760"/>
        </w:tabs>
        <w:ind w:left="5760" w:hanging="360"/>
      </w:pPr>
      <w:rPr>
        <w:rFonts w:ascii="Wingdings" w:hAnsi="Wingdings" w:hint="default"/>
        <w:sz w:val="20"/>
      </w:rPr>
    </w:lvl>
    <w:lvl w:ilvl="8" w:tplc="7D64F5E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170A78"/>
    <w:multiLevelType w:val="hybridMultilevel"/>
    <w:tmpl w:val="C07CF81E"/>
    <w:lvl w:ilvl="0" w:tplc="D2B284A8">
      <w:start w:val="1"/>
      <w:numFmt w:val="decimal"/>
      <w:lvlText w:val="%1."/>
      <w:lvlJc w:val="left"/>
      <w:pPr>
        <w:ind w:left="720" w:hanging="360"/>
      </w:pPr>
      <w:rPr>
        <w:rFonts w:hint="default"/>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7F5270"/>
    <w:multiLevelType w:val="multilevel"/>
    <w:tmpl w:val="C570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DF3931"/>
    <w:multiLevelType w:val="hybridMultilevel"/>
    <w:tmpl w:val="BA6E97AC"/>
    <w:lvl w:ilvl="0" w:tplc="0A384F64">
      <w:start w:val="1"/>
      <w:numFmt w:val="decimal"/>
      <w:lvlText w:val="%1."/>
      <w:lvlJc w:val="left"/>
      <w:pPr>
        <w:tabs>
          <w:tab w:val="num" w:pos="720"/>
        </w:tabs>
        <w:ind w:left="720" w:hanging="360"/>
      </w:pPr>
    </w:lvl>
    <w:lvl w:ilvl="1" w:tplc="0CA2F14A" w:tentative="1">
      <w:start w:val="1"/>
      <w:numFmt w:val="decimal"/>
      <w:lvlText w:val="%2."/>
      <w:lvlJc w:val="left"/>
      <w:pPr>
        <w:tabs>
          <w:tab w:val="num" w:pos="1440"/>
        </w:tabs>
        <w:ind w:left="1440" w:hanging="360"/>
      </w:pPr>
    </w:lvl>
    <w:lvl w:ilvl="2" w:tplc="3B7A2C46" w:tentative="1">
      <w:start w:val="1"/>
      <w:numFmt w:val="decimal"/>
      <w:lvlText w:val="%3."/>
      <w:lvlJc w:val="left"/>
      <w:pPr>
        <w:tabs>
          <w:tab w:val="num" w:pos="2160"/>
        </w:tabs>
        <w:ind w:left="2160" w:hanging="360"/>
      </w:pPr>
    </w:lvl>
    <w:lvl w:ilvl="3" w:tplc="D62ABAFA" w:tentative="1">
      <w:start w:val="1"/>
      <w:numFmt w:val="decimal"/>
      <w:lvlText w:val="%4."/>
      <w:lvlJc w:val="left"/>
      <w:pPr>
        <w:tabs>
          <w:tab w:val="num" w:pos="2880"/>
        </w:tabs>
        <w:ind w:left="2880" w:hanging="360"/>
      </w:pPr>
    </w:lvl>
    <w:lvl w:ilvl="4" w:tplc="84BEE5C0" w:tentative="1">
      <w:start w:val="1"/>
      <w:numFmt w:val="decimal"/>
      <w:lvlText w:val="%5."/>
      <w:lvlJc w:val="left"/>
      <w:pPr>
        <w:tabs>
          <w:tab w:val="num" w:pos="3600"/>
        </w:tabs>
        <w:ind w:left="3600" w:hanging="360"/>
      </w:pPr>
    </w:lvl>
    <w:lvl w:ilvl="5" w:tplc="AAF617AA" w:tentative="1">
      <w:start w:val="1"/>
      <w:numFmt w:val="decimal"/>
      <w:lvlText w:val="%6."/>
      <w:lvlJc w:val="left"/>
      <w:pPr>
        <w:tabs>
          <w:tab w:val="num" w:pos="4320"/>
        </w:tabs>
        <w:ind w:left="4320" w:hanging="360"/>
      </w:pPr>
    </w:lvl>
    <w:lvl w:ilvl="6" w:tplc="39784336" w:tentative="1">
      <w:start w:val="1"/>
      <w:numFmt w:val="decimal"/>
      <w:lvlText w:val="%7."/>
      <w:lvlJc w:val="left"/>
      <w:pPr>
        <w:tabs>
          <w:tab w:val="num" w:pos="5040"/>
        </w:tabs>
        <w:ind w:left="5040" w:hanging="360"/>
      </w:pPr>
    </w:lvl>
    <w:lvl w:ilvl="7" w:tplc="E758CDEC" w:tentative="1">
      <w:start w:val="1"/>
      <w:numFmt w:val="decimal"/>
      <w:lvlText w:val="%8."/>
      <w:lvlJc w:val="left"/>
      <w:pPr>
        <w:tabs>
          <w:tab w:val="num" w:pos="5760"/>
        </w:tabs>
        <w:ind w:left="5760" w:hanging="360"/>
      </w:pPr>
    </w:lvl>
    <w:lvl w:ilvl="8" w:tplc="5134900E" w:tentative="1">
      <w:start w:val="1"/>
      <w:numFmt w:val="decimal"/>
      <w:lvlText w:val="%9."/>
      <w:lvlJc w:val="left"/>
      <w:pPr>
        <w:tabs>
          <w:tab w:val="num" w:pos="6480"/>
        </w:tabs>
        <w:ind w:left="6480" w:hanging="360"/>
      </w:pPr>
    </w:lvl>
  </w:abstractNum>
  <w:abstractNum w:abstractNumId="13" w15:restartNumberingAfterBreak="0">
    <w:nsid w:val="15BB55CD"/>
    <w:multiLevelType w:val="hybridMultilevel"/>
    <w:tmpl w:val="3774C3A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15F51BE0"/>
    <w:multiLevelType w:val="multilevel"/>
    <w:tmpl w:val="4B60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7539BD"/>
    <w:multiLevelType w:val="hybridMultilevel"/>
    <w:tmpl w:val="7D42C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D671E2B"/>
    <w:multiLevelType w:val="hybridMultilevel"/>
    <w:tmpl w:val="5C5A5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EA5840"/>
    <w:multiLevelType w:val="hybridMultilevel"/>
    <w:tmpl w:val="92D80F68"/>
    <w:lvl w:ilvl="0" w:tplc="04050017">
      <w:start w:val="1"/>
      <w:numFmt w:val="lowerLetter"/>
      <w:lvlText w:val="%1)"/>
      <w:lvlJc w:val="left"/>
      <w:pPr>
        <w:ind w:left="2376" w:hanging="360"/>
      </w:pPr>
    </w:lvl>
    <w:lvl w:ilvl="1" w:tplc="04050019" w:tentative="1">
      <w:start w:val="1"/>
      <w:numFmt w:val="lowerLetter"/>
      <w:lvlText w:val="%2."/>
      <w:lvlJc w:val="left"/>
      <w:pPr>
        <w:ind w:left="3096" w:hanging="360"/>
      </w:pPr>
    </w:lvl>
    <w:lvl w:ilvl="2" w:tplc="0405001B" w:tentative="1">
      <w:start w:val="1"/>
      <w:numFmt w:val="lowerRoman"/>
      <w:lvlText w:val="%3."/>
      <w:lvlJc w:val="right"/>
      <w:pPr>
        <w:ind w:left="3816" w:hanging="180"/>
      </w:pPr>
    </w:lvl>
    <w:lvl w:ilvl="3" w:tplc="0405000F" w:tentative="1">
      <w:start w:val="1"/>
      <w:numFmt w:val="decimal"/>
      <w:lvlText w:val="%4."/>
      <w:lvlJc w:val="left"/>
      <w:pPr>
        <w:ind w:left="4536" w:hanging="360"/>
      </w:pPr>
    </w:lvl>
    <w:lvl w:ilvl="4" w:tplc="04050019" w:tentative="1">
      <w:start w:val="1"/>
      <w:numFmt w:val="lowerLetter"/>
      <w:lvlText w:val="%5."/>
      <w:lvlJc w:val="left"/>
      <w:pPr>
        <w:ind w:left="5256" w:hanging="360"/>
      </w:pPr>
    </w:lvl>
    <w:lvl w:ilvl="5" w:tplc="0405001B" w:tentative="1">
      <w:start w:val="1"/>
      <w:numFmt w:val="lowerRoman"/>
      <w:lvlText w:val="%6."/>
      <w:lvlJc w:val="right"/>
      <w:pPr>
        <w:ind w:left="5976" w:hanging="180"/>
      </w:pPr>
    </w:lvl>
    <w:lvl w:ilvl="6" w:tplc="0405000F" w:tentative="1">
      <w:start w:val="1"/>
      <w:numFmt w:val="decimal"/>
      <w:lvlText w:val="%7."/>
      <w:lvlJc w:val="left"/>
      <w:pPr>
        <w:ind w:left="6696" w:hanging="360"/>
      </w:pPr>
    </w:lvl>
    <w:lvl w:ilvl="7" w:tplc="04050019" w:tentative="1">
      <w:start w:val="1"/>
      <w:numFmt w:val="lowerLetter"/>
      <w:lvlText w:val="%8."/>
      <w:lvlJc w:val="left"/>
      <w:pPr>
        <w:ind w:left="7416" w:hanging="360"/>
      </w:pPr>
    </w:lvl>
    <w:lvl w:ilvl="8" w:tplc="0405001B" w:tentative="1">
      <w:start w:val="1"/>
      <w:numFmt w:val="lowerRoman"/>
      <w:lvlText w:val="%9."/>
      <w:lvlJc w:val="right"/>
      <w:pPr>
        <w:ind w:left="8136" w:hanging="180"/>
      </w:pPr>
    </w:lvl>
  </w:abstractNum>
  <w:abstractNum w:abstractNumId="18" w15:restartNumberingAfterBreak="0">
    <w:nsid w:val="1F831E86"/>
    <w:multiLevelType w:val="hybridMultilevel"/>
    <w:tmpl w:val="DFC05D4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D7295B"/>
    <w:multiLevelType w:val="hybridMultilevel"/>
    <w:tmpl w:val="0D0E2B0A"/>
    <w:lvl w:ilvl="0" w:tplc="2D2A22A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33564C8"/>
    <w:multiLevelType w:val="hybridMultilevel"/>
    <w:tmpl w:val="8AFEC1AA"/>
    <w:lvl w:ilvl="0" w:tplc="FECEC25A">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46F6CFF"/>
    <w:multiLevelType w:val="multilevel"/>
    <w:tmpl w:val="79BA2F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26622E7A"/>
    <w:multiLevelType w:val="hybridMultilevel"/>
    <w:tmpl w:val="C7B62C3A"/>
    <w:lvl w:ilvl="0" w:tplc="2DDE161E">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26E01FAF"/>
    <w:multiLevelType w:val="hybridMultilevel"/>
    <w:tmpl w:val="2C00701A"/>
    <w:lvl w:ilvl="0" w:tplc="6F0A3A8A">
      <w:start w:val="1"/>
      <w:numFmt w:val="decimal"/>
      <w:pStyle w:val="Textlnku"/>
      <w:lvlText w:val="%1."/>
      <w:lvlJc w:val="left"/>
      <w:pPr>
        <w:ind w:left="397" w:hanging="397"/>
      </w:pPr>
    </w:lvl>
    <w:lvl w:ilvl="1" w:tplc="3F72761E">
      <w:start w:val="1"/>
      <w:numFmt w:val="lowerLetter"/>
      <w:lvlText w:val="%2)"/>
      <w:lvlJc w:val="left"/>
      <w:pPr>
        <w:ind w:left="1440" w:hanging="360"/>
      </w:pPr>
      <w:rPr>
        <w:sz w:val="20"/>
        <w:szCs w:val="20"/>
      </w:rPr>
    </w:lvl>
    <w:lvl w:ilvl="2" w:tplc="4B3A3FFA">
      <w:start w:val="1"/>
      <w:numFmt w:val="decimal"/>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2A3C7EF0"/>
    <w:multiLevelType w:val="multilevel"/>
    <w:tmpl w:val="196A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650430"/>
    <w:multiLevelType w:val="hybridMultilevel"/>
    <w:tmpl w:val="90941940"/>
    <w:lvl w:ilvl="0" w:tplc="13CCD646">
      <w:start w:val="1"/>
      <w:numFmt w:val="bullet"/>
      <w:lvlText w:val=""/>
      <w:lvlJc w:val="left"/>
      <w:pPr>
        <w:tabs>
          <w:tab w:val="num" w:pos="720"/>
        </w:tabs>
        <w:ind w:left="720" w:hanging="360"/>
      </w:pPr>
      <w:rPr>
        <w:rFonts w:ascii="Symbol" w:hAnsi="Symbol" w:hint="default"/>
        <w:sz w:val="20"/>
      </w:rPr>
    </w:lvl>
    <w:lvl w:ilvl="1" w:tplc="FA704830" w:tentative="1">
      <w:start w:val="1"/>
      <w:numFmt w:val="bullet"/>
      <w:lvlText w:val="o"/>
      <w:lvlJc w:val="left"/>
      <w:pPr>
        <w:tabs>
          <w:tab w:val="num" w:pos="1440"/>
        </w:tabs>
        <w:ind w:left="1440" w:hanging="360"/>
      </w:pPr>
      <w:rPr>
        <w:rFonts w:ascii="Courier New" w:hAnsi="Courier New" w:hint="default"/>
        <w:sz w:val="20"/>
      </w:rPr>
    </w:lvl>
    <w:lvl w:ilvl="2" w:tplc="EC66B8CA" w:tentative="1">
      <w:start w:val="1"/>
      <w:numFmt w:val="bullet"/>
      <w:lvlText w:val=""/>
      <w:lvlJc w:val="left"/>
      <w:pPr>
        <w:tabs>
          <w:tab w:val="num" w:pos="2160"/>
        </w:tabs>
        <w:ind w:left="2160" w:hanging="360"/>
      </w:pPr>
      <w:rPr>
        <w:rFonts w:ascii="Wingdings" w:hAnsi="Wingdings" w:hint="default"/>
        <w:sz w:val="20"/>
      </w:rPr>
    </w:lvl>
    <w:lvl w:ilvl="3" w:tplc="CEB48AA8" w:tentative="1">
      <w:start w:val="1"/>
      <w:numFmt w:val="bullet"/>
      <w:lvlText w:val=""/>
      <w:lvlJc w:val="left"/>
      <w:pPr>
        <w:tabs>
          <w:tab w:val="num" w:pos="2880"/>
        </w:tabs>
        <w:ind w:left="2880" w:hanging="360"/>
      </w:pPr>
      <w:rPr>
        <w:rFonts w:ascii="Wingdings" w:hAnsi="Wingdings" w:hint="default"/>
        <w:sz w:val="20"/>
      </w:rPr>
    </w:lvl>
    <w:lvl w:ilvl="4" w:tplc="BC4C2B44" w:tentative="1">
      <w:start w:val="1"/>
      <w:numFmt w:val="bullet"/>
      <w:lvlText w:val=""/>
      <w:lvlJc w:val="left"/>
      <w:pPr>
        <w:tabs>
          <w:tab w:val="num" w:pos="3600"/>
        </w:tabs>
        <w:ind w:left="3600" w:hanging="360"/>
      </w:pPr>
      <w:rPr>
        <w:rFonts w:ascii="Wingdings" w:hAnsi="Wingdings" w:hint="default"/>
        <w:sz w:val="20"/>
      </w:rPr>
    </w:lvl>
    <w:lvl w:ilvl="5" w:tplc="55FC32B4" w:tentative="1">
      <w:start w:val="1"/>
      <w:numFmt w:val="bullet"/>
      <w:lvlText w:val=""/>
      <w:lvlJc w:val="left"/>
      <w:pPr>
        <w:tabs>
          <w:tab w:val="num" w:pos="4320"/>
        </w:tabs>
        <w:ind w:left="4320" w:hanging="360"/>
      </w:pPr>
      <w:rPr>
        <w:rFonts w:ascii="Wingdings" w:hAnsi="Wingdings" w:hint="default"/>
        <w:sz w:val="20"/>
      </w:rPr>
    </w:lvl>
    <w:lvl w:ilvl="6" w:tplc="926A8396" w:tentative="1">
      <w:start w:val="1"/>
      <w:numFmt w:val="bullet"/>
      <w:lvlText w:val=""/>
      <w:lvlJc w:val="left"/>
      <w:pPr>
        <w:tabs>
          <w:tab w:val="num" w:pos="5040"/>
        </w:tabs>
        <w:ind w:left="5040" w:hanging="360"/>
      </w:pPr>
      <w:rPr>
        <w:rFonts w:ascii="Wingdings" w:hAnsi="Wingdings" w:hint="default"/>
        <w:sz w:val="20"/>
      </w:rPr>
    </w:lvl>
    <w:lvl w:ilvl="7" w:tplc="740A366A" w:tentative="1">
      <w:start w:val="1"/>
      <w:numFmt w:val="bullet"/>
      <w:lvlText w:val=""/>
      <w:lvlJc w:val="left"/>
      <w:pPr>
        <w:tabs>
          <w:tab w:val="num" w:pos="5760"/>
        </w:tabs>
        <w:ind w:left="5760" w:hanging="360"/>
      </w:pPr>
      <w:rPr>
        <w:rFonts w:ascii="Wingdings" w:hAnsi="Wingdings" w:hint="default"/>
        <w:sz w:val="20"/>
      </w:rPr>
    </w:lvl>
    <w:lvl w:ilvl="8" w:tplc="F716C78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AD66FB"/>
    <w:multiLevelType w:val="hybridMultilevel"/>
    <w:tmpl w:val="F1B08958"/>
    <w:lvl w:ilvl="0" w:tplc="ACD8520C">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48503CC"/>
    <w:multiLevelType w:val="hybridMultilevel"/>
    <w:tmpl w:val="9C4A3268"/>
    <w:lvl w:ilvl="0" w:tplc="0A74840C">
      <w:start w:val="1"/>
      <w:numFmt w:val="decimal"/>
      <w:lvlText w:val="%1."/>
      <w:lvlJc w:val="left"/>
      <w:pPr>
        <w:tabs>
          <w:tab w:val="num" w:pos="720"/>
        </w:tabs>
        <w:ind w:left="720" w:hanging="360"/>
      </w:pPr>
    </w:lvl>
    <w:lvl w:ilvl="1" w:tplc="277C1EFC">
      <w:start w:val="1"/>
      <w:numFmt w:val="decimal"/>
      <w:lvlText w:val="%2."/>
      <w:lvlJc w:val="left"/>
      <w:pPr>
        <w:tabs>
          <w:tab w:val="num" w:pos="1440"/>
        </w:tabs>
        <w:ind w:left="1440" w:hanging="360"/>
      </w:pPr>
    </w:lvl>
    <w:lvl w:ilvl="2" w:tplc="04050001">
      <w:start w:val="1"/>
      <w:numFmt w:val="bullet"/>
      <w:lvlText w:val=""/>
      <w:lvlJc w:val="left"/>
      <w:pPr>
        <w:tabs>
          <w:tab w:val="num" w:pos="2160"/>
        </w:tabs>
        <w:ind w:left="2160" w:hanging="360"/>
      </w:pPr>
      <w:rPr>
        <w:rFonts w:ascii="Symbol" w:hAnsi="Symbol" w:hint="default"/>
        <w:sz w:val="20"/>
      </w:rPr>
    </w:lvl>
    <w:lvl w:ilvl="3" w:tplc="CC9E86FA" w:tentative="1">
      <w:start w:val="1"/>
      <w:numFmt w:val="decimal"/>
      <w:lvlText w:val="%4."/>
      <w:lvlJc w:val="left"/>
      <w:pPr>
        <w:tabs>
          <w:tab w:val="num" w:pos="2880"/>
        </w:tabs>
        <w:ind w:left="2880" w:hanging="360"/>
      </w:pPr>
    </w:lvl>
    <w:lvl w:ilvl="4" w:tplc="837E15B4" w:tentative="1">
      <w:start w:val="1"/>
      <w:numFmt w:val="decimal"/>
      <w:lvlText w:val="%5."/>
      <w:lvlJc w:val="left"/>
      <w:pPr>
        <w:tabs>
          <w:tab w:val="num" w:pos="3600"/>
        </w:tabs>
        <w:ind w:left="3600" w:hanging="360"/>
      </w:pPr>
    </w:lvl>
    <w:lvl w:ilvl="5" w:tplc="F378D0F6" w:tentative="1">
      <w:start w:val="1"/>
      <w:numFmt w:val="decimal"/>
      <w:lvlText w:val="%6."/>
      <w:lvlJc w:val="left"/>
      <w:pPr>
        <w:tabs>
          <w:tab w:val="num" w:pos="4320"/>
        </w:tabs>
        <w:ind w:left="4320" w:hanging="360"/>
      </w:pPr>
    </w:lvl>
    <w:lvl w:ilvl="6" w:tplc="0ABE80B2" w:tentative="1">
      <w:start w:val="1"/>
      <w:numFmt w:val="decimal"/>
      <w:lvlText w:val="%7."/>
      <w:lvlJc w:val="left"/>
      <w:pPr>
        <w:tabs>
          <w:tab w:val="num" w:pos="5040"/>
        </w:tabs>
        <w:ind w:left="5040" w:hanging="360"/>
      </w:pPr>
    </w:lvl>
    <w:lvl w:ilvl="7" w:tplc="B7F6ED44" w:tentative="1">
      <w:start w:val="1"/>
      <w:numFmt w:val="decimal"/>
      <w:lvlText w:val="%8."/>
      <w:lvlJc w:val="left"/>
      <w:pPr>
        <w:tabs>
          <w:tab w:val="num" w:pos="5760"/>
        </w:tabs>
        <w:ind w:left="5760" w:hanging="360"/>
      </w:pPr>
    </w:lvl>
    <w:lvl w:ilvl="8" w:tplc="062AC1A0" w:tentative="1">
      <w:start w:val="1"/>
      <w:numFmt w:val="decimal"/>
      <w:lvlText w:val="%9."/>
      <w:lvlJc w:val="left"/>
      <w:pPr>
        <w:tabs>
          <w:tab w:val="num" w:pos="6480"/>
        </w:tabs>
        <w:ind w:left="6480" w:hanging="360"/>
      </w:pPr>
    </w:lvl>
  </w:abstractNum>
  <w:abstractNum w:abstractNumId="28" w15:restartNumberingAfterBreak="0">
    <w:nsid w:val="374A49EF"/>
    <w:multiLevelType w:val="hybridMultilevel"/>
    <w:tmpl w:val="129AFCE8"/>
    <w:lvl w:ilvl="0" w:tplc="03C05312">
      <w:start w:val="1"/>
      <w:numFmt w:val="decimal"/>
      <w:lvlText w:val="%1."/>
      <w:lvlJc w:val="left"/>
      <w:pPr>
        <w:tabs>
          <w:tab w:val="num" w:pos="720"/>
        </w:tabs>
        <w:ind w:left="720" w:hanging="360"/>
      </w:pPr>
      <w:rPr>
        <w:b/>
      </w:rPr>
    </w:lvl>
    <w:lvl w:ilvl="1" w:tplc="277C1EFC">
      <w:start w:val="1"/>
      <w:numFmt w:val="decimal"/>
      <w:lvlText w:val="%2."/>
      <w:lvlJc w:val="left"/>
      <w:pPr>
        <w:tabs>
          <w:tab w:val="num" w:pos="1440"/>
        </w:tabs>
        <w:ind w:left="1440" w:hanging="360"/>
      </w:pPr>
    </w:lvl>
    <w:lvl w:ilvl="2" w:tplc="EEE0C32A">
      <w:start w:val="1"/>
      <w:numFmt w:val="bullet"/>
      <w:lvlText w:val=""/>
      <w:lvlJc w:val="left"/>
      <w:pPr>
        <w:tabs>
          <w:tab w:val="num" w:pos="2160"/>
        </w:tabs>
        <w:ind w:left="2160" w:hanging="360"/>
      </w:pPr>
      <w:rPr>
        <w:rFonts w:ascii="Wingdings" w:hAnsi="Wingdings" w:hint="default"/>
        <w:sz w:val="20"/>
      </w:rPr>
    </w:lvl>
    <w:lvl w:ilvl="3" w:tplc="CC9E86FA" w:tentative="1">
      <w:start w:val="1"/>
      <w:numFmt w:val="decimal"/>
      <w:lvlText w:val="%4."/>
      <w:lvlJc w:val="left"/>
      <w:pPr>
        <w:tabs>
          <w:tab w:val="num" w:pos="2880"/>
        </w:tabs>
        <w:ind w:left="2880" w:hanging="360"/>
      </w:pPr>
    </w:lvl>
    <w:lvl w:ilvl="4" w:tplc="837E15B4" w:tentative="1">
      <w:start w:val="1"/>
      <w:numFmt w:val="decimal"/>
      <w:lvlText w:val="%5."/>
      <w:lvlJc w:val="left"/>
      <w:pPr>
        <w:tabs>
          <w:tab w:val="num" w:pos="3600"/>
        </w:tabs>
        <w:ind w:left="3600" w:hanging="360"/>
      </w:pPr>
    </w:lvl>
    <w:lvl w:ilvl="5" w:tplc="F378D0F6" w:tentative="1">
      <w:start w:val="1"/>
      <w:numFmt w:val="decimal"/>
      <w:lvlText w:val="%6."/>
      <w:lvlJc w:val="left"/>
      <w:pPr>
        <w:tabs>
          <w:tab w:val="num" w:pos="4320"/>
        </w:tabs>
        <w:ind w:left="4320" w:hanging="360"/>
      </w:pPr>
    </w:lvl>
    <w:lvl w:ilvl="6" w:tplc="0ABE80B2" w:tentative="1">
      <w:start w:val="1"/>
      <w:numFmt w:val="decimal"/>
      <w:lvlText w:val="%7."/>
      <w:lvlJc w:val="left"/>
      <w:pPr>
        <w:tabs>
          <w:tab w:val="num" w:pos="5040"/>
        </w:tabs>
        <w:ind w:left="5040" w:hanging="360"/>
      </w:pPr>
    </w:lvl>
    <w:lvl w:ilvl="7" w:tplc="B7F6ED44" w:tentative="1">
      <w:start w:val="1"/>
      <w:numFmt w:val="decimal"/>
      <w:lvlText w:val="%8."/>
      <w:lvlJc w:val="left"/>
      <w:pPr>
        <w:tabs>
          <w:tab w:val="num" w:pos="5760"/>
        </w:tabs>
        <w:ind w:left="5760" w:hanging="360"/>
      </w:pPr>
    </w:lvl>
    <w:lvl w:ilvl="8" w:tplc="062AC1A0" w:tentative="1">
      <w:start w:val="1"/>
      <w:numFmt w:val="decimal"/>
      <w:lvlText w:val="%9."/>
      <w:lvlJc w:val="left"/>
      <w:pPr>
        <w:tabs>
          <w:tab w:val="num" w:pos="6480"/>
        </w:tabs>
        <w:ind w:left="6480" w:hanging="360"/>
      </w:pPr>
    </w:lvl>
  </w:abstractNum>
  <w:abstractNum w:abstractNumId="29" w15:restartNumberingAfterBreak="0">
    <w:nsid w:val="426C796B"/>
    <w:multiLevelType w:val="hybridMultilevel"/>
    <w:tmpl w:val="D88CF4F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3F4B0E"/>
    <w:multiLevelType w:val="multilevel"/>
    <w:tmpl w:val="07CA347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75550C"/>
    <w:multiLevelType w:val="hybridMultilevel"/>
    <w:tmpl w:val="EE68AE08"/>
    <w:lvl w:ilvl="0" w:tplc="CC50D77A">
      <w:start w:val="1"/>
      <w:numFmt w:val="upperLetter"/>
      <w:lvlText w:val="%1."/>
      <w:lvlJc w:val="left"/>
      <w:pPr>
        <w:ind w:left="1052" w:hanging="360"/>
      </w:pPr>
      <w:rPr>
        <w:rFonts w:hint="default"/>
      </w:rPr>
    </w:lvl>
    <w:lvl w:ilvl="1" w:tplc="04050019" w:tentative="1">
      <w:start w:val="1"/>
      <w:numFmt w:val="lowerLetter"/>
      <w:lvlText w:val="%2."/>
      <w:lvlJc w:val="left"/>
      <w:pPr>
        <w:ind w:left="1772" w:hanging="360"/>
      </w:p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tentative="1">
      <w:start w:val="1"/>
      <w:numFmt w:val="lowerRoman"/>
      <w:lvlText w:val="%6."/>
      <w:lvlJc w:val="right"/>
      <w:pPr>
        <w:ind w:left="4652" w:hanging="180"/>
      </w:pPr>
    </w:lvl>
    <w:lvl w:ilvl="6" w:tplc="0405000F" w:tentative="1">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32" w15:restartNumberingAfterBreak="0">
    <w:nsid w:val="4AEE498E"/>
    <w:multiLevelType w:val="hybridMultilevel"/>
    <w:tmpl w:val="71EE4E12"/>
    <w:lvl w:ilvl="0" w:tplc="D18C730E">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4E822432"/>
    <w:multiLevelType w:val="hybridMultilevel"/>
    <w:tmpl w:val="AFF4AB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E36A30"/>
    <w:multiLevelType w:val="multilevel"/>
    <w:tmpl w:val="22DA4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2F71A8"/>
    <w:multiLevelType w:val="multilevel"/>
    <w:tmpl w:val="76449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b w:val="0"/>
        <w:color w:val="00000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5538ED"/>
    <w:multiLevelType w:val="hybridMultilevel"/>
    <w:tmpl w:val="1408F6A8"/>
    <w:lvl w:ilvl="0" w:tplc="5622BA62">
      <w:start w:val="1"/>
      <w:numFmt w:val="bullet"/>
      <w:lvlText w:val=""/>
      <w:lvlJc w:val="left"/>
      <w:pPr>
        <w:tabs>
          <w:tab w:val="num" w:pos="720"/>
        </w:tabs>
        <w:ind w:left="720" w:hanging="360"/>
      </w:pPr>
      <w:rPr>
        <w:rFonts w:ascii="Symbol" w:hAnsi="Symbol" w:hint="default"/>
        <w:sz w:val="20"/>
      </w:rPr>
    </w:lvl>
    <w:lvl w:ilvl="1" w:tplc="04050001">
      <w:start w:val="1"/>
      <w:numFmt w:val="bullet"/>
      <w:lvlText w:val=""/>
      <w:lvlJc w:val="left"/>
      <w:pPr>
        <w:tabs>
          <w:tab w:val="num" w:pos="1440"/>
        </w:tabs>
        <w:ind w:left="1440" w:hanging="360"/>
      </w:pPr>
      <w:rPr>
        <w:rFonts w:ascii="Symbol" w:hAnsi="Symbol" w:hint="default"/>
      </w:rPr>
    </w:lvl>
    <w:lvl w:ilvl="2" w:tplc="3B5CCC46" w:tentative="1">
      <w:start w:val="1"/>
      <w:numFmt w:val="bullet"/>
      <w:lvlText w:val=""/>
      <w:lvlJc w:val="left"/>
      <w:pPr>
        <w:tabs>
          <w:tab w:val="num" w:pos="2160"/>
        </w:tabs>
        <w:ind w:left="2160" w:hanging="360"/>
      </w:pPr>
      <w:rPr>
        <w:rFonts w:ascii="Wingdings" w:hAnsi="Wingdings" w:hint="default"/>
        <w:sz w:val="20"/>
      </w:rPr>
    </w:lvl>
    <w:lvl w:ilvl="3" w:tplc="3402AC8A" w:tentative="1">
      <w:start w:val="1"/>
      <w:numFmt w:val="bullet"/>
      <w:lvlText w:val=""/>
      <w:lvlJc w:val="left"/>
      <w:pPr>
        <w:tabs>
          <w:tab w:val="num" w:pos="2880"/>
        </w:tabs>
        <w:ind w:left="2880" w:hanging="360"/>
      </w:pPr>
      <w:rPr>
        <w:rFonts w:ascii="Wingdings" w:hAnsi="Wingdings" w:hint="default"/>
        <w:sz w:val="20"/>
      </w:rPr>
    </w:lvl>
    <w:lvl w:ilvl="4" w:tplc="B7FCB484" w:tentative="1">
      <w:start w:val="1"/>
      <w:numFmt w:val="bullet"/>
      <w:lvlText w:val=""/>
      <w:lvlJc w:val="left"/>
      <w:pPr>
        <w:tabs>
          <w:tab w:val="num" w:pos="3600"/>
        </w:tabs>
        <w:ind w:left="3600" w:hanging="360"/>
      </w:pPr>
      <w:rPr>
        <w:rFonts w:ascii="Wingdings" w:hAnsi="Wingdings" w:hint="default"/>
        <w:sz w:val="20"/>
      </w:rPr>
    </w:lvl>
    <w:lvl w:ilvl="5" w:tplc="E24AEAA6" w:tentative="1">
      <w:start w:val="1"/>
      <w:numFmt w:val="bullet"/>
      <w:lvlText w:val=""/>
      <w:lvlJc w:val="left"/>
      <w:pPr>
        <w:tabs>
          <w:tab w:val="num" w:pos="4320"/>
        </w:tabs>
        <w:ind w:left="4320" w:hanging="360"/>
      </w:pPr>
      <w:rPr>
        <w:rFonts w:ascii="Wingdings" w:hAnsi="Wingdings" w:hint="default"/>
        <w:sz w:val="20"/>
      </w:rPr>
    </w:lvl>
    <w:lvl w:ilvl="6" w:tplc="A1A24C94" w:tentative="1">
      <w:start w:val="1"/>
      <w:numFmt w:val="bullet"/>
      <w:lvlText w:val=""/>
      <w:lvlJc w:val="left"/>
      <w:pPr>
        <w:tabs>
          <w:tab w:val="num" w:pos="5040"/>
        </w:tabs>
        <w:ind w:left="5040" w:hanging="360"/>
      </w:pPr>
      <w:rPr>
        <w:rFonts w:ascii="Wingdings" w:hAnsi="Wingdings" w:hint="default"/>
        <w:sz w:val="20"/>
      </w:rPr>
    </w:lvl>
    <w:lvl w:ilvl="7" w:tplc="44A84BFC" w:tentative="1">
      <w:start w:val="1"/>
      <w:numFmt w:val="bullet"/>
      <w:lvlText w:val=""/>
      <w:lvlJc w:val="left"/>
      <w:pPr>
        <w:tabs>
          <w:tab w:val="num" w:pos="5760"/>
        </w:tabs>
        <w:ind w:left="5760" w:hanging="360"/>
      </w:pPr>
      <w:rPr>
        <w:rFonts w:ascii="Wingdings" w:hAnsi="Wingdings" w:hint="default"/>
        <w:sz w:val="20"/>
      </w:rPr>
    </w:lvl>
    <w:lvl w:ilvl="8" w:tplc="581CB09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C27A3A"/>
    <w:multiLevelType w:val="hybridMultilevel"/>
    <w:tmpl w:val="CC461EAA"/>
    <w:lvl w:ilvl="0" w:tplc="6E26154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AE2D43"/>
    <w:multiLevelType w:val="hybridMultilevel"/>
    <w:tmpl w:val="51C42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1914B94"/>
    <w:multiLevelType w:val="hybridMultilevel"/>
    <w:tmpl w:val="AA4A86CE"/>
    <w:lvl w:ilvl="0" w:tplc="272AC0EA">
      <w:start w:val="1"/>
      <w:numFmt w:val="decimal"/>
      <w:lvlText w:val="%1."/>
      <w:lvlJc w:val="left"/>
      <w:pPr>
        <w:ind w:left="720" w:hanging="360"/>
      </w:pPr>
      <w:rPr>
        <w:rFonts w:hint="default"/>
        <w:color w:val="000000"/>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435EDE"/>
    <w:multiLevelType w:val="hybridMultilevel"/>
    <w:tmpl w:val="6B38B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29E21D3"/>
    <w:multiLevelType w:val="hybridMultilevel"/>
    <w:tmpl w:val="702828EE"/>
    <w:lvl w:ilvl="0" w:tplc="81AC1E64">
      <w:start w:val="1"/>
      <w:numFmt w:val="decimal"/>
      <w:lvlText w:val="%1."/>
      <w:lvlJc w:val="left"/>
      <w:pPr>
        <w:ind w:left="360" w:hanging="360"/>
      </w:pPr>
      <w:rPr>
        <w:rFonts w:ascii="Times New Roman" w:eastAsia="Calibr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8F72A2A"/>
    <w:multiLevelType w:val="hybridMultilevel"/>
    <w:tmpl w:val="9CB083D0"/>
    <w:lvl w:ilvl="0" w:tplc="27FC4C72">
      <w:start w:val="1"/>
      <w:numFmt w:val="bullet"/>
      <w:lvlText w:val=""/>
      <w:lvlJc w:val="left"/>
      <w:pPr>
        <w:tabs>
          <w:tab w:val="num" w:pos="720"/>
        </w:tabs>
        <w:ind w:left="720" w:hanging="360"/>
      </w:pPr>
      <w:rPr>
        <w:rFonts w:ascii="Symbol" w:hAnsi="Symbol" w:hint="default"/>
        <w:sz w:val="20"/>
      </w:rPr>
    </w:lvl>
    <w:lvl w:ilvl="1" w:tplc="169EF176" w:tentative="1">
      <w:start w:val="1"/>
      <w:numFmt w:val="bullet"/>
      <w:lvlText w:val="o"/>
      <w:lvlJc w:val="left"/>
      <w:pPr>
        <w:tabs>
          <w:tab w:val="num" w:pos="1440"/>
        </w:tabs>
        <w:ind w:left="1440" w:hanging="360"/>
      </w:pPr>
      <w:rPr>
        <w:rFonts w:ascii="Courier New" w:hAnsi="Courier New" w:hint="default"/>
        <w:sz w:val="20"/>
      </w:rPr>
    </w:lvl>
    <w:lvl w:ilvl="2" w:tplc="D02CA3EA" w:tentative="1">
      <w:start w:val="1"/>
      <w:numFmt w:val="bullet"/>
      <w:lvlText w:val=""/>
      <w:lvlJc w:val="left"/>
      <w:pPr>
        <w:tabs>
          <w:tab w:val="num" w:pos="2160"/>
        </w:tabs>
        <w:ind w:left="2160" w:hanging="360"/>
      </w:pPr>
      <w:rPr>
        <w:rFonts w:ascii="Wingdings" w:hAnsi="Wingdings" w:hint="default"/>
        <w:sz w:val="20"/>
      </w:rPr>
    </w:lvl>
    <w:lvl w:ilvl="3" w:tplc="B6EE7C42" w:tentative="1">
      <w:start w:val="1"/>
      <w:numFmt w:val="bullet"/>
      <w:lvlText w:val=""/>
      <w:lvlJc w:val="left"/>
      <w:pPr>
        <w:tabs>
          <w:tab w:val="num" w:pos="2880"/>
        </w:tabs>
        <w:ind w:left="2880" w:hanging="360"/>
      </w:pPr>
      <w:rPr>
        <w:rFonts w:ascii="Wingdings" w:hAnsi="Wingdings" w:hint="default"/>
        <w:sz w:val="20"/>
      </w:rPr>
    </w:lvl>
    <w:lvl w:ilvl="4" w:tplc="4C26E152" w:tentative="1">
      <w:start w:val="1"/>
      <w:numFmt w:val="bullet"/>
      <w:lvlText w:val=""/>
      <w:lvlJc w:val="left"/>
      <w:pPr>
        <w:tabs>
          <w:tab w:val="num" w:pos="3600"/>
        </w:tabs>
        <w:ind w:left="3600" w:hanging="360"/>
      </w:pPr>
      <w:rPr>
        <w:rFonts w:ascii="Wingdings" w:hAnsi="Wingdings" w:hint="default"/>
        <w:sz w:val="20"/>
      </w:rPr>
    </w:lvl>
    <w:lvl w:ilvl="5" w:tplc="A55086F4" w:tentative="1">
      <w:start w:val="1"/>
      <w:numFmt w:val="bullet"/>
      <w:lvlText w:val=""/>
      <w:lvlJc w:val="left"/>
      <w:pPr>
        <w:tabs>
          <w:tab w:val="num" w:pos="4320"/>
        </w:tabs>
        <w:ind w:left="4320" w:hanging="360"/>
      </w:pPr>
      <w:rPr>
        <w:rFonts w:ascii="Wingdings" w:hAnsi="Wingdings" w:hint="default"/>
        <w:sz w:val="20"/>
      </w:rPr>
    </w:lvl>
    <w:lvl w:ilvl="6" w:tplc="CA0EFC96" w:tentative="1">
      <w:start w:val="1"/>
      <w:numFmt w:val="bullet"/>
      <w:lvlText w:val=""/>
      <w:lvlJc w:val="left"/>
      <w:pPr>
        <w:tabs>
          <w:tab w:val="num" w:pos="5040"/>
        </w:tabs>
        <w:ind w:left="5040" w:hanging="360"/>
      </w:pPr>
      <w:rPr>
        <w:rFonts w:ascii="Wingdings" w:hAnsi="Wingdings" w:hint="default"/>
        <w:sz w:val="20"/>
      </w:rPr>
    </w:lvl>
    <w:lvl w:ilvl="7" w:tplc="9690A8EE" w:tentative="1">
      <w:start w:val="1"/>
      <w:numFmt w:val="bullet"/>
      <w:lvlText w:val=""/>
      <w:lvlJc w:val="left"/>
      <w:pPr>
        <w:tabs>
          <w:tab w:val="num" w:pos="5760"/>
        </w:tabs>
        <w:ind w:left="5760" w:hanging="360"/>
      </w:pPr>
      <w:rPr>
        <w:rFonts w:ascii="Wingdings" w:hAnsi="Wingdings" w:hint="default"/>
        <w:sz w:val="20"/>
      </w:rPr>
    </w:lvl>
    <w:lvl w:ilvl="8" w:tplc="22740E32"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DB1FD9"/>
    <w:multiLevelType w:val="hybridMultilevel"/>
    <w:tmpl w:val="1544305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56506E"/>
    <w:multiLevelType w:val="multilevel"/>
    <w:tmpl w:val="56E4D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b w:val="0"/>
        <w:color w:val="000000"/>
      </w:rPr>
    </w:lvl>
    <w:lvl w:ilvl="2">
      <w:start w:val="1"/>
      <w:numFmt w:val="lowerLetter"/>
      <w:lvlText w:val="%3)"/>
      <w:lvlJc w:val="left"/>
      <w:pPr>
        <w:ind w:left="2345"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0372FD"/>
    <w:multiLevelType w:val="multilevel"/>
    <w:tmpl w:val="CD20D43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D42D15"/>
    <w:multiLevelType w:val="hybridMultilevel"/>
    <w:tmpl w:val="3D9E2258"/>
    <w:lvl w:ilvl="0" w:tplc="76AACE7E">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9341C3"/>
    <w:multiLevelType w:val="hybridMultilevel"/>
    <w:tmpl w:val="D88CF4F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4"/>
  </w:num>
  <w:num w:numId="3">
    <w:abstractNumId w:val="14"/>
  </w:num>
  <w:num w:numId="4">
    <w:abstractNumId w:val="45"/>
  </w:num>
  <w:num w:numId="5">
    <w:abstractNumId w:val="7"/>
  </w:num>
  <w:num w:numId="6">
    <w:abstractNumId w:val="10"/>
  </w:num>
  <w:num w:numId="7">
    <w:abstractNumId w:val="46"/>
  </w:num>
  <w:num w:numId="8">
    <w:abstractNumId w:val="6"/>
  </w:num>
  <w:num w:numId="9">
    <w:abstractNumId w:val="26"/>
  </w:num>
  <w:num w:numId="10">
    <w:abstractNumId w:val="35"/>
  </w:num>
  <w:num w:numId="11">
    <w:abstractNumId w:val="1"/>
  </w:num>
  <w:num w:numId="12">
    <w:abstractNumId w:val="20"/>
  </w:num>
  <w:num w:numId="13">
    <w:abstractNumId w:val="3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7"/>
  </w:num>
  <w:num w:numId="18">
    <w:abstractNumId w:val="24"/>
  </w:num>
  <w:num w:numId="19">
    <w:abstractNumId w:val="11"/>
  </w:num>
  <w:num w:numId="20">
    <w:abstractNumId w:val="5"/>
  </w:num>
  <w:num w:numId="21">
    <w:abstractNumId w:val="34"/>
  </w:num>
  <w:num w:numId="22">
    <w:abstractNumId w:val="22"/>
  </w:num>
  <w:num w:numId="23">
    <w:abstractNumId w:val="13"/>
  </w:num>
  <w:num w:numId="24">
    <w:abstractNumId w:val="41"/>
  </w:num>
  <w:num w:numId="25">
    <w:abstractNumId w:val="29"/>
  </w:num>
  <w:num w:numId="26">
    <w:abstractNumId w:val="47"/>
  </w:num>
  <w:num w:numId="27">
    <w:abstractNumId w:val="39"/>
  </w:num>
  <w:num w:numId="28">
    <w:abstractNumId w:val="16"/>
  </w:num>
  <w:num w:numId="29">
    <w:abstractNumId w:val="4"/>
  </w:num>
  <w:num w:numId="30">
    <w:abstractNumId w:val="19"/>
  </w:num>
  <w:num w:numId="31">
    <w:abstractNumId w:val="37"/>
  </w:num>
  <w:num w:numId="32">
    <w:abstractNumId w:val="18"/>
  </w:num>
  <w:num w:numId="33">
    <w:abstractNumId w:val="32"/>
  </w:num>
  <w:num w:numId="34">
    <w:abstractNumId w:val="36"/>
  </w:num>
  <w:num w:numId="35">
    <w:abstractNumId w:val="28"/>
  </w:num>
  <w:num w:numId="36">
    <w:abstractNumId w:val="21"/>
  </w:num>
  <w:num w:numId="37">
    <w:abstractNumId w:val="15"/>
  </w:num>
  <w:num w:numId="38">
    <w:abstractNumId w:val="40"/>
  </w:num>
  <w:num w:numId="39">
    <w:abstractNumId w:val="27"/>
  </w:num>
  <w:num w:numId="40">
    <w:abstractNumId w:val="43"/>
  </w:num>
  <w:num w:numId="41">
    <w:abstractNumId w:val="38"/>
  </w:num>
  <w:num w:numId="42">
    <w:abstractNumId w:val="30"/>
  </w:num>
  <w:num w:numId="43">
    <w:abstractNumId w:val="3"/>
  </w:num>
  <w:num w:numId="44">
    <w:abstractNumId w:val="9"/>
  </w:num>
  <w:num w:numId="45">
    <w:abstractNumId w:val="25"/>
  </w:num>
  <w:num w:numId="46">
    <w:abstractNumId w:val="12"/>
  </w:num>
  <w:num w:numId="47">
    <w:abstractNumId w:val="42"/>
  </w:num>
  <w:num w:numId="48">
    <w:abstractNumId w:val="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BB"/>
    <w:rsid w:val="0004380D"/>
    <w:rsid w:val="00055C4E"/>
    <w:rsid w:val="0006260C"/>
    <w:rsid w:val="00062D4A"/>
    <w:rsid w:val="000959D4"/>
    <w:rsid w:val="00106238"/>
    <w:rsid w:val="00133667"/>
    <w:rsid w:val="00191ACE"/>
    <w:rsid w:val="001C40C4"/>
    <w:rsid w:val="001F02A3"/>
    <w:rsid w:val="00207639"/>
    <w:rsid w:val="00217C1F"/>
    <w:rsid w:val="002466C5"/>
    <w:rsid w:val="00252CF8"/>
    <w:rsid w:val="0025616C"/>
    <w:rsid w:val="00263DA4"/>
    <w:rsid w:val="002721EC"/>
    <w:rsid w:val="0028437E"/>
    <w:rsid w:val="00287C96"/>
    <w:rsid w:val="00301189"/>
    <w:rsid w:val="00351CDF"/>
    <w:rsid w:val="0038005A"/>
    <w:rsid w:val="003D310F"/>
    <w:rsid w:val="0045030F"/>
    <w:rsid w:val="0046137B"/>
    <w:rsid w:val="0049256D"/>
    <w:rsid w:val="004B3947"/>
    <w:rsid w:val="00504783"/>
    <w:rsid w:val="005201D4"/>
    <w:rsid w:val="005466F8"/>
    <w:rsid w:val="00591F3B"/>
    <w:rsid w:val="00593C43"/>
    <w:rsid w:val="005B2AA7"/>
    <w:rsid w:val="005C225B"/>
    <w:rsid w:val="006239B9"/>
    <w:rsid w:val="00623C5F"/>
    <w:rsid w:val="0063506C"/>
    <w:rsid w:val="00637183"/>
    <w:rsid w:val="00653815"/>
    <w:rsid w:val="00764B0A"/>
    <w:rsid w:val="00765277"/>
    <w:rsid w:val="007806C0"/>
    <w:rsid w:val="00786D27"/>
    <w:rsid w:val="007C3952"/>
    <w:rsid w:val="007D4875"/>
    <w:rsid w:val="00900A02"/>
    <w:rsid w:val="00933D39"/>
    <w:rsid w:val="00965294"/>
    <w:rsid w:val="00982E3B"/>
    <w:rsid w:val="00995C14"/>
    <w:rsid w:val="00A723FB"/>
    <w:rsid w:val="00A83856"/>
    <w:rsid w:val="00A95A5F"/>
    <w:rsid w:val="00A97A65"/>
    <w:rsid w:val="00AB1547"/>
    <w:rsid w:val="00AB7490"/>
    <w:rsid w:val="00AF3760"/>
    <w:rsid w:val="00B268E7"/>
    <w:rsid w:val="00B44864"/>
    <w:rsid w:val="00B52B3C"/>
    <w:rsid w:val="00BE57E1"/>
    <w:rsid w:val="00C051BC"/>
    <w:rsid w:val="00C53ED0"/>
    <w:rsid w:val="00C84ED7"/>
    <w:rsid w:val="00CF0005"/>
    <w:rsid w:val="00D065E6"/>
    <w:rsid w:val="00D418B1"/>
    <w:rsid w:val="00DA6CC3"/>
    <w:rsid w:val="00E13C25"/>
    <w:rsid w:val="00E91D0F"/>
    <w:rsid w:val="00E9733C"/>
    <w:rsid w:val="00EB15F3"/>
    <w:rsid w:val="00EF0860"/>
    <w:rsid w:val="00EF515E"/>
    <w:rsid w:val="00EF64BB"/>
    <w:rsid w:val="00F63BC3"/>
    <w:rsid w:val="00F7728E"/>
    <w:rsid w:val="00FB19BE"/>
    <w:rsid w:val="00FC1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EA5E3F5D-6551-4849-A4B8-435C743F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7C1F"/>
    <w:pPr>
      <w:spacing w:after="200" w:line="276" w:lineRule="auto"/>
    </w:pPr>
    <w:rPr>
      <w:rFonts w:ascii="Helvetica" w:hAnsi="Helvetica"/>
      <w:sz w:val="22"/>
      <w:szCs w:val="22"/>
      <w:lang w:eastAsia="en-US"/>
    </w:rPr>
  </w:style>
  <w:style w:type="paragraph" w:styleId="Nadpis1">
    <w:name w:val="heading 1"/>
    <w:basedOn w:val="Normln"/>
    <w:next w:val="Normln"/>
    <w:link w:val="Nadpis1Char"/>
    <w:qFormat/>
    <w:rsid w:val="00217C1F"/>
    <w:pPr>
      <w:keepNext/>
      <w:keepLines/>
      <w:spacing w:before="480" w:after="0" w:line="360" w:lineRule="auto"/>
      <w:outlineLvl w:val="0"/>
    </w:pPr>
    <w:rPr>
      <w:rFonts w:eastAsia="MS Gothic"/>
      <w:sz w:val="36"/>
      <w:szCs w:val="48"/>
    </w:rPr>
  </w:style>
  <w:style w:type="paragraph" w:styleId="Nadpis2">
    <w:name w:val="heading 2"/>
    <w:basedOn w:val="Normln"/>
    <w:next w:val="Normln"/>
    <w:link w:val="Nadpis2Char"/>
    <w:uiPriority w:val="9"/>
    <w:unhideWhenUsed/>
    <w:qFormat/>
    <w:rsid w:val="00D065E6"/>
    <w:pPr>
      <w:keepNext/>
      <w:keepLines/>
      <w:spacing w:before="200" w:after="0"/>
      <w:outlineLvl w:val="1"/>
    </w:pPr>
    <w:rPr>
      <w:rFonts w:eastAsia="MS Gothic"/>
      <w:bCs/>
      <w:sz w:val="26"/>
      <w:szCs w:val="26"/>
    </w:rPr>
  </w:style>
  <w:style w:type="paragraph" w:styleId="Nadpis3">
    <w:name w:val="heading 3"/>
    <w:basedOn w:val="Normln"/>
    <w:next w:val="Normln"/>
    <w:link w:val="Nadpis3Char"/>
    <w:uiPriority w:val="9"/>
    <w:unhideWhenUsed/>
    <w:qFormat/>
    <w:rsid w:val="00D065E6"/>
    <w:pPr>
      <w:keepNext/>
      <w:keepLines/>
      <w:spacing w:before="200" w:after="0"/>
      <w:outlineLvl w:val="2"/>
    </w:pPr>
    <w:rPr>
      <w:rFonts w:eastAsia="MS Gothic"/>
      <w:bCs/>
      <w:szCs w:val="48"/>
    </w:rPr>
  </w:style>
  <w:style w:type="paragraph" w:styleId="Nadpis4">
    <w:name w:val="heading 4"/>
    <w:basedOn w:val="Normln"/>
    <w:next w:val="Normln"/>
    <w:link w:val="Nadpis4Char"/>
    <w:uiPriority w:val="9"/>
    <w:unhideWhenUsed/>
    <w:qFormat/>
    <w:rsid w:val="00D065E6"/>
    <w:pPr>
      <w:keepNext/>
      <w:keepLines/>
      <w:spacing w:before="200" w:after="0"/>
      <w:outlineLvl w:val="3"/>
    </w:pPr>
    <w:rPr>
      <w:rFonts w:ascii="Cambria" w:eastAsia="MS Gothic"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17C1F"/>
    <w:rPr>
      <w:rFonts w:ascii="Helvetica" w:eastAsia="MS Gothic" w:hAnsi="Helvetica" w:cs="Times New Roman"/>
      <w:sz w:val="36"/>
      <w:szCs w:val="48"/>
    </w:rPr>
  </w:style>
  <w:style w:type="character" w:customStyle="1" w:styleId="Nadpis2Char">
    <w:name w:val="Nadpis 2 Char"/>
    <w:link w:val="Nadpis2"/>
    <w:uiPriority w:val="9"/>
    <w:rsid w:val="00D065E6"/>
    <w:rPr>
      <w:rFonts w:eastAsia="MS Gothic" w:cs="Times New Roman"/>
      <w:bCs/>
      <w:sz w:val="26"/>
      <w:szCs w:val="26"/>
    </w:rPr>
  </w:style>
  <w:style w:type="character" w:customStyle="1" w:styleId="Nadpis3Char">
    <w:name w:val="Nadpis 3 Char"/>
    <w:link w:val="Nadpis3"/>
    <w:uiPriority w:val="9"/>
    <w:rsid w:val="00D065E6"/>
    <w:rPr>
      <w:rFonts w:eastAsia="MS Gothic" w:cs="Times New Roman"/>
      <w:bCs/>
      <w:szCs w:val="48"/>
    </w:rPr>
  </w:style>
  <w:style w:type="character" w:customStyle="1" w:styleId="Nadpis4Char">
    <w:name w:val="Nadpis 4 Char"/>
    <w:link w:val="Nadpis4"/>
    <w:uiPriority w:val="9"/>
    <w:rsid w:val="00D065E6"/>
    <w:rPr>
      <w:rFonts w:ascii="Cambria" w:eastAsia="MS Gothic" w:hAnsi="Cambria" w:cs="Times New Roman"/>
      <w:b/>
      <w:bCs/>
      <w:i/>
      <w:iCs/>
      <w:color w:val="4F81BD"/>
    </w:rPr>
  </w:style>
  <w:style w:type="character" w:customStyle="1" w:styleId="PodnadpisSablona">
    <w:name w:val="PodnadpisSablona"/>
    <w:uiPriority w:val="1"/>
    <w:qFormat/>
    <w:rsid w:val="00217C1F"/>
    <w:rPr>
      <w:rFonts w:ascii="Helvetica" w:hAnsi="Helvetica"/>
      <w:color w:val="4F81BD"/>
      <w:sz w:val="48"/>
    </w:rPr>
  </w:style>
  <w:style w:type="character" w:customStyle="1" w:styleId="NadpisSablona">
    <w:name w:val="NadpisSablona"/>
    <w:uiPriority w:val="1"/>
    <w:qFormat/>
    <w:rsid w:val="00217C1F"/>
    <w:rPr>
      <w:rFonts w:ascii="Helvetica" w:hAnsi="Helvetica"/>
      <w:color w:val="4F81BD"/>
      <w:sz w:val="70"/>
    </w:rPr>
  </w:style>
  <w:style w:type="paragraph" w:styleId="Zhlav">
    <w:name w:val="header"/>
    <w:basedOn w:val="Normln"/>
    <w:link w:val="ZhlavChar"/>
    <w:uiPriority w:val="99"/>
    <w:unhideWhenUsed/>
    <w:rsid w:val="006350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506C"/>
  </w:style>
  <w:style w:type="paragraph" w:styleId="Zpat">
    <w:name w:val="footer"/>
    <w:basedOn w:val="Normln"/>
    <w:link w:val="ZpatChar"/>
    <w:uiPriority w:val="99"/>
    <w:unhideWhenUsed/>
    <w:rsid w:val="006350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3506C"/>
  </w:style>
  <w:style w:type="character" w:styleId="Zstupntext">
    <w:name w:val="Placeholder Text"/>
    <w:uiPriority w:val="99"/>
    <w:semiHidden/>
    <w:rsid w:val="0063506C"/>
    <w:rPr>
      <w:color w:val="808080"/>
    </w:rPr>
  </w:style>
  <w:style w:type="paragraph" w:styleId="Textbubliny">
    <w:name w:val="Balloon Text"/>
    <w:basedOn w:val="Normln"/>
    <w:link w:val="TextbublinyChar"/>
    <w:uiPriority w:val="99"/>
    <w:semiHidden/>
    <w:unhideWhenUsed/>
    <w:rsid w:val="0063506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3506C"/>
    <w:rPr>
      <w:rFonts w:ascii="Tahoma" w:hAnsi="Tahoma" w:cs="Tahoma"/>
      <w:sz w:val="16"/>
      <w:szCs w:val="16"/>
    </w:rPr>
  </w:style>
  <w:style w:type="character" w:styleId="slostrnky">
    <w:name w:val="page number"/>
    <w:basedOn w:val="Standardnpsmoodstavce"/>
    <w:uiPriority w:val="99"/>
    <w:semiHidden/>
    <w:unhideWhenUsed/>
    <w:rsid w:val="00E13C25"/>
  </w:style>
  <w:style w:type="character" w:customStyle="1" w:styleId="TextkomenteChar">
    <w:name w:val="Text komentáře Char"/>
    <w:link w:val="Textkomente"/>
    <w:uiPriority w:val="99"/>
    <w:semiHidden/>
    <w:rsid w:val="00EF64BB"/>
    <w:rPr>
      <w:rFonts w:ascii="Times New Roman" w:eastAsia="Times New Roman" w:hAnsi="Times New Roman"/>
    </w:rPr>
  </w:style>
  <w:style w:type="paragraph" w:styleId="Textkomente">
    <w:name w:val="annotation text"/>
    <w:basedOn w:val="Normln"/>
    <w:link w:val="TextkomenteChar"/>
    <w:uiPriority w:val="99"/>
    <w:semiHidden/>
    <w:unhideWhenUsed/>
    <w:rsid w:val="00EF64BB"/>
    <w:pPr>
      <w:spacing w:after="0" w:line="240" w:lineRule="auto"/>
    </w:pPr>
    <w:rPr>
      <w:rFonts w:ascii="Times New Roman" w:eastAsia="Times New Roman" w:hAnsi="Times New Roman"/>
      <w:sz w:val="20"/>
      <w:szCs w:val="20"/>
      <w:lang w:eastAsia="cs-CZ"/>
    </w:rPr>
  </w:style>
  <w:style w:type="paragraph" w:styleId="Odstavecseseznamem">
    <w:name w:val="List Paragraph"/>
    <w:basedOn w:val="Normln"/>
    <w:uiPriority w:val="34"/>
    <w:qFormat/>
    <w:rsid w:val="00EF64BB"/>
    <w:pPr>
      <w:spacing w:after="160" w:line="259" w:lineRule="auto"/>
      <w:ind w:left="720"/>
      <w:contextualSpacing/>
    </w:pPr>
    <w:rPr>
      <w:rFonts w:ascii="Calibri" w:hAnsi="Calibri"/>
    </w:rPr>
  </w:style>
  <w:style w:type="paragraph" w:customStyle="1" w:styleId="Textlnku">
    <w:name w:val="Text článku"/>
    <w:basedOn w:val="Normln"/>
    <w:qFormat/>
    <w:rsid w:val="00EF64BB"/>
    <w:pPr>
      <w:numPr>
        <w:numId w:val="14"/>
      </w:numPr>
      <w:spacing w:after="120" w:line="240" w:lineRule="auto"/>
      <w:jc w:val="both"/>
    </w:pPr>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EF64BB"/>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EF64BB"/>
    <w:rPr>
      <w:rFonts w:ascii="Calibri" w:eastAsia="Times New Roman" w:hAnsi="Calibri"/>
      <w:b/>
      <w:bCs/>
      <w:lang w:eastAsia="en-US"/>
    </w:rPr>
  </w:style>
  <w:style w:type="character" w:styleId="Hypertextovodkaz">
    <w:name w:val="Hyperlink"/>
    <w:unhideWhenUsed/>
    <w:rsid w:val="00EF64BB"/>
    <w:rPr>
      <w:color w:val="0000FF"/>
      <w:u w:val="single"/>
    </w:rPr>
  </w:style>
  <w:style w:type="character" w:styleId="Odkazintenzivn">
    <w:name w:val="Intense Reference"/>
    <w:uiPriority w:val="32"/>
    <w:qFormat/>
    <w:rsid w:val="00EF64BB"/>
    <w:rPr>
      <w:b/>
      <w:bCs/>
      <w:smallCaps/>
      <w:color w:val="4472C4"/>
      <w:spacing w:val="5"/>
    </w:rPr>
  </w:style>
  <w:style w:type="character" w:styleId="Siln">
    <w:name w:val="Strong"/>
    <w:uiPriority w:val="22"/>
    <w:qFormat/>
    <w:rsid w:val="00EF64BB"/>
    <w:rPr>
      <w:b/>
      <w:bCs/>
    </w:rPr>
  </w:style>
  <w:style w:type="paragraph" w:styleId="Normlnweb">
    <w:name w:val="Normal (Web)"/>
    <w:basedOn w:val="Normln"/>
    <w:rsid w:val="00EF64BB"/>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2">
    <w:name w:val="Body Text 2"/>
    <w:basedOn w:val="Normln"/>
    <w:link w:val="Zkladntext2Char"/>
    <w:semiHidden/>
    <w:rsid w:val="00EF64BB"/>
    <w:pPr>
      <w:spacing w:after="0" w:line="240" w:lineRule="auto"/>
    </w:pPr>
    <w:rPr>
      <w:rFonts w:ascii="Arial" w:eastAsia="Times New Roman" w:hAnsi="Arial" w:cs="Arial"/>
      <w:b/>
      <w:bCs/>
      <w:sz w:val="24"/>
      <w:szCs w:val="24"/>
      <w:lang w:val="en" w:eastAsia="cs-CZ"/>
    </w:rPr>
  </w:style>
  <w:style w:type="character" w:customStyle="1" w:styleId="Zkladntext2Char">
    <w:name w:val="Základní text 2 Char"/>
    <w:link w:val="Zkladntext2"/>
    <w:semiHidden/>
    <w:rsid w:val="00EF64BB"/>
    <w:rPr>
      <w:rFonts w:ascii="Arial" w:eastAsia="Times New Roman" w:hAnsi="Arial" w:cs="Arial"/>
      <w:b/>
      <w:bCs/>
      <w:sz w:val="24"/>
      <w:szCs w:val="24"/>
      <w:lang w:val="en"/>
    </w:rPr>
  </w:style>
  <w:style w:type="paragraph" w:styleId="Zkladntext">
    <w:name w:val="Body Text"/>
    <w:basedOn w:val="Normln"/>
    <w:link w:val="ZkladntextChar"/>
    <w:uiPriority w:val="99"/>
    <w:semiHidden/>
    <w:unhideWhenUsed/>
    <w:rsid w:val="007806C0"/>
    <w:pPr>
      <w:spacing w:after="120"/>
    </w:pPr>
  </w:style>
  <w:style w:type="character" w:customStyle="1" w:styleId="ZkladntextChar">
    <w:name w:val="Základní text Char"/>
    <w:link w:val="Zkladntext"/>
    <w:uiPriority w:val="99"/>
    <w:semiHidden/>
    <w:rsid w:val="007806C0"/>
    <w:rPr>
      <w:rFonts w:ascii="Helvetica" w:hAnsi="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94591">
      <w:bodyDiv w:val="1"/>
      <w:marLeft w:val="0"/>
      <w:marRight w:val="0"/>
      <w:marTop w:val="0"/>
      <w:marBottom w:val="0"/>
      <w:divBdr>
        <w:top w:val="none" w:sz="0" w:space="0" w:color="auto"/>
        <w:left w:val="none" w:sz="0" w:space="0" w:color="auto"/>
        <w:bottom w:val="none" w:sz="0" w:space="0" w:color="auto"/>
        <w:right w:val="none" w:sz="0" w:space="0" w:color="auto"/>
      </w:divBdr>
    </w:div>
    <w:div w:id="15218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kucharczykova@osu.c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osu.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u.eu/20953/foreign-transcrip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ana.Kucharczykova@osu.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ss.osu.cz/veda-a-vyzku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zelska\Desktop\sablona_obecny_word_FS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414A-99C9-4959-937C-2A85FCE1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sablona_obecny_word_FSS</Template>
  <TotalTime>1</TotalTime>
  <Pages>11</Pages>
  <Words>2855</Words>
  <Characters>16849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Kozelska</dc:creator>
  <cp:lastModifiedBy>acer</cp:lastModifiedBy>
  <cp:revision>2</cp:revision>
  <cp:lastPrinted>2019-11-11T06:29:00Z</cp:lastPrinted>
  <dcterms:created xsi:type="dcterms:W3CDTF">2020-12-04T13:05:00Z</dcterms:created>
  <dcterms:modified xsi:type="dcterms:W3CDTF">2020-12-04T13:05:00Z</dcterms:modified>
</cp:coreProperties>
</file>