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C562" w14:textId="77777777" w:rsidR="00265C00" w:rsidRPr="0045718F" w:rsidRDefault="00265C00" w:rsidP="0045718F">
      <w:pPr>
        <w:pStyle w:val="Nadpis4"/>
      </w:pPr>
      <w:r w:rsidRPr="0045718F">
        <w:t>Prostředí komunitní práce</w:t>
      </w:r>
    </w:p>
    <w:p w14:paraId="0FED09F6" w14:textId="77777777" w:rsidR="00265C00" w:rsidRPr="00BF32C9" w:rsidRDefault="00265C00" w:rsidP="00BE50BF">
      <w:pPr>
        <w:spacing w:before="240"/>
        <w:rPr>
          <w:rFonts w:ascii="Times New Roman" w:hAnsi="Times New Roman" w:cs="Times New Roman"/>
        </w:rPr>
      </w:pPr>
      <w:r w:rsidRPr="00BF32C9">
        <w:rPr>
          <w:rFonts w:ascii="Times New Roman" w:hAnsi="Times New Roman" w:cs="Times New Roman"/>
        </w:rPr>
        <w:t>Název komunity…………………………………………………</w:t>
      </w:r>
    </w:p>
    <w:p w14:paraId="13A3CF2D" w14:textId="77777777" w:rsidR="00265C00" w:rsidRPr="00BF32C9" w:rsidRDefault="00265C00" w:rsidP="00BE50BF">
      <w:pPr>
        <w:rPr>
          <w:rFonts w:ascii="Times New Roman" w:hAnsi="Times New Roman" w:cs="Times New Roman"/>
        </w:rPr>
      </w:pPr>
    </w:p>
    <w:tbl>
      <w:tblPr>
        <w:tblStyle w:val="Mkatabulky"/>
        <w:tblW w:w="9351" w:type="dxa"/>
        <w:tblLook w:val="04A0" w:firstRow="1" w:lastRow="0" w:firstColumn="1" w:lastColumn="0" w:noHBand="0" w:noVBand="1"/>
      </w:tblPr>
      <w:tblGrid>
        <w:gridCol w:w="3823"/>
        <w:gridCol w:w="2693"/>
        <w:gridCol w:w="2835"/>
      </w:tblGrid>
      <w:tr w:rsidR="00265C00" w:rsidRPr="00BF32C9" w14:paraId="24051B33" w14:textId="77777777" w:rsidTr="000F2A2E">
        <w:tc>
          <w:tcPr>
            <w:tcW w:w="9351" w:type="dxa"/>
            <w:gridSpan w:val="3"/>
            <w:shd w:val="clear" w:color="auto" w:fill="B8CCE4" w:themeFill="accent1" w:themeFillTint="66"/>
          </w:tcPr>
          <w:p w14:paraId="0E4FBCA7" w14:textId="77777777" w:rsidR="00265C00" w:rsidRPr="00BF32C9" w:rsidRDefault="00265C00" w:rsidP="00BE50BF">
            <w:pPr>
              <w:rPr>
                <w:rFonts w:ascii="Times New Roman" w:hAnsi="Times New Roman" w:cs="Times New Roman"/>
                <w:b/>
                <w:bCs/>
              </w:rPr>
            </w:pPr>
            <w:r w:rsidRPr="00BF32C9">
              <w:rPr>
                <w:rFonts w:ascii="Times New Roman" w:hAnsi="Times New Roman" w:cs="Times New Roman"/>
                <w:b/>
                <w:bCs/>
                <w:color w:val="212529"/>
                <w:sz w:val="24"/>
                <w:szCs w:val="24"/>
              </w:rPr>
              <w:t>Informace o podmínkách realizace komunitní práce</w:t>
            </w:r>
          </w:p>
        </w:tc>
      </w:tr>
      <w:tr w:rsidR="00265C00" w:rsidRPr="00BF32C9" w14:paraId="62564B73" w14:textId="77777777" w:rsidTr="000F2A2E">
        <w:tc>
          <w:tcPr>
            <w:tcW w:w="6516" w:type="dxa"/>
            <w:gridSpan w:val="2"/>
          </w:tcPr>
          <w:p w14:paraId="72F146C5" w14:textId="77777777" w:rsidR="00265C00" w:rsidRPr="00BF32C9" w:rsidRDefault="00265C00" w:rsidP="00BE50BF">
            <w:pPr>
              <w:rPr>
                <w:rFonts w:ascii="Times New Roman" w:hAnsi="Times New Roman" w:cs="Times New Roman"/>
                <w:b/>
                <w:bCs/>
              </w:rPr>
            </w:pPr>
            <w:r w:rsidRPr="00BF32C9">
              <w:rPr>
                <w:rFonts w:ascii="Times New Roman" w:hAnsi="Times New Roman" w:cs="Times New Roman"/>
                <w:b/>
                <w:bCs/>
                <w:color w:val="212529"/>
                <w:shd w:val="clear" w:color="auto" w:fill="FFFFFF"/>
              </w:rPr>
              <w:t>Personální zajištění komunitní práce v dané komunitě</w:t>
            </w:r>
          </w:p>
        </w:tc>
        <w:tc>
          <w:tcPr>
            <w:tcW w:w="2835" w:type="dxa"/>
          </w:tcPr>
          <w:p w14:paraId="2D34EC34" w14:textId="77777777" w:rsidR="00265C00" w:rsidRPr="00BF32C9" w:rsidRDefault="00265C00" w:rsidP="00BE50BF">
            <w:pPr>
              <w:rPr>
                <w:rFonts w:ascii="Times New Roman" w:hAnsi="Times New Roman" w:cs="Times New Roman"/>
                <w:b/>
                <w:bCs/>
              </w:rPr>
            </w:pPr>
            <w:r w:rsidRPr="00BF32C9">
              <w:rPr>
                <w:rFonts w:ascii="Times New Roman" w:hAnsi="Times New Roman" w:cs="Times New Roman"/>
                <w:b/>
                <w:bCs/>
                <w:color w:val="212529"/>
                <w:shd w:val="clear" w:color="auto" w:fill="FFFFFF"/>
              </w:rPr>
              <w:t>Poznámky</w:t>
            </w:r>
          </w:p>
        </w:tc>
      </w:tr>
      <w:tr w:rsidR="00265C00" w:rsidRPr="00BF32C9" w14:paraId="4C359792" w14:textId="77777777" w:rsidTr="000F2A2E">
        <w:tc>
          <w:tcPr>
            <w:tcW w:w="3823" w:type="dxa"/>
          </w:tcPr>
          <w:p w14:paraId="23995C5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Celkový počet úvazků pracovníků využívajících metodu komunitní práce</w:t>
            </w:r>
          </w:p>
        </w:tc>
        <w:tc>
          <w:tcPr>
            <w:tcW w:w="2693" w:type="dxa"/>
          </w:tcPr>
          <w:p w14:paraId="4D7815C0" w14:textId="77777777" w:rsidR="00265C00" w:rsidRPr="00BF32C9" w:rsidRDefault="00265C00" w:rsidP="00BE50BF">
            <w:pPr>
              <w:rPr>
                <w:rFonts w:ascii="Times New Roman" w:hAnsi="Times New Roman" w:cs="Times New Roman"/>
              </w:rPr>
            </w:pPr>
          </w:p>
        </w:tc>
        <w:tc>
          <w:tcPr>
            <w:tcW w:w="2835" w:type="dxa"/>
          </w:tcPr>
          <w:p w14:paraId="12E73DAB" w14:textId="77777777" w:rsidR="00265C00" w:rsidRPr="00BF32C9" w:rsidRDefault="00265C00" w:rsidP="00BE50BF">
            <w:pPr>
              <w:rPr>
                <w:rFonts w:ascii="Times New Roman" w:hAnsi="Times New Roman" w:cs="Times New Roman"/>
              </w:rPr>
            </w:pPr>
          </w:p>
        </w:tc>
      </w:tr>
      <w:tr w:rsidR="00265C00" w:rsidRPr="00BF32C9" w14:paraId="66EF7372" w14:textId="77777777" w:rsidTr="000F2A2E">
        <w:tc>
          <w:tcPr>
            <w:tcW w:w="3823" w:type="dxa"/>
          </w:tcPr>
          <w:p w14:paraId="3F049CB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Celkový počet pracovníků využívajících metodu komunitní práce</w:t>
            </w:r>
          </w:p>
        </w:tc>
        <w:tc>
          <w:tcPr>
            <w:tcW w:w="2693" w:type="dxa"/>
          </w:tcPr>
          <w:p w14:paraId="2EFC3EA5" w14:textId="77777777" w:rsidR="00265C00" w:rsidRPr="00BF32C9" w:rsidRDefault="00265C00" w:rsidP="00BE50BF">
            <w:pPr>
              <w:rPr>
                <w:rFonts w:ascii="Times New Roman" w:hAnsi="Times New Roman" w:cs="Times New Roman"/>
              </w:rPr>
            </w:pPr>
          </w:p>
        </w:tc>
        <w:tc>
          <w:tcPr>
            <w:tcW w:w="2835" w:type="dxa"/>
          </w:tcPr>
          <w:p w14:paraId="1DFBFB96" w14:textId="77777777" w:rsidR="00265C00" w:rsidRPr="00BF32C9" w:rsidRDefault="00265C00" w:rsidP="00BE50BF">
            <w:pPr>
              <w:rPr>
                <w:rFonts w:ascii="Times New Roman" w:hAnsi="Times New Roman" w:cs="Times New Roman"/>
              </w:rPr>
            </w:pPr>
          </w:p>
        </w:tc>
      </w:tr>
      <w:tr w:rsidR="00265C00" w:rsidRPr="00BF32C9" w14:paraId="17A35FDE" w14:textId="77777777" w:rsidTr="000F2A2E">
        <w:tc>
          <w:tcPr>
            <w:tcW w:w="3823" w:type="dxa"/>
            <w:vMerge w:val="restart"/>
          </w:tcPr>
          <w:p w14:paraId="0B2CC0F9" w14:textId="2BB46E9B"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Kumulace úvazků – úvazek v sociálních službách či na obci – se stejnou cílovou skupinou</w:t>
            </w:r>
          </w:p>
        </w:tc>
        <w:tc>
          <w:tcPr>
            <w:tcW w:w="2693" w:type="dxa"/>
          </w:tcPr>
          <w:p w14:paraId="4EF3BAC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Je to běžná praxe</w:t>
            </w:r>
          </w:p>
        </w:tc>
        <w:tc>
          <w:tcPr>
            <w:tcW w:w="2835" w:type="dxa"/>
            <w:vMerge w:val="restart"/>
          </w:tcPr>
          <w:p w14:paraId="7751C945" w14:textId="77777777" w:rsidR="00265C00" w:rsidRPr="00BF32C9" w:rsidRDefault="00265C00" w:rsidP="00BE50BF">
            <w:pPr>
              <w:rPr>
                <w:rFonts w:ascii="Times New Roman" w:hAnsi="Times New Roman" w:cs="Times New Roman"/>
              </w:rPr>
            </w:pPr>
          </w:p>
        </w:tc>
      </w:tr>
      <w:tr w:rsidR="00265C00" w:rsidRPr="00BF32C9" w14:paraId="0B6CD7B0" w14:textId="77777777" w:rsidTr="000F2A2E">
        <w:tc>
          <w:tcPr>
            <w:tcW w:w="3823" w:type="dxa"/>
            <w:vMerge/>
          </w:tcPr>
          <w:p w14:paraId="71A18E9A" w14:textId="77777777" w:rsidR="00265C00" w:rsidRPr="00BF32C9" w:rsidRDefault="00265C00" w:rsidP="00DD50FE">
            <w:pPr>
              <w:jc w:val="left"/>
              <w:rPr>
                <w:rFonts w:ascii="Times New Roman" w:hAnsi="Times New Roman" w:cs="Times New Roman"/>
              </w:rPr>
            </w:pPr>
          </w:p>
        </w:tc>
        <w:tc>
          <w:tcPr>
            <w:tcW w:w="2693" w:type="dxa"/>
          </w:tcPr>
          <w:p w14:paraId="5DE8AAA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Je to výjimečné</w:t>
            </w:r>
          </w:p>
        </w:tc>
        <w:tc>
          <w:tcPr>
            <w:tcW w:w="2835" w:type="dxa"/>
            <w:vMerge/>
          </w:tcPr>
          <w:p w14:paraId="41E864B9" w14:textId="77777777" w:rsidR="00265C00" w:rsidRPr="00BF32C9" w:rsidRDefault="00265C00" w:rsidP="00BE50BF">
            <w:pPr>
              <w:rPr>
                <w:rFonts w:ascii="Times New Roman" w:hAnsi="Times New Roman" w:cs="Times New Roman"/>
              </w:rPr>
            </w:pPr>
          </w:p>
        </w:tc>
      </w:tr>
      <w:tr w:rsidR="00265C00" w:rsidRPr="00BF32C9" w14:paraId="7DE64CD9" w14:textId="77777777" w:rsidTr="000F2A2E">
        <w:tc>
          <w:tcPr>
            <w:tcW w:w="3823" w:type="dxa"/>
            <w:vMerge/>
          </w:tcPr>
          <w:p w14:paraId="699B438A" w14:textId="77777777" w:rsidR="00265C00" w:rsidRPr="00BF32C9" w:rsidRDefault="00265C00" w:rsidP="00DD50FE">
            <w:pPr>
              <w:jc w:val="left"/>
              <w:rPr>
                <w:rFonts w:ascii="Times New Roman" w:hAnsi="Times New Roman" w:cs="Times New Roman"/>
              </w:rPr>
            </w:pPr>
          </w:p>
        </w:tc>
        <w:tc>
          <w:tcPr>
            <w:tcW w:w="2693" w:type="dxa"/>
          </w:tcPr>
          <w:p w14:paraId="047B05B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Neděje se to</w:t>
            </w:r>
          </w:p>
        </w:tc>
        <w:tc>
          <w:tcPr>
            <w:tcW w:w="2835" w:type="dxa"/>
            <w:vMerge/>
          </w:tcPr>
          <w:p w14:paraId="7E96E544" w14:textId="77777777" w:rsidR="00265C00" w:rsidRPr="00BF32C9" w:rsidRDefault="00265C00" w:rsidP="00BE50BF">
            <w:pPr>
              <w:rPr>
                <w:rFonts w:ascii="Times New Roman" w:hAnsi="Times New Roman" w:cs="Times New Roman"/>
              </w:rPr>
            </w:pPr>
          </w:p>
        </w:tc>
      </w:tr>
      <w:tr w:rsidR="00265C00" w:rsidRPr="00BF32C9" w14:paraId="3A2138B7" w14:textId="77777777" w:rsidTr="000F2A2E">
        <w:tc>
          <w:tcPr>
            <w:tcW w:w="3823" w:type="dxa"/>
            <w:vMerge w:val="restart"/>
          </w:tcPr>
          <w:p w14:paraId="071F1773" w14:textId="44040581"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Vzdělání pracovníků využívajících metodu komunitní práce</w:t>
            </w:r>
          </w:p>
        </w:tc>
        <w:tc>
          <w:tcPr>
            <w:tcW w:w="2693" w:type="dxa"/>
          </w:tcPr>
          <w:p w14:paraId="4ED3389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ZŠ</w:t>
            </w:r>
          </w:p>
        </w:tc>
        <w:tc>
          <w:tcPr>
            <w:tcW w:w="2835" w:type="dxa"/>
            <w:vMerge w:val="restart"/>
          </w:tcPr>
          <w:p w14:paraId="182E0FCF" w14:textId="77777777" w:rsidR="00265C00" w:rsidRPr="00BF32C9" w:rsidRDefault="00265C00" w:rsidP="00BE50BF">
            <w:pPr>
              <w:rPr>
                <w:rFonts w:ascii="Times New Roman" w:hAnsi="Times New Roman" w:cs="Times New Roman"/>
              </w:rPr>
            </w:pPr>
          </w:p>
        </w:tc>
      </w:tr>
      <w:tr w:rsidR="00265C00" w:rsidRPr="00BF32C9" w14:paraId="736DF423" w14:textId="77777777" w:rsidTr="000F2A2E">
        <w:tc>
          <w:tcPr>
            <w:tcW w:w="3823" w:type="dxa"/>
            <w:vMerge/>
          </w:tcPr>
          <w:p w14:paraId="27898705" w14:textId="77777777" w:rsidR="00265C00" w:rsidRPr="00BF32C9" w:rsidRDefault="00265C00" w:rsidP="00DD50FE">
            <w:pPr>
              <w:jc w:val="left"/>
              <w:rPr>
                <w:rFonts w:ascii="Times New Roman" w:hAnsi="Times New Roman" w:cs="Times New Roman"/>
              </w:rPr>
            </w:pPr>
          </w:p>
        </w:tc>
        <w:tc>
          <w:tcPr>
            <w:tcW w:w="2693" w:type="dxa"/>
          </w:tcPr>
          <w:p w14:paraId="620D89A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SŠ</w:t>
            </w:r>
          </w:p>
        </w:tc>
        <w:tc>
          <w:tcPr>
            <w:tcW w:w="2835" w:type="dxa"/>
            <w:vMerge/>
          </w:tcPr>
          <w:p w14:paraId="3C67C143" w14:textId="77777777" w:rsidR="00265C00" w:rsidRPr="00BF32C9" w:rsidRDefault="00265C00" w:rsidP="00BE50BF">
            <w:pPr>
              <w:rPr>
                <w:rFonts w:ascii="Times New Roman" w:hAnsi="Times New Roman" w:cs="Times New Roman"/>
              </w:rPr>
            </w:pPr>
          </w:p>
        </w:tc>
      </w:tr>
      <w:tr w:rsidR="00265C00" w:rsidRPr="00BF32C9" w14:paraId="2B0A650D" w14:textId="77777777" w:rsidTr="000F2A2E">
        <w:tc>
          <w:tcPr>
            <w:tcW w:w="3823" w:type="dxa"/>
            <w:vMerge/>
          </w:tcPr>
          <w:p w14:paraId="5C3BE9E2" w14:textId="77777777" w:rsidR="00265C00" w:rsidRPr="00BF32C9" w:rsidRDefault="00265C00" w:rsidP="00DD50FE">
            <w:pPr>
              <w:jc w:val="left"/>
              <w:rPr>
                <w:rFonts w:ascii="Times New Roman" w:hAnsi="Times New Roman" w:cs="Times New Roman"/>
              </w:rPr>
            </w:pPr>
          </w:p>
        </w:tc>
        <w:tc>
          <w:tcPr>
            <w:tcW w:w="2693" w:type="dxa"/>
          </w:tcPr>
          <w:p w14:paraId="0188770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VOŠ nebo VŠ obecně</w:t>
            </w:r>
          </w:p>
        </w:tc>
        <w:tc>
          <w:tcPr>
            <w:tcW w:w="2835" w:type="dxa"/>
            <w:vMerge/>
          </w:tcPr>
          <w:p w14:paraId="6B4AAE37" w14:textId="77777777" w:rsidR="00265C00" w:rsidRPr="00BF32C9" w:rsidRDefault="00265C00" w:rsidP="00BE50BF">
            <w:pPr>
              <w:rPr>
                <w:rFonts w:ascii="Times New Roman" w:hAnsi="Times New Roman" w:cs="Times New Roman"/>
              </w:rPr>
            </w:pPr>
          </w:p>
        </w:tc>
      </w:tr>
      <w:tr w:rsidR="00265C00" w:rsidRPr="00BF32C9" w14:paraId="4246B109" w14:textId="77777777" w:rsidTr="000F2A2E">
        <w:tc>
          <w:tcPr>
            <w:tcW w:w="3823" w:type="dxa"/>
            <w:vMerge/>
          </w:tcPr>
          <w:p w14:paraId="48D3667C" w14:textId="77777777" w:rsidR="00265C00" w:rsidRPr="00BF32C9" w:rsidRDefault="00265C00" w:rsidP="00DD50FE">
            <w:pPr>
              <w:jc w:val="left"/>
              <w:rPr>
                <w:rFonts w:ascii="Times New Roman" w:hAnsi="Times New Roman" w:cs="Times New Roman"/>
              </w:rPr>
            </w:pPr>
          </w:p>
        </w:tc>
        <w:tc>
          <w:tcPr>
            <w:tcW w:w="2693" w:type="dxa"/>
          </w:tcPr>
          <w:p w14:paraId="710F76D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 xml:space="preserve">VOŠ nebo VŠ v sociální p. </w:t>
            </w:r>
          </w:p>
        </w:tc>
        <w:tc>
          <w:tcPr>
            <w:tcW w:w="2835" w:type="dxa"/>
            <w:vMerge/>
          </w:tcPr>
          <w:p w14:paraId="794E0C9C" w14:textId="77777777" w:rsidR="00265C00" w:rsidRPr="00BF32C9" w:rsidRDefault="00265C00" w:rsidP="00BE50BF">
            <w:pPr>
              <w:rPr>
                <w:rFonts w:ascii="Times New Roman" w:hAnsi="Times New Roman" w:cs="Times New Roman"/>
              </w:rPr>
            </w:pPr>
          </w:p>
        </w:tc>
      </w:tr>
      <w:tr w:rsidR="00265C00" w:rsidRPr="00BF32C9" w14:paraId="2A1A057A" w14:textId="77777777" w:rsidTr="000F2A2E">
        <w:tc>
          <w:tcPr>
            <w:tcW w:w="3823" w:type="dxa"/>
            <w:vMerge/>
          </w:tcPr>
          <w:p w14:paraId="2D02838F" w14:textId="77777777" w:rsidR="00265C00" w:rsidRPr="00BF32C9" w:rsidRDefault="00265C00" w:rsidP="00DD50FE">
            <w:pPr>
              <w:jc w:val="left"/>
              <w:rPr>
                <w:rFonts w:ascii="Times New Roman" w:hAnsi="Times New Roman" w:cs="Times New Roman"/>
              </w:rPr>
            </w:pPr>
          </w:p>
        </w:tc>
        <w:tc>
          <w:tcPr>
            <w:tcW w:w="2693" w:type="dxa"/>
          </w:tcPr>
          <w:p w14:paraId="547DBDE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Jiné:</w:t>
            </w:r>
          </w:p>
        </w:tc>
        <w:tc>
          <w:tcPr>
            <w:tcW w:w="2835" w:type="dxa"/>
            <w:vMerge/>
          </w:tcPr>
          <w:p w14:paraId="76EAD5D3" w14:textId="77777777" w:rsidR="00265C00" w:rsidRPr="00BF32C9" w:rsidRDefault="00265C00" w:rsidP="00BE50BF">
            <w:pPr>
              <w:rPr>
                <w:rFonts w:ascii="Times New Roman" w:hAnsi="Times New Roman" w:cs="Times New Roman"/>
              </w:rPr>
            </w:pPr>
          </w:p>
        </w:tc>
      </w:tr>
      <w:tr w:rsidR="00265C00" w:rsidRPr="00BF32C9" w14:paraId="5E170692" w14:textId="77777777" w:rsidTr="000F2A2E">
        <w:tc>
          <w:tcPr>
            <w:tcW w:w="3823" w:type="dxa"/>
          </w:tcPr>
          <w:p w14:paraId="4350DCA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Vaše předchozí délka praxe komunitních pracovníků v komunitní práci</w:t>
            </w:r>
          </w:p>
        </w:tc>
        <w:tc>
          <w:tcPr>
            <w:tcW w:w="2693" w:type="dxa"/>
          </w:tcPr>
          <w:p w14:paraId="102EE45E" w14:textId="77777777" w:rsidR="00265C00" w:rsidRPr="00BF32C9" w:rsidRDefault="00265C00" w:rsidP="00BE50BF">
            <w:pPr>
              <w:rPr>
                <w:rFonts w:ascii="Times New Roman" w:hAnsi="Times New Roman" w:cs="Times New Roman"/>
              </w:rPr>
            </w:pPr>
          </w:p>
        </w:tc>
        <w:tc>
          <w:tcPr>
            <w:tcW w:w="2835" w:type="dxa"/>
          </w:tcPr>
          <w:p w14:paraId="71FBA5DD" w14:textId="77777777" w:rsidR="00265C00" w:rsidRPr="00BF32C9" w:rsidRDefault="00265C00" w:rsidP="00BE50BF">
            <w:pPr>
              <w:rPr>
                <w:rFonts w:ascii="Times New Roman" w:hAnsi="Times New Roman" w:cs="Times New Roman"/>
              </w:rPr>
            </w:pPr>
          </w:p>
        </w:tc>
      </w:tr>
      <w:tr w:rsidR="00265C00" w:rsidRPr="00BF32C9" w14:paraId="09BF21EB" w14:textId="77777777" w:rsidTr="000F2A2E">
        <w:tc>
          <w:tcPr>
            <w:tcW w:w="3823" w:type="dxa"/>
            <w:vMerge w:val="restart"/>
          </w:tcPr>
          <w:p w14:paraId="3463EF7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Komunitní pracovníci využívají podporu supervizora</w:t>
            </w:r>
          </w:p>
        </w:tc>
        <w:tc>
          <w:tcPr>
            <w:tcW w:w="2693" w:type="dxa"/>
          </w:tcPr>
          <w:p w14:paraId="78E6C60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ano</w:t>
            </w:r>
          </w:p>
        </w:tc>
        <w:tc>
          <w:tcPr>
            <w:tcW w:w="2835" w:type="dxa"/>
            <w:vMerge w:val="restart"/>
          </w:tcPr>
          <w:p w14:paraId="4847E8EA" w14:textId="77777777" w:rsidR="00265C00" w:rsidRPr="00BF32C9" w:rsidRDefault="00265C00" w:rsidP="00BE50BF">
            <w:pPr>
              <w:rPr>
                <w:rFonts w:ascii="Times New Roman" w:hAnsi="Times New Roman" w:cs="Times New Roman"/>
              </w:rPr>
            </w:pPr>
          </w:p>
        </w:tc>
      </w:tr>
      <w:tr w:rsidR="00265C00" w:rsidRPr="00BF32C9" w14:paraId="4883FF9D" w14:textId="77777777" w:rsidTr="000F2A2E">
        <w:tc>
          <w:tcPr>
            <w:tcW w:w="3823" w:type="dxa"/>
            <w:vMerge/>
          </w:tcPr>
          <w:p w14:paraId="0484DDBC" w14:textId="77777777" w:rsidR="00265C00" w:rsidRPr="00BF32C9" w:rsidRDefault="00265C00" w:rsidP="00DD50FE">
            <w:pPr>
              <w:jc w:val="left"/>
              <w:rPr>
                <w:rFonts w:ascii="Times New Roman" w:hAnsi="Times New Roman" w:cs="Times New Roman"/>
              </w:rPr>
            </w:pPr>
          </w:p>
        </w:tc>
        <w:tc>
          <w:tcPr>
            <w:tcW w:w="2693" w:type="dxa"/>
          </w:tcPr>
          <w:p w14:paraId="783B32F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w:t>
            </w:r>
          </w:p>
        </w:tc>
        <w:tc>
          <w:tcPr>
            <w:tcW w:w="2835" w:type="dxa"/>
            <w:vMerge/>
          </w:tcPr>
          <w:p w14:paraId="121EF404" w14:textId="77777777" w:rsidR="00265C00" w:rsidRPr="00BF32C9" w:rsidRDefault="00265C00" w:rsidP="00BE50BF">
            <w:pPr>
              <w:rPr>
                <w:rFonts w:ascii="Times New Roman" w:hAnsi="Times New Roman" w:cs="Times New Roman"/>
              </w:rPr>
            </w:pPr>
          </w:p>
        </w:tc>
      </w:tr>
      <w:tr w:rsidR="00265C00" w:rsidRPr="00BF32C9" w14:paraId="61E0A753" w14:textId="77777777" w:rsidTr="000F2A2E">
        <w:tc>
          <w:tcPr>
            <w:tcW w:w="3823" w:type="dxa"/>
            <w:vMerge w:val="restart"/>
          </w:tcPr>
          <w:p w14:paraId="0AF212CA" w14:textId="53305B29"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Komunitní pracovníci využívají podporu metodika v oblasti komunitní práce (či</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metodické konzultace)</w:t>
            </w:r>
          </w:p>
        </w:tc>
        <w:tc>
          <w:tcPr>
            <w:tcW w:w="2693" w:type="dxa"/>
          </w:tcPr>
          <w:p w14:paraId="03C7805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ano</w:t>
            </w:r>
          </w:p>
        </w:tc>
        <w:tc>
          <w:tcPr>
            <w:tcW w:w="2835" w:type="dxa"/>
            <w:vMerge w:val="restart"/>
          </w:tcPr>
          <w:p w14:paraId="179247FE" w14:textId="77777777" w:rsidR="00265C00" w:rsidRPr="00BF32C9" w:rsidRDefault="00265C00" w:rsidP="00BE50BF">
            <w:pPr>
              <w:rPr>
                <w:rFonts w:ascii="Times New Roman" w:hAnsi="Times New Roman" w:cs="Times New Roman"/>
              </w:rPr>
            </w:pPr>
          </w:p>
        </w:tc>
      </w:tr>
      <w:tr w:rsidR="00265C00" w:rsidRPr="00BF32C9" w14:paraId="182C217A" w14:textId="77777777" w:rsidTr="000F2A2E">
        <w:tc>
          <w:tcPr>
            <w:tcW w:w="3823" w:type="dxa"/>
            <w:vMerge/>
          </w:tcPr>
          <w:p w14:paraId="02800302" w14:textId="77777777" w:rsidR="00265C00" w:rsidRPr="00BF32C9" w:rsidRDefault="00265C00" w:rsidP="00DD50FE">
            <w:pPr>
              <w:jc w:val="left"/>
              <w:rPr>
                <w:rFonts w:ascii="Times New Roman" w:hAnsi="Times New Roman" w:cs="Times New Roman"/>
              </w:rPr>
            </w:pPr>
          </w:p>
        </w:tc>
        <w:tc>
          <w:tcPr>
            <w:tcW w:w="2693" w:type="dxa"/>
          </w:tcPr>
          <w:p w14:paraId="04000DC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w:t>
            </w:r>
          </w:p>
        </w:tc>
        <w:tc>
          <w:tcPr>
            <w:tcW w:w="2835" w:type="dxa"/>
            <w:vMerge/>
          </w:tcPr>
          <w:p w14:paraId="111CC7DD" w14:textId="77777777" w:rsidR="00265C00" w:rsidRPr="00BF32C9" w:rsidRDefault="00265C00" w:rsidP="00BE50BF">
            <w:pPr>
              <w:rPr>
                <w:rFonts w:ascii="Times New Roman" w:hAnsi="Times New Roman" w:cs="Times New Roman"/>
              </w:rPr>
            </w:pPr>
          </w:p>
        </w:tc>
      </w:tr>
      <w:tr w:rsidR="00265C00" w:rsidRPr="00BF32C9" w14:paraId="6EF8FE0D" w14:textId="77777777" w:rsidTr="000F2A2E">
        <w:tc>
          <w:tcPr>
            <w:tcW w:w="3823" w:type="dxa"/>
            <w:vMerge w:val="restart"/>
          </w:tcPr>
          <w:p w14:paraId="700CF26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Změny na pozici komunitního pracovníka</w:t>
            </w:r>
            <w:r w:rsidRPr="00BF32C9">
              <w:rPr>
                <w:rStyle w:val="Znakapoznpodarou"/>
                <w:rFonts w:ascii="Times New Roman" w:hAnsi="Times New Roman" w:cs="Times New Roman"/>
                <w:color w:val="212529"/>
                <w:shd w:val="clear" w:color="auto" w:fill="FFFFFF"/>
              </w:rPr>
              <w:footnoteReference w:id="1"/>
            </w:r>
            <w:r w:rsidRPr="00BF32C9">
              <w:rPr>
                <w:rFonts w:ascii="Times New Roman" w:hAnsi="Times New Roman" w:cs="Times New Roman"/>
                <w:color w:val="212529"/>
                <w:shd w:val="clear" w:color="auto" w:fill="FFFFFF"/>
              </w:rPr>
              <w:t> </w:t>
            </w:r>
          </w:p>
        </w:tc>
        <w:tc>
          <w:tcPr>
            <w:tcW w:w="2693" w:type="dxa"/>
          </w:tcPr>
          <w:p w14:paraId="3BBBB6D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Je to běžná praxe</w:t>
            </w:r>
          </w:p>
        </w:tc>
        <w:tc>
          <w:tcPr>
            <w:tcW w:w="2835" w:type="dxa"/>
            <w:vMerge w:val="restart"/>
          </w:tcPr>
          <w:p w14:paraId="2B622382" w14:textId="77777777" w:rsidR="00265C00" w:rsidRPr="00BF32C9" w:rsidRDefault="00265C00" w:rsidP="00BE50BF">
            <w:pPr>
              <w:rPr>
                <w:rFonts w:ascii="Times New Roman" w:hAnsi="Times New Roman" w:cs="Times New Roman"/>
              </w:rPr>
            </w:pPr>
          </w:p>
        </w:tc>
      </w:tr>
      <w:tr w:rsidR="00265C00" w:rsidRPr="00BF32C9" w14:paraId="26EB1778" w14:textId="77777777" w:rsidTr="000F2A2E">
        <w:tc>
          <w:tcPr>
            <w:tcW w:w="3823" w:type="dxa"/>
            <w:vMerge/>
          </w:tcPr>
          <w:p w14:paraId="61373208" w14:textId="77777777" w:rsidR="00265C00" w:rsidRPr="00BF32C9" w:rsidRDefault="00265C00" w:rsidP="00BE50BF">
            <w:pPr>
              <w:rPr>
                <w:rFonts w:ascii="Times New Roman" w:hAnsi="Times New Roman" w:cs="Times New Roman"/>
              </w:rPr>
            </w:pPr>
          </w:p>
        </w:tc>
        <w:tc>
          <w:tcPr>
            <w:tcW w:w="2693" w:type="dxa"/>
          </w:tcPr>
          <w:p w14:paraId="1D8739B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Je to výjimečné</w:t>
            </w:r>
          </w:p>
        </w:tc>
        <w:tc>
          <w:tcPr>
            <w:tcW w:w="2835" w:type="dxa"/>
            <w:vMerge/>
          </w:tcPr>
          <w:p w14:paraId="67BF09E2" w14:textId="77777777" w:rsidR="00265C00" w:rsidRPr="00BF32C9" w:rsidRDefault="00265C00" w:rsidP="00BE50BF">
            <w:pPr>
              <w:rPr>
                <w:rFonts w:ascii="Times New Roman" w:hAnsi="Times New Roman" w:cs="Times New Roman"/>
              </w:rPr>
            </w:pPr>
          </w:p>
        </w:tc>
      </w:tr>
      <w:tr w:rsidR="00265C00" w:rsidRPr="00BF32C9" w14:paraId="4AFB9713" w14:textId="77777777" w:rsidTr="000F2A2E">
        <w:tc>
          <w:tcPr>
            <w:tcW w:w="3823" w:type="dxa"/>
            <w:vMerge/>
          </w:tcPr>
          <w:p w14:paraId="23F00D71" w14:textId="77777777" w:rsidR="00265C00" w:rsidRPr="00BF32C9" w:rsidRDefault="00265C00" w:rsidP="00BE50BF">
            <w:pPr>
              <w:rPr>
                <w:rFonts w:ascii="Times New Roman" w:hAnsi="Times New Roman" w:cs="Times New Roman"/>
              </w:rPr>
            </w:pPr>
          </w:p>
        </w:tc>
        <w:tc>
          <w:tcPr>
            <w:tcW w:w="2693" w:type="dxa"/>
          </w:tcPr>
          <w:p w14:paraId="4B40806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Neděje se to</w:t>
            </w:r>
          </w:p>
        </w:tc>
        <w:tc>
          <w:tcPr>
            <w:tcW w:w="2835" w:type="dxa"/>
            <w:vMerge/>
          </w:tcPr>
          <w:p w14:paraId="048A5C17" w14:textId="77777777" w:rsidR="00265C00" w:rsidRPr="00BF32C9" w:rsidRDefault="00265C00" w:rsidP="00BE50BF">
            <w:pPr>
              <w:rPr>
                <w:rFonts w:ascii="Times New Roman" w:hAnsi="Times New Roman" w:cs="Times New Roman"/>
              </w:rPr>
            </w:pPr>
          </w:p>
        </w:tc>
      </w:tr>
      <w:tr w:rsidR="00265C00" w:rsidRPr="00BF32C9" w14:paraId="7C7DF46B" w14:textId="77777777" w:rsidTr="000F2A2E">
        <w:tc>
          <w:tcPr>
            <w:tcW w:w="3823" w:type="dxa"/>
            <w:vMerge w:val="restart"/>
          </w:tcPr>
          <w:p w14:paraId="30DFA100" w14:textId="77777777" w:rsidR="00265C00" w:rsidRPr="00BF32C9" w:rsidRDefault="00265C00" w:rsidP="00BE50BF">
            <w:pPr>
              <w:rPr>
                <w:rFonts w:ascii="Times New Roman" w:hAnsi="Times New Roman" w:cs="Times New Roman"/>
              </w:rPr>
            </w:pPr>
            <w:r w:rsidRPr="00BF32C9">
              <w:rPr>
                <w:rFonts w:ascii="Times New Roman" w:hAnsi="Times New Roman" w:cs="Times New Roman"/>
                <w:color w:val="212529"/>
                <w:shd w:val="clear" w:color="auto" w:fill="FFFFFF"/>
              </w:rPr>
              <w:t>Zaměstnavatel komunitního pracovníka</w:t>
            </w:r>
          </w:p>
        </w:tc>
        <w:tc>
          <w:tcPr>
            <w:tcW w:w="2693" w:type="dxa"/>
          </w:tcPr>
          <w:p w14:paraId="0E30427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Obec</w:t>
            </w:r>
          </w:p>
        </w:tc>
        <w:tc>
          <w:tcPr>
            <w:tcW w:w="2835" w:type="dxa"/>
            <w:vMerge w:val="restart"/>
          </w:tcPr>
          <w:p w14:paraId="6C726AF4" w14:textId="77777777" w:rsidR="00265C00" w:rsidRPr="00BF32C9" w:rsidRDefault="00265C00" w:rsidP="00BE50BF">
            <w:pPr>
              <w:rPr>
                <w:rFonts w:ascii="Times New Roman" w:hAnsi="Times New Roman" w:cs="Times New Roman"/>
              </w:rPr>
            </w:pPr>
          </w:p>
        </w:tc>
      </w:tr>
      <w:tr w:rsidR="00265C00" w:rsidRPr="00BF32C9" w14:paraId="7253C352" w14:textId="77777777" w:rsidTr="000F2A2E">
        <w:tc>
          <w:tcPr>
            <w:tcW w:w="3823" w:type="dxa"/>
            <w:vMerge/>
          </w:tcPr>
          <w:p w14:paraId="0716AEBA" w14:textId="77777777" w:rsidR="00265C00" w:rsidRPr="00BF32C9" w:rsidRDefault="00265C00" w:rsidP="00BE50BF">
            <w:pPr>
              <w:rPr>
                <w:rFonts w:ascii="Times New Roman" w:hAnsi="Times New Roman" w:cs="Times New Roman"/>
              </w:rPr>
            </w:pPr>
          </w:p>
        </w:tc>
        <w:tc>
          <w:tcPr>
            <w:tcW w:w="2693" w:type="dxa"/>
          </w:tcPr>
          <w:p w14:paraId="0C39C0C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Nezisková organizace</w:t>
            </w:r>
          </w:p>
        </w:tc>
        <w:tc>
          <w:tcPr>
            <w:tcW w:w="2835" w:type="dxa"/>
            <w:vMerge/>
          </w:tcPr>
          <w:p w14:paraId="1EA67142" w14:textId="77777777" w:rsidR="00265C00" w:rsidRPr="00BF32C9" w:rsidRDefault="00265C00" w:rsidP="00BE50BF">
            <w:pPr>
              <w:rPr>
                <w:rFonts w:ascii="Times New Roman" w:hAnsi="Times New Roman" w:cs="Times New Roman"/>
              </w:rPr>
            </w:pPr>
          </w:p>
        </w:tc>
      </w:tr>
      <w:tr w:rsidR="00265C00" w:rsidRPr="00BF32C9" w14:paraId="4DAFAD35" w14:textId="77777777" w:rsidTr="000F2A2E">
        <w:tc>
          <w:tcPr>
            <w:tcW w:w="3823" w:type="dxa"/>
            <w:vMerge/>
          </w:tcPr>
          <w:p w14:paraId="12791289" w14:textId="77777777" w:rsidR="00265C00" w:rsidRPr="00BF32C9" w:rsidRDefault="00265C00" w:rsidP="00BE50BF">
            <w:pPr>
              <w:rPr>
                <w:rFonts w:ascii="Times New Roman" w:hAnsi="Times New Roman" w:cs="Times New Roman"/>
              </w:rPr>
            </w:pPr>
          </w:p>
        </w:tc>
        <w:tc>
          <w:tcPr>
            <w:tcW w:w="2693" w:type="dxa"/>
          </w:tcPr>
          <w:p w14:paraId="49C8BB0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Krajský úřad</w:t>
            </w:r>
          </w:p>
        </w:tc>
        <w:tc>
          <w:tcPr>
            <w:tcW w:w="2835" w:type="dxa"/>
            <w:vMerge/>
          </w:tcPr>
          <w:p w14:paraId="34BCE526" w14:textId="77777777" w:rsidR="00265C00" w:rsidRPr="00BF32C9" w:rsidRDefault="00265C00" w:rsidP="00BE50BF">
            <w:pPr>
              <w:rPr>
                <w:rFonts w:ascii="Times New Roman" w:hAnsi="Times New Roman" w:cs="Times New Roman"/>
              </w:rPr>
            </w:pPr>
          </w:p>
        </w:tc>
      </w:tr>
      <w:tr w:rsidR="00265C00" w:rsidRPr="00BF32C9" w14:paraId="4B666664" w14:textId="77777777" w:rsidTr="000F2A2E">
        <w:tc>
          <w:tcPr>
            <w:tcW w:w="3823" w:type="dxa"/>
            <w:vMerge/>
          </w:tcPr>
          <w:p w14:paraId="6794B241" w14:textId="77777777" w:rsidR="00265C00" w:rsidRPr="00BF32C9" w:rsidRDefault="00265C00" w:rsidP="00BE50BF">
            <w:pPr>
              <w:rPr>
                <w:rFonts w:ascii="Times New Roman" w:hAnsi="Times New Roman" w:cs="Times New Roman"/>
              </w:rPr>
            </w:pPr>
          </w:p>
        </w:tc>
        <w:tc>
          <w:tcPr>
            <w:tcW w:w="2693" w:type="dxa"/>
          </w:tcPr>
          <w:p w14:paraId="4E8745F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Jiné:</w:t>
            </w:r>
          </w:p>
        </w:tc>
        <w:tc>
          <w:tcPr>
            <w:tcW w:w="2835" w:type="dxa"/>
            <w:vMerge/>
          </w:tcPr>
          <w:p w14:paraId="3693490E" w14:textId="77777777" w:rsidR="00265C00" w:rsidRPr="00BF32C9" w:rsidRDefault="00265C00" w:rsidP="00BE50BF">
            <w:pPr>
              <w:rPr>
                <w:rFonts w:ascii="Times New Roman" w:hAnsi="Times New Roman" w:cs="Times New Roman"/>
              </w:rPr>
            </w:pPr>
          </w:p>
        </w:tc>
      </w:tr>
      <w:tr w:rsidR="00265C00" w:rsidRPr="00BF32C9" w14:paraId="0657B5FF" w14:textId="77777777" w:rsidTr="000F2A2E">
        <w:tc>
          <w:tcPr>
            <w:tcW w:w="6516" w:type="dxa"/>
            <w:gridSpan w:val="2"/>
          </w:tcPr>
          <w:p w14:paraId="7E48E48A" w14:textId="34F55589" w:rsidR="00265C00" w:rsidRPr="00BF32C9" w:rsidRDefault="00265C00" w:rsidP="00BE50BF">
            <w:pPr>
              <w:rPr>
                <w:rFonts w:ascii="Times New Roman" w:hAnsi="Times New Roman" w:cs="Times New Roman"/>
                <w:b/>
                <w:bCs/>
              </w:rPr>
            </w:pPr>
            <w:r w:rsidRPr="00BF32C9">
              <w:rPr>
                <w:rFonts w:ascii="Times New Roman" w:hAnsi="Times New Roman" w:cs="Times New Roman"/>
              </w:rPr>
              <w:lastRenderedPageBreak/>
              <w:br w:type="page"/>
            </w:r>
            <w:r w:rsidRPr="00BF32C9">
              <w:rPr>
                <w:rFonts w:ascii="Times New Roman" w:hAnsi="Times New Roman" w:cs="Times New Roman"/>
                <w:b/>
                <w:bCs/>
                <w:color w:val="212529"/>
                <w:shd w:val="clear" w:color="auto" w:fill="FFFFFF"/>
              </w:rPr>
              <w:t>Materiální zajištění komunitní práce</w:t>
            </w:r>
          </w:p>
        </w:tc>
        <w:tc>
          <w:tcPr>
            <w:tcW w:w="2835" w:type="dxa"/>
          </w:tcPr>
          <w:p w14:paraId="4D746BC8" w14:textId="77777777" w:rsidR="00265C00" w:rsidRPr="00BF32C9" w:rsidRDefault="00265C00" w:rsidP="00BE50BF">
            <w:pPr>
              <w:rPr>
                <w:rFonts w:ascii="Times New Roman" w:hAnsi="Times New Roman" w:cs="Times New Roman"/>
                <w:b/>
                <w:bCs/>
              </w:rPr>
            </w:pPr>
            <w:r w:rsidRPr="00BF32C9">
              <w:rPr>
                <w:rFonts w:ascii="Times New Roman" w:hAnsi="Times New Roman" w:cs="Times New Roman"/>
                <w:b/>
                <w:bCs/>
              </w:rPr>
              <w:t>Poznámky</w:t>
            </w:r>
          </w:p>
        </w:tc>
      </w:tr>
      <w:tr w:rsidR="00265C00" w:rsidRPr="00BF32C9" w14:paraId="7B6BAA63" w14:textId="77777777" w:rsidTr="000F2A2E">
        <w:tc>
          <w:tcPr>
            <w:tcW w:w="3823" w:type="dxa"/>
            <w:vMerge w:val="restart"/>
          </w:tcPr>
          <w:p w14:paraId="6DED9F0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Prostorové zázemí pro práci komunitního pracovníka (kancelář, pracovní místo, technika)</w:t>
            </w:r>
          </w:p>
        </w:tc>
        <w:tc>
          <w:tcPr>
            <w:tcW w:w="2693" w:type="dxa"/>
          </w:tcPr>
          <w:p w14:paraId="4FFB7E0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2835" w:type="dxa"/>
            <w:vMerge w:val="restart"/>
          </w:tcPr>
          <w:p w14:paraId="7E1EB751" w14:textId="77777777" w:rsidR="00265C00" w:rsidRPr="00BF32C9" w:rsidRDefault="00265C00" w:rsidP="00BE50BF">
            <w:pPr>
              <w:rPr>
                <w:rFonts w:ascii="Times New Roman" w:hAnsi="Times New Roman" w:cs="Times New Roman"/>
              </w:rPr>
            </w:pPr>
          </w:p>
        </w:tc>
      </w:tr>
      <w:tr w:rsidR="00265C00" w:rsidRPr="00BF32C9" w14:paraId="6B90F5D5" w14:textId="77777777" w:rsidTr="000F2A2E">
        <w:tc>
          <w:tcPr>
            <w:tcW w:w="3823" w:type="dxa"/>
            <w:vMerge/>
          </w:tcPr>
          <w:p w14:paraId="6C74A3DB" w14:textId="77777777" w:rsidR="00265C00" w:rsidRPr="00BF32C9" w:rsidRDefault="00265C00" w:rsidP="00DD50FE">
            <w:pPr>
              <w:jc w:val="left"/>
              <w:rPr>
                <w:rFonts w:ascii="Times New Roman" w:hAnsi="Times New Roman" w:cs="Times New Roman"/>
              </w:rPr>
            </w:pPr>
          </w:p>
        </w:tc>
        <w:tc>
          <w:tcPr>
            <w:tcW w:w="2693" w:type="dxa"/>
          </w:tcPr>
          <w:p w14:paraId="51BEE73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2835" w:type="dxa"/>
            <w:vMerge/>
          </w:tcPr>
          <w:p w14:paraId="23B82C87" w14:textId="77777777" w:rsidR="00265C00" w:rsidRPr="00BF32C9" w:rsidRDefault="00265C00" w:rsidP="00BE50BF">
            <w:pPr>
              <w:rPr>
                <w:rFonts w:ascii="Times New Roman" w:hAnsi="Times New Roman" w:cs="Times New Roman"/>
              </w:rPr>
            </w:pPr>
          </w:p>
        </w:tc>
      </w:tr>
      <w:tr w:rsidR="00265C00" w:rsidRPr="00BF32C9" w14:paraId="2244BAE4" w14:textId="77777777" w:rsidTr="000F2A2E">
        <w:tc>
          <w:tcPr>
            <w:tcW w:w="3823" w:type="dxa"/>
            <w:vMerge/>
          </w:tcPr>
          <w:p w14:paraId="3333CE76" w14:textId="77777777" w:rsidR="00265C00" w:rsidRPr="00BF32C9" w:rsidRDefault="00265C00" w:rsidP="00DD50FE">
            <w:pPr>
              <w:jc w:val="left"/>
              <w:rPr>
                <w:rFonts w:ascii="Times New Roman" w:hAnsi="Times New Roman" w:cs="Times New Roman"/>
              </w:rPr>
            </w:pPr>
          </w:p>
        </w:tc>
        <w:tc>
          <w:tcPr>
            <w:tcW w:w="2693" w:type="dxa"/>
          </w:tcPr>
          <w:p w14:paraId="658455D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2835" w:type="dxa"/>
            <w:vMerge/>
          </w:tcPr>
          <w:p w14:paraId="20DEE6B0" w14:textId="77777777" w:rsidR="00265C00" w:rsidRPr="00BF32C9" w:rsidRDefault="00265C00" w:rsidP="00BE50BF">
            <w:pPr>
              <w:rPr>
                <w:rFonts w:ascii="Times New Roman" w:hAnsi="Times New Roman" w:cs="Times New Roman"/>
              </w:rPr>
            </w:pPr>
          </w:p>
        </w:tc>
      </w:tr>
      <w:tr w:rsidR="00265C00" w:rsidRPr="00BF32C9" w14:paraId="572BC5B2" w14:textId="77777777" w:rsidTr="000F2A2E">
        <w:tc>
          <w:tcPr>
            <w:tcW w:w="3823" w:type="dxa"/>
            <w:vMerge/>
          </w:tcPr>
          <w:p w14:paraId="41C28536" w14:textId="77777777" w:rsidR="00265C00" w:rsidRPr="00BF32C9" w:rsidRDefault="00265C00" w:rsidP="00DD50FE">
            <w:pPr>
              <w:jc w:val="left"/>
              <w:rPr>
                <w:rFonts w:ascii="Times New Roman" w:hAnsi="Times New Roman" w:cs="Times New Roman"/>
              </w:rPr>
            </w:pPr>
          </w:p>
        </w:tc>
        <w:tc>
          <w:tcPr>
            <w:tcW w:w="2693" w:type="dxa"/>
          </w:tcPr>
          <w:p w14:paraId="5E7D2DE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2835" w:type="dxa"/>
            <w:vMerge/>
          </w:tcPr>
          <w:p w14:paraId="0357B79D" w14:textId="77777777" w:rsidR="00265C00" w:rsidRPr="00BF32C9" w:rsidRDefault="00265C00" w:rsidP="00BE50BF">
            <w:pPr>
              <w:rPr>
                <w:rFonts w:ascii="Times New Roman" w:hAnsi="Times New Roman" w:cs="Times New Roman"/>
              </w:rPr>
            </w:pPr>
          </w:p>
        </w:tc>
      </w:tr>
      <w:tr w:rsidR="00265C00" w:rsidRPr="00BF32C9" w14:paraId="32A0EB5A" w14:textId="77777777" w:rsidTr="000F2A2E">
        <w:tc>
          <w:tcPr>
            <w:tcW w:w="3823" w:type="dxa"/>
            <w:vMerge w:val="restart"/>
          </w:tcPr>
          <w:p w14:paraId="454C185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Prostorové zázemí pro práci lokálních komunit</w:t>
            </w:r>
          </w:p>
        </w:tc>
        <w:tc>
          <w:tcPr>
            <w:tcW w:w="2693" w:type="dxa"/>
          </w:tcPr>
          <w:p w14:paraId="134E201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2835" w:type="dxa"/>
            <w:vMerge w:val="restart"/>
          </w:tcPr>
          <w:p w14:paraId="3732CAF5" w14:textId="77777777" w:rsidR="00265C00" w:rsidRPr="00BF32C9" w:rsidRDefault="00265C00" w:rsidP="00BE50BF">
            <w:pPr>
              <w:rPr>
                <w:rFonts w:ascii="Times New Roman" w:hAnsi="Times New Roman" w:cs="Times New Roman"/>
              </w:rPr>
            </w:pPr>
          </w:p>
        </w:tc>
      </w:tr>
      <w:tr w:rsidR="00265C00" w:rsidRPr="00BF32C9" w14:paraId="279B5825" w14:textId="77777777" w:rsidTr="000F2A2E">
        <w:tc>
          <w:tcPr>
            <w:tcW w:w="3823" w:type="dxa"/>
            <w:vMerge/>
          </w:tcPr>
          <w:p w14:paraId="6271A712" w14:textId="77777777" w:rsidR="00265C00" w:rsidRPr="00BF32C9" w:rsidRDefault="00265C00" w:rsidP="00DD50FE">
            <w:pPr>
              <w:jc w:val="left"/>
              <w:rPr>
                <w:rFonts w:ascii="Times New Roman" w:hAnsi="Times New Roman" w:cs="Times New Roman"/>
              </w:rPr>
            </w:pPr>
          </w:p>
        </w:tc>
        <w:tc>
          <w:tcPr>
            <w:tcW w:w="2693" w:type="dxa"/>
          </w:tcPr>
          <w:p w14:paraId="3D23536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2835" w:type="dxa"/>
            <w:vMerge/>
          </w:tcPr>
          <w:p w14:paraId="0F43658C" w14:textId="77777777" w:rsidR="00265C00" w:rsidRPr="00BF32C9" w:rsidRDefault="00265C00" w:rsidP="00BE50BF">
            <w:pPr>
              <w:rPr>
                <w:rFonts w:ascii="Times New Roman" w:hAnsi="Times New Roman" w:cs="Times New Roman"/>
              </w:rPr>
            </w:pPr>
          </w:p>
        </w:tc>
      </w:tr>
      <w:tr w:rsidR="00265C00" w:rsidRPr="00BF32C9" w14:paraId="22F7FA7D" w14:textId="77777777" w:rsidTr="000F2A2E">
        <w:tc>
          <w:tcPr>
            <w:tcW w:w="3823" w:type="dxa"/>
            <w:vMerge/>
          </w:tcPr>
          <w:p w14:paraId="0D914455" w14:textId="77777777" w:rsidR="00265C00" w:rsidRPr="00BF32C9" w:rsidRDefault="00265C00" w:rsidP="00DD50FE">
            <w:pPr>
              <w:jc w:val="left"/>
              <w:rPr>
                <w:rFonts w:ascii="Times New Roman" w:hAnsi="Times New Roman" w:cs="Times New Roman"/>
              </w:rPr>
            </w:pPr>
          </w:p>
        </w:tc>
        <w:tc>
          <w:tcPr>
            <w:tcW w:w="2693" w:type="dxa"/>
          </w:tcPr>
          <w:p w14:paraId="18F72FE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2835" w:type="dxa"/>
            <w:vMerge/>
          </w:tcPr>
          <w:p w14:paraId="5DF534D0" w14:textId="77777777" w:rsidR="00265C00" w:rsidRPr="00BF32C9" w:rsidRDefault="00265C00" w:rsidP="00BE50BF">
            <w:pPr>
              <w:rPr>
                <w:rFonts w:ascii="Times New Roman" w:hAnsi="Times New Roman" w:cs="Times New Roman"/>
              </w:rPr>
            </w:pPr>
          </w:p>
        </w:tc>
      </w:tr>
      <w:tr w:rsidR="00265C00" w:rsidRPr="00BF32C9" w14:paraId="5B421CEB" w14:textId="77777777" w:rsidTr="000F2A2E">
        <w:tc>
          <w:tcPr>
            <w:tcW w:w="3823" w:type="dxa"/>
            <w:vMerge/>
          </w:tcPr>
          <w:p w14:paraId="1E51489B" w14:textId="77777777" w:rsidR="00265C00" w:rsidRPr="00BF32C9" w:rsidRDefault="00265C00" w:rsidP="00DD50FE">
            <w:pPr>
              <w:jc w:val="left"/>
              <w:rPr>
                <w:rFonts w:ascii="Times New Roman" w:hAnsi="Times New Roman" w:cs="Times New Roman"/>
              </w:rPr>
            </w:pPr>
          </w:p>
        </w:tc>
        <w:tc>
          <w:tcPr>
            <w:tcW w:w="2693" w:type="dxa"/>
          </w:tcPr>
          <w:p w14:paraId="2F5B28D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2835" w:type="dxa"/>
            <w:vMerge/>
          </w:tcPr>
          <w:p w14:paraId="5739B0D7" w14:textId="77777777" w:rsidR="00265C00" w:rsidRPr="00BF32C9" w:rsidRDefault="00265C00" w:rsidP="00BE50BF">
            <w:pPr>
              <w:rPr>
                <w:rFonts w:ascii="Times New Roman" w:hAnsi="Times New Roman" w:cs="Times New Roman"/>
              </w:rPr>
            </w:pPr>
          </w:p>
        </w:tc>
      </w:tr>
      <w:tr w:rsidR="00265C00" w:rsidRPr="00BF32C9" w14:paraId="696F201B" w14:textId="77777777" w:rsidTr="000F2A2E">
        <w:tc>
          <w:tcPr>
            <w:tcW w:w="3823" w:type="dxa"/>
            <w:vMerge w:val="restart"/>
          </w:tcPr>
          <w:p w14:paraId="125C440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Prostorové zázemí pro realizaci komunitních aktivit</w:t>
            </w:r>
          </w:p>
        </w:tc>
        <w:tc>
          <w:tcPr>
            <w:tcW w:w="2693" w:type="dxa"/>
          </w:tcPr>
          <w:p w14:paraId="78AAA68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2835" w:type="dxa"/>
            <w:vMerge w:val="restart"/>
          </w:tcPr>
          <w:p w14:paraId="45C31E53" w14:textId="77777777" w:rsidR="00265C00" w:rsidRPr="00BF32C9" w:rsidRDefault="00265C00" w:rsidP="00BE50BF">
            <w:pPr>
              <w:rPr>
                <w:rFonts w:ascii="Times New Roman" w:hAnsi="Times New Roman" w:cs="Times New Roman"/>
              </w:rPr>
            </w:pPr>
          </w:p>
        </w:tc>
      </w:tr>
      <w:tr w:rsidR="00265C00" w:rsidRPr="00BF32C9" w14:paraId="41F754D7" w14:textId="77777777" w:rsidTr="000F2A2E">
        <w:tc>
          <w:tcPr>
            <w:tcW w:w="3823" w:type="dxa"/>
            <w:vMerge/>
          </w:tcPr>
          <w:p w14:paraId="672F905C" w14:textId="77777777" w:rsidR="00265C00" w:rsidRPr="00BF32C9" w:rsidRDefault="00265C00" w:rsidP="00DD50FE">
            <w:pPr>
              <w:jc w:val="left"/>
              <w:rPr>
                <w:rFonts w:ascii="Times New Roman" w:hAnsi="Times New Roman" w:cs="Times New Roman"/>
              </w:rPr>
            </w:pPr>
          </w:p>
        </w:tc>
        <w:tc>
          <w:tcPr>
            <w:tcW w:w="2693" w:type="dxa"/>
          </w:tcPr>
          <w:p w14:paraId="26C2107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2835" w:type="dxa"/>
            <w:vMerge/>
          </w:tcPr>
          <w:p w14:paraId="7DFF3092" w14:textId="77777777" w:rsidR="00265C00" w:rsidRPr="00BF32C9" w:rsidRDefault="00265C00" w:rsidP="00BE50BF">
            <w:pPr>
              <w:rPr>
                <w:rFonts w:ascii="Times New Roman" w:hAnsi="Times New Roman" w:cs="Times New Roman"/>
              </w:rPr>
            </w:pPr>
          </w:p>
        </w:tc>
      </w:tr>
      <w:tr w:rsidR="00265C00" w:rsidRPr="00BF32C9" w14:paraId="5522463B" w14:textId="77777777" w:rsidTr="000F2A2E">
        <w:tc>
          <w:tcPr>
            <w:tcW w:w="3823" w:type="dxa"/>
            <w:vMerge/>
          </w:tcPr>
          <w:p w14:paraId="487E8310" w14:textId="77777777" w:rsidR="00265C00" w:rsidRPr="00BF32C9" w:rsidRDefault="00265C00" w:rsidP="00DD50FE">
            <w:pPr>
              <w:jc w:val="left"/>
              <w:rPr>
                <w:rFonts w:ascii="Times New Roman" w:hAnsi="Times New Roman" w:cs="Times New Roman"/>
              </w:rPr>
            </w:pPr>
          </w:p>
        </w:tc>
        <w:tc>
          <w:tcPr>
            <w:tcW w:w="2693" w:type="dxa"/>
          </w:tcPr>
          <w:p w14:paraId="3876D72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2835" w:type="dxa"/>
            <w:vMerge/>
          </w:tcPr>
          <w:p w14:paraId="4229B56F" w14:textId="77777777" w:rsidR="00265C00" w:rsidRPr="00BF32C9" w:rsidRDefault="00265C00" w:rsidP="00BE50BF">
            <w:pPr>
              <w:rPr>
                <w:rFonts w:ascii="Times New Roman" w:hAnsi="Times New Roman" w:cs="Times New Roman"/>
              </w:rPr>
            </w:pPr>
          </w:p>
        </w:tc>
      </w:tr>
      <w:tr w:rsidR="00265C00" w:rsidRPr="00BF32C9" w14:paraId="3429EFA3" w14:textId="77777777" w:rsidTr="000F2A2E">
        <w:tc>
          <w:tcPr>
            <w:tcW w:w="3823" w:type="dxa"/>
            <w:vMerge/>
          </w:tcPr>
          <w:p w14:paraId="1EED1649" w14:textId="77777777" w:rsidR="00265C00" w:rsidRPr="00BF32C9" w:rsidRDefault="00265C00" w:rsidP="00DD50FE">
            <w:pPr>
              <w:jc w:val="left"/>
              <w:rPr>
                <w:rFonts w:ascii="Times New Roman" w:hAnsi="Times New Roman" w:cs="Times New Roman"/>
              </w:rPr>
            </w:pPr>
          </w:p>
        </w:tc>
        <w:tc>
          <w:tcPr>
            <w:tcW w:w="2693" w:type="dxa"/>
          </w:tcPr>
          <w:p w14:paraId="087CA1A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2835" w:type="dxa"/>
            <w:vMerge/>
          </w:tcPr>
          <w:p w14:paraId="305125F5" w14:textId="77777777" w:rsidR="00265C00" w:rsidRPr="00BF32C9" w:rsidRDefault="00265C00" w:rsidP="00BE50BF">
            <w:pPr>
              <w:rPr>
                <w:rFonts w:ascii="Times New Roman" w:hAnsi="Times New Roman" w:cs="Times New Roman"/>
              </w:rPr>
            </w:pPr>
          </w:p>
        </w:tc>
      </w:tr>
      <w:tr w:rsidR="00265C00" w:rsidRPr="00BF32C9" w14:paraId="39B14960" w14:textId="77777777" w:rsidTr="000F2A2E">
        <w:tc>
          <w:tcPr>
            <w:tcW w:w="3823" w:type="dxa"/>
            <w:vMerge w:val="restart"/>
          </w:tcPr>
          <w:p w14:paraId="47DB0C9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Finanční a materiální zdroje, které má komunitní pracovník k dispozici pro podporu komunitních aktivit</w:t>
            </w:r>
          </w:p>
        </w:tc>
        <w:tc>
          <w:tcPr>
            <w:tcW w:w="2693" w:type="dxa"/>
          </w:tcPr>
          <w:p w14:paraId="397DF40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2835" w:type="dxa"/>
            <w:vMerge w:val="restart"/>
          </w:tcPr>
          <w:p w14:paraId="3007E38C" w14:textId="77777777" w:rsidR="00265C00" w:rsidRPr="00BF32C9" w:rsidRDefault="00265C00" w:rsidP="00BE50BF">
            <w:pPr>
              <w:rPr>
                <w:rFonts w:ascii="Times New Roman" w:hAnsi="Times New Roman" w:cs="Times New Roman"/>
              </w:rPr>
            </w:pPr>
          </w:p>
        </w:tc>
      </w:tr>
      <w:tr w:rsidR="00265C00" w:rsidRPr="00BF32C9" w14:paraId="59EE0C65" w14:textId="77777777" w:rsidTr="000F2A2E">
        <w:tc>
          <w:tcPr>
            <w:tcW w:w="3823" w:type="dxa"/>
            <w:vMerge/>
          </w:tcPr>
          <w:p w14:paraId="6158C7B5" w14:textId="77777777" w:rsidR="00265C00" w:rsidRPr="00BF32C9" w:rsidRDefault="00265C00" w:rsidP="00DD50FE">
            <w:pPr>
              <w:jc w:val="left"/>
              <w:rPr>
                <w:rFonts w:ascii="Times New Roman" w:hAnsi="Times New Roman" w:cs="Times New Roman"/>
              </w:rPr>
            </w:pPr>
          </w:p>
        </w:tc>
        <w:tc>
          <w:tcPr>
            <w:tcW w:w="2693" w:type="dxa"/>
          </w:tcPr>
          <w:p w14:paraId="25F250C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2835" w:type="dxa"/>
            <w:vMerge/>
          </w:tcPr>
          <w:p w14:paraId="5C12D7CF" w14:textId="77777777" w:rsidR="00265C00" w:rsidRPr="00BF32C9" w:rsidRDefault="00265C00" w:rsidP="00BE50BF">
            <w:pPr>
              <w:rPr>
                <w:rFonts w:ascii="Times New Roman" w:hAnsi="Times New Roman" w:cs="Times New Roman"/>
              </w:rPr>
            </w:pPr>
          </w:p>
        </w:tc>
      </w:tr>
      <w:tr w:rsidR="00265C00" w:rsidRPr="00BF32C9" w14:paraId="59659457" w14:textId="77777777" w:rsidTr="000F2A2E">
        <w:tc>
          <w:tcPr>
            <w:tcW w:w="3823" w:type="dxa"/>
            <w:vMerge/>
          </w:tcPr>
          <w:p w14:paraId="1C5E639F" w14:textId="77777777" w:rsidR="00265C00" w:rsidRPr="00BF32C9" w:rsidRDefault="00265C00" w:rsidP="00DD50FE">
            <w:pPr>
              <w:jc w:val="left"/>
              <w:rPr>
                <w:rFonts w:ascii="Times New Roman" w:hAnsi="Times New Roman" w:cs="Times New Roman"/>
              </w:rPr>
            </w:pPr>
          </w:p>
        </w:tc>
        <w:tc>
          <w:tcPr>
            <w:tcW w:w="2693" w:type="dxa"/>
          </w:tcPr>
          <w:p w14:paraId="6C2097E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2835" w:type="dxa"/>
            <w:vMerge/>
          </w:tcPr>
          <w:p w14:paraId="3971AF79" w14:textId="77777777" w:rsidR="00265C00" w:rsidRPr="00BF32C9" w:rsidRDefault="00265C00" w:rsidP="00BE50BF">
            <w:pPr>
              <w:rPr>
                <w:rFonts w:ascii="Times New Roman" w:hAnsi="Times New Roman" w:cs="Times New Roman"/>
              </w:rPr>
            </w:pPr>
          </w:p>
        </w:tc>
      </w:tr>
      <w:tr w:rsidR="00265C00" w:rsidRPr="00BF32C9" w14:paraId="42B0388D" w14:textId="77777777" w:rsidTr="000F2A2E">
        <w:tc>
          <w:tcPr>
            <w:tcW w:w="3823" w:type="dxa"/>
            <w:vMerge/>
          </w:tcPr>
          <w:p w14:paraId="28F8B036" w14:textId="77777777" w:rsidR="00265C00" w:rsidRPr="00BF32C9" w:rsidRDefault="00265C00" w:rsidP="00DD50FE">
            <w:pPr>
              <w:jc w:val="left"/>
              <w:rPr>
                <w:rFonts w:ascii="Times New Roman" w:hAnsi="Times New Roman" w:cs="Times New Roman"/>
              </w:rPr>
            </w:pPr>
          </w:p>
        </w:tc>
        <w:tc>
          <w:tcPr>
            <w:tcW w:w="2693" w:type="dxa"/>
          </w:tcPr>
          <w:p w14:paraId="678CE2F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2835" w:type="dxa"/>
            <w:vMerge/>
          </w:tcPr>
          <w:p w14:paraId="22EB9497" w14:textId="77777777" w:rsidR="00265C00" w:rsidRPr="00BF32C9" w:rsidRDefault="00265C00" w:rsidP="00BE50BF">
            <w:pPr>
              <w:rPr>
                <w:rFonts w:ascii="Times New Roman" w:hAnsi="Times New Roman" w:cs="Times New Roman"/>
              </w:rPr>
            </w:pPr>
          </w:p>
        </w:tc>
      </w:tr>
      <w:tr w:rsidR="00265C00" w:rsidRPr="00BF32C9" w14:paraId="3B2EFFA2" w14:textId="77777777" w:rsidTr="000F2A2E">
        <w:tc>
          <w:tcPr>
            <w:tcW w:w="3823" w:type="dxa"/>
          </w:tcPr>
          <w:p w14:paraId="7D764EF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Hodnocení materiálního a prostorového zajištění výkonu komunitní práce stručně zdůvodněte (předchozí 4 otázky)</w:t>
            </w:r>
          </w:p>
        </w:tc>
        <w:tc>
          <w:tcPr>
            <w:tcW w:w="2693" w:type="dxa"/>
          </w:tcPr>
          <w:p w14:paraId="3EBF4599" w14:textId="77777777" w:rsidR="00265C00" w:rsidRPr="00BF32C9" w:rsidRDefault="00265C00" w:rsidP="00BE50BF">
            <w:pPr>
              <w:rPr>
                <w:rFonts w:ascii="Times New Roman" w:hAnsi="Times New Roman" w:cs="Times New Roman"/>
              </w:rPr>
            </w:pPr>
          </w:p>
        </w:tc>
        <w:tc>
          <w:tcPr>
            <w:tcW w:w="2835" w:type="dxa"/>
          </w:tcPr>
          <w:p w14:paraId="4ADDD486" w14:textId="77777777" w:rsidR="00265C00" w:rsidRPr="00BF32C9" w:rsidRDefault="00265C00" w:rsidP="00BE50BF">
            <w:pPr>
              <w:rPr>
                <w:rFonts w:ascii="Times New Roman" w:hAnsi="Times New Roman" w:cs="Times New Roman"/>
              </w:rPr>
            </w:pPr>
          </w:p>
        </w:tc>
      </w:tr>
      <w:tr w:rsidR="00265C00" w:rsidRPr="00BF32C9" w14:paraId="684F09DA" w14:textId="77777777" w:rsidTr="000F2A2E">
        <w:tc>
          <w:tcPr>
            <w:tcW w:w="3823" w:type="dxa"/>
          </w:tcPr>
          <w:p w14:paraId="1511B35C" w14:textId="6953ED7E"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Délka kontinuální komunitní práce v</w:t>
            </w:r>
            <w:r w:rsidR="007958A1">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komunitě</w:t>
            </w:r>
          </w:p>
        </w:tc>
        <w:tc>
          <w:tcPr>
            <w:tcW w:w="2693" w:type="dxa"/>
          </w:tcPr>
          <w:p w14:paraId="631A8B2A" w14:textId="77777777" w:rsidR="00265C00" w:rsidRPr="00BF32C9" w:rsidRDefault="00265C00" w:rsidP="00BE50BF">
            <w:pPr>
              <w:rPr>
                <w:rFonts w:ascii="Times New Roman" w:hAnsi="Times New Roman" w:cs="Times New Roman"/>
              </w:rPr>
            </w:pPr>
          </w:p>
        </w:tc>
        <w:tc>
          <w:tcPr>
            <w:tcW w:w="2835" w:type="dxa"/>
          </w:tcPr>
          <w:p w14:paraId="0C59B3AF" w14:textId="77777777" w:rsidR="00265C00" w:rsidRPr="00BF32C9" w:rsidRDefault="00265C00" w:rsidP="00BE50BF">
            <w:pPr>
              <w:rPr>
                <w:rFonts w:ascii="Times New Roman" w:hAnsi="Times New Roman" w:cs="Times New Roman"/>
              </w:rPr>
            </w:pPr>
          </w:p>
        </w:tc>
      </w:tr>
      <w:tr w:rsidR="00265C00" w:rsidRPr="00BF32C9" w14:paraId="55EF98B0" w14:textId="77777777" w:rsidTr="000F2A2E">
        <w:tc>
          <w:tcPr>
            <w:tcW w:w="3823" w:type="dxa"/>
          </w:tcPr>
          <w:p w14:paraId="3B39E2C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Co bylo podnětem/důvodem pro zahájení komunitní práce v komunitě?</w:t>
            </w:r>
          </w:p>
        </w:tc>
        <w:tc>
          <w:tcPr>
            <w:tcW w:w="2693" w:type="dxa"/>
          </w:tcPr>
          <w:p w14:paraId="36BD2244" w14:textId="77777777" w:rsidR="00265C00" w:rsidRPr="00BF32C9" w:rsidRDefault="00265C00" w:rsidP="00BE50BF">
            <w:pPr>
              <w:rPr>
                <w:rFonts w:ascii="Times New Roman" w:hAnsi="Times New Roman" w:cs="Times New Roman"/>
              </w:rPr>
            </w:pPr>
          </w:p>
        </w:tc>
        <w:tc>
          <w:tcPr>
            <w:tcW w:w="2835" w:type="dxa"/>
          </w:tcPr>
          <w:p w14:paraId="10D852DD" w14:textId="77777777" w:rsidR="00265C00" w:rsidRPr="00BF32C9" w:rsidRDefault="00265C00" w:rsidP="00BE50BF">
            <w:pPr>
              <w:rPr>
                <w:rFonts w:ascii="Times New Roman" w:hAnsi="Times New Roman" w:cs="Times New Roman"/>
              </w:rPr>
            </w:pPr>
          </w:p>
        </w:tc>
      </w:tr>
      <w:tr w:rsidR="00265C00" w:rsidRPr="00BF32C9" w14:paraId="42BB6FC5" w14:textId="77777777" w:rsidTr="000F2A2E">
        <w:tc>
          <w:tcPr>
            <w:tcW w:w="3823" w:type="dxa"/>
          </w:tcPr>
          <w:p w14:paraId="63C17ED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Kdo komunitní práci inicioval?</w:t>
            </w:r>
          </w:p>
        </w:tc>
        <w:tc>
          <w:tcPr>
            <w:tcW w:w="2693" w:type="dxa"/>
          </w:tcPr>
          <w:p w14:paraId="112ADA77" w14:textId="77777777" w:rsidR="00265C00" w:rsidRPr="00BF32C9" w:rsidRDefault="00265C00" w:rsidP="00BE50BF">
            <w:pPr>
              <w:rPr>
                <w:rFonts w:ascii="Times New Roman" w:hAnsi="Times New Roman" w:cs="Times New Roman"/>
              </w:rPr>
            </w:pPr>
          </w:p>
        </w:tc>
        <w:tc>
          <w:tcPr>
            <w:tcW w:w="2835" w:type="dxa"/>
          </w:tcPr>
          <w:p w14:paraId="340BC619" w14:textId="77777777" w:rsidR="00265C00" w:rsidRPr="00BF32C9" w:rsidRDefault="00265C00" w:rsidP="00BE50BF">
            <w:pPr>
              <w:rPr>
                <w:rFonts w:ascii="Times New Roman" w:hAnsi="Times New Roman" w:cs="Times New Roman"/>
              </w:rPr>
            </w:pPr>
          </w:p>
        </w:tc>
      </w:tr>
      <w:tr w:rsidR="00265C00" w:rsidRPr="00BF32C9" w14:paraId="0212745B" w14:textId="77777777" w:rsidTr="000F2A2E">
        <w:tc>
          <w:tcPr>
            <w:tcW w:w="3823" w:type="dxa"/>
          </w:tcPr>
          <w:p w14:paraId="2BBBA55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Na jaké aktivity komunitní práce navazuje?</w:t>
            </w:r>
          </w:p>
        </w:tc>
        <w:tc>
          <w:tcPr>
            <w:tcW w:w="2693" w:type="dxa"/>
          </w:tcPr>
          <w:p w14:paraId="58C3E7F4" w14:textId="77777777" w:rsidR="00265C00" w:rsidRPr="00BF32C9" w:rsidRDefault="00265C00" w:rsidP="00BE50BF">
            <w:pPr>
              <w:rPr>
                <w:rFonts w:ascii="Times New Roman" w:hAnsi="Times New Roman" w:cs="Times New Roman"/>
              </w:rPr>
            </w:pPr>
          </w:p>
        </w:tc>
        <w:tc>
          <w:tcPr>
            <w:tcW w:w="2835" w:type="dxa"/>
          </w:tcPr>
          <w:p w14:paraId="6EA66F8D" w14:textId="77777777" w:rsidR="00265C00" w:rsidRPr="00BF32C9" w:rsidRDefault="00265C00" w:rsidP="00BE50BF">
            <w:pPr>
              <w:rPr>
                <w:rFonts w:ascii="Times New Roman" w:hAnsi="Times New Roman" w:cs="Times New Roman"/>
              </w:rPr>
            </w:pPr>
          </w:p>
        </w:tc>
      </w:tr>
      <w:tr w:rsidR="00265C00" w:rsidRPr="00BF32C9" w14:paraId="3DC77805" w14:textId="77777777" w:rsidTr="000F2A2E">
        <w:tc>
          <w:tcPr>
            <w:tcW w:w="3823" w:type="dxa"/>
          </w:tcPr>
          <w:p w14:paraId="19066B8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Kým byly aktivity předcházející komunitní práci realizovány?</w:t>
            </w:r>
          </w:p>
        </w:tc>
        <w:tc>
          <w:tcPr>
            <w:tcW w:w="2693" w:type="dxa"/>
          </w:tcPr>
          <w:p w14:paraId="2658C550" w14:textId="77777777" w:rsidR="00265C00" w:rsidRPr="00BF32C9" w:rsidRDefault="00265C00" w:rsidP="00BE50BF">
            <w:pPr>
              <w:rPr>
                <w:rFonts w:ascii="Times New Roman" w:hAnsi="Times New Roman" w:cs="Times New Roman"/>
              </w:rPr>
            </w:pPr>
          </w:p>
        </w:tc>
        <w:tc>
          <w:tcPr>
            <w:tcW w:w="2835" w:type="dxa"/>
          </w:tcPr>
          <w:p w14:paraId="36964450" w14:textId="77777777" w:rsidR="00265C00" w:rsidRPr="00BF32C9" w:rsidRDefault="00265C00" w:rsidP="00BE50BF">
            <w:pPr>
              <w:rPr>
                <w:rFonts w:ascii="Times New Roman" w:hAnsi="Times New Roman" w:cs="Times New Roman"/>
              </w:rPr>
            </w:pPr>
          </w:p>
        </w:tc>
      </w:tr>
      <w:tr w:rsidR="00265C00" w:rsidRPr="00BF32C9" w14:paraId="4B2BA54D" w14:textId="77777777" w:rsidTr="000F2A2E">
        <w:tc>
          <w:tcPr>
            <w:tcW w:w="3823" w:type="dxa"/>
          </w:tcPr>
          <w:p w14:paraId="2854322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Jak dlouho byly aktivity předcházející komunitní práci realizovány?</w:t>
            </w:r>
          </w:p>
        </w:tc>
        <w:tc>
          <w:tcPr>
            <w:tcW w:w="2693" w:type="dxa"/>
          </w:tcPr>
          <w:p w14:paraId="35A85C13" w14:textId="77777777" w:rsidR="00FC5F79" w:rsidRPr="00FC5F79" w:rsidRDefault="00FC5F79" w:rsidP="00FC5F79">
            <w:pPr>
              <w:rPr>
                <w:rFonts w:ascii="Times New Roman" w:hAnsi="Times New Roman" w:cs="Times New Roman"/>
              </w:rPr>
            </w:pPr>
          </w:p>
          <w:p w14:paraId="4115EACC" w14:textId="01E47D52" w:rsidR="00FC5F79" w:rsidRPr="00FC5F79" w:rsidRDefault="00FC5F79" w:rsidP="00FC5F79">
            <w:pPr>
              <w:jc w:val="center"/>
              <w:rPr>
                <w:rFonts w:ascii="Times New Roman" w:hAnsi="Times New Roman" w:cs="Times New Roman"/>
              </w:rPr>
            </w:pPr>
          </w:p>
        </w:tc>
        <w:tc>
          <w:tcPr>
            <w:tcW w:w="2835" w:type="dxa"/>
          </w:tcPr>
          <w:p w14:paraId="00DD7705" w14:textId="77777777" w:rsidR="00265C00" w:rsidRPr="00BF32C9" w:rsidRDefault="00265C00" w:rsidP="00BE50BF">
            <w:pPr>
              <w:rPr>
                <w:rFonts w:ascii="Times New Roman" w:hAnsi="Times New Roman" w:cs="Times New Roman"/>
              </w:rPr>
            </w:pPr>
          </w:p>
        </w:tc>
      </w:tr>
      <w:tr w:rsidR="00265C00" w:rsidRPr="00BF32C9" w14:paraId="55AE1BEB" w14:textId="77777777" w:rsidTr="000F2A2E">
        <w:tc>
          <w:tcPr>
            <w:tcW w:w="3823" w:type="dxa"/>
          </w:tcPr>
          <w:p w14:paraId="6471547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Jaké jsou další souběžné aktivity vaší organizace v komunitě?</w:t>
            </w:r>
          </w:p>
        </w:tc>
        <w:tc>
          <w:tcPr>
            <w:tcW w:w="2693" w:type="dxa"/>
          </w:tcPr>
          <w:p w14:paraId="6AC12D58" w14:textId="77777777" w:rsidR="00265C00" w:rsidRPr="00BF32C9" w:rsidRDefault="00265C00" w:rsidP="00BE50BF">
            <w:pPr>
              <w:rPr>
                <w:rFonts w:ascii="Times New Roman" w:hAnsi="Times New Roman" w:cs="Times New Roman"/>
              </w:rPr>
            </w:pPr>
          </w:p>
        </w:tc>
        <w:tc>
          <w:tcPr>
            <w:tcW w:w="2835" w:type="dxa"/>
          </w:tcPr>
          <w:p w14:paraId="0FF56EF3" w14:textId="77777777" w:rsidR="00265C00" w:rsidRPr="00BF32C9" w:rsidRDefault="00265C00" w:rsidP="00BE50BF">
            <w:pPr>
              <w:rPr>
                <w:rFonts w:ascii="Times New Roman" w:hAnsi="Times New Roman" w:cs="Times New Roman"/>
              </w:rPr>
            </w:pPr>
          </w:p>
        </w:tc>
      </w:tr>
    </w:tbl>
    <w:p w14:paraId="3D938C79" w14:textId="77777777" w:rsidR="00265C00" w:rsidRPr="0045718F" w:rsidRDefault="00265C00" w:rsidP="0045718F">
      <w:pPr>
        <w:pStyle w:val="Nadpis4"/>
      </w:pPr>
      <w:r w:rsidRPr="0045718F">
        <w:lastRenderedPageBreak/>
        <w:t>Kontext komunity</w:t>
      </w:r>
    </w:p>
    <w:p w14:paraId="6080C97C" w14:textId="77777777" w:rsidR="00265C00" w:rsidRPr="00BF32C9" w:rsidRDefault="00265C00" w:rsidP="00BE50BF">
      <w:pPr>
        <w:spacing w:before="240"/>
        <w:rPr>
          <w:rFonts w:ascii="Times New Roman" w:hAnsi="Times New Roman" w:cs="Times New Roman"/>
        </w:rPr>
      </w:pPr>
      <w:r w:rsidRPr="00BF32C9">
        <w:rPr>
          <w:rFonts w:ascii="Times New Roman" w:hAnsi="Times New Roman" w:cs="Times New Roman"/>
        </w:rPr>
        <w:t>Název komunity…………………………………………………</w:t>
      </w:r>
    </w:p>
    <w:p w14:paraId="47BE777B" w14:textId="77777777" w:rsidR="00265C00" w:rsidRPr="00BF32C9" w:rsidRDefault="00265C00" w:rsidP="00BE50BF">
      <w:pPr>
        <w:spacing w:before="240"/>
        <w:rPr>
          <w:rFonts w:ascii="Times New Roman" w:hAnsi="Times New Roman" w:cs="Times New Roman"/>
        </w:rPr>
      </w:pPr>
    </w:p>
    <w:tbl>
      <w:tblPr>
        <w:tblStyle w:val="Mkatabulky"/>
        <w:tblW w:w="9209" w:type="dxa"/>
        <w:tblLook w:val="04A0" w:firstRow="1" w:lastRow="0" w:firstColumn="1" w:lastColumn="0" w:noHBand="0" w:noVBand="1"/>
      </w:tblPr>
      <w:tblGrid>
        <w:gridCol w:w="3397"/>
        <w:gridCol w:w="2694"/>
        <w:gridCol w:w="3118"/>
      </w:tblGrid>
      <w:tr w:rsidR="00265C00" w:rsidRPr="00BF32C9" w14:paraId="587CFBDB" w14:textId="77777777" w:rsidTr="000F2A2E">
        <w:tc>
          <w:tcPr>
            <w:tcW w:w="9209" w:type="dxa"/>
            <w:gridSpan w:val="3"/>
            <w:shd w:val="clear" w:color="auto" w:fill="B8CCE4" w:themeFill="accent1" w:themeFillTint="66"/>
          </w:tcPr>
          <w:p w14:paraId="70FA96ED" w14:textId="53CAED7D" w:rsidR="00265C00" w:rsidRPr="00BF32C9" w:rsidRDefault="00265C00" w:rsidP="00BE50BF">
            <w:pPr>
              <w:rPr>
                <w:rFonts w:ascii="Times New Roman" w:hAnsi="Times New Roman" w:cs="Times New Roman"/>
                <w:b/>
                <w:bCs/>
                <w:color w:val="212529"/>
                <w:sz w:val="24"/>
                <w:szCs w:val="24"/>
              </w:rPr>
            </w:pPr>
            <w:proofErr w:type="spellStart"/>
            <w:r w:rsidRPr="00BF32C9">
              <w:rPr>
                <w:rFonts w:ascii="Times New Roman" w:hAnsi="Times New Roman" w:cs="Times New Roman"/>
                <w:b/>
                <w:bCs/>
                <w:color w:val="212529"/>
                <w:sz w:val="24"/>
                <w:szCs w:val="24"/>
              </w:rPr>
              <w:t>Mikrokontext</w:t>
            </w:r>
            <w:proofErr w:type="spellEnd"/>
            <w:r w:rsidRPr="00BF32C9">
              <w:rPr>
                <w:rFonts w:ascii="Times New Roman" w:hAnsi="Times New Roman" w:cs="Times New Roman"/>
                <w:b/>
                <w:bCs/>
                <w:color w:val="212529"/>
                <w:sz w:val="24"/>
                <w:szCs w:val="24"/>
              </w:rPr>
              <w:t xml:space="preserve"> -- informace o komunitě</w:t>
            </w:r>
          </w:p>
        </w:tc>
      </w:tr>
      <w:tr w:rsidR="00265C00" w:rsidRPr="00BF32C9" w14:paraId="0E84E78F" w14:textId="77777777" w:rsidTr="000F2A2E">
        <w:tc>
          <w:tcPr>
            <w:tcW w:w="6091" w:type="dxa"/>
            <w:gridSpan w:val="2"/>
          </w:tcPr>
          <w:p w14:paraId="4DD6E0D7"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Charakter komunity</w:t>
            </w:r>
          </w:p>
        </w:tc>
        <w:tc>
          <w:tcPr>
            <w:tcW w:w="3118" w:type="dxa"/>
          </w:tcPr>
          <w:p w14:paraId="477C819B"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6F37C97D" w14:textId="77777777" w:rsidTr="000F2A2E">
        <w:tc>
          <w:tcPr>
            <w:tcW w:w="3397" w:type="dxa"/>
          </w:tcPr>
          <w:p w14:paraId="1BB42108" w14:textId="77777777" w:rsidR="00265C00" w:rsidRPr="00BF32C9" w:rsidRDefault="00265C00" w:rsidP="00BE50BF">
            <w:pPr>
              <w:rPr>
                <w:rFonts w:ascii="Times New Roman" w:hAnsi="Times New Roman" w:cs="Times New Roman"/>
              </w:rPr>
            </w:pPr>
            <w:r w:rsidRPr="00BF32C9">
              <w:rPr>
                <w:rFonts w:ascii="Times New Roman" w:hAnsi="Times New Roman" w:cs="Times New Roman"/>
                <w:color w:val="212529"/>
                <w:shd w:val="clear" w:color="auto" w:fill="FFFFFF"/>
              </w:rPr>
              <w:t>Počet členů komunity</w:t>
            </w:r>
          </w:p>
        </w:tc>
        <w:tc>
          <w:tcPr>
            <w:tcW w:w="2694" w:type="dxa"/>
          </w:tcPr>
          <w:p w14:paraId="6863FFB4" w14:textId="77777777" w:rsidR="00265C00" w:rsidRPr="00BF32C9" w:rsidRDefault="00265C00" w:rsidP="00BE50BF">
            <w:pPr>
              <w:rPr>
                <w:rFonts w:ascii="Times New Roman" w:hAnsi="Times New Roman" w:cs="Times New Roman"/>
              </w:rPr>
            </w:pPr>
          </w:p>
        </w:tc>
        <w:tc>
          <w:tcPr>
            <w:tcW w:w="3118" w:type="dxa"/>
          </w:tcPr>
          <w:p w14:paraId="5F558763" w14:textId="77777777" w:rsidR="00265C00" w:rsidRPr="00BF32C9" w:rsidRDefault="00265C00" w:rsidP="00BE50BF">
            <w:pPr>
              <w:rPr>
                <w:rFonts w:ascii="Times New Roman" w:hAnsi="Times New Roman" w:cs="Times New Roman"/>
              </w:rPr>
            </w:pPr>
          </w:p>
        </w:tc>
      </w:tr>
      <w:tr w:rsidR="00265C00" w:rsidRPr="00BF32C9" w14:paraId="596E6AFB" w14:textId="77777777" w:rsidTr="000F2A2E">
        <w:tc>
          <w:tcPr>
            <w:tcW w:w="3397" w:type="dxa"/>
            <w:vMerge w:val="restart"/>
          </w:tcPr>
          <w:p w14:paraId="4A39A929" w14:textId="2B05B1C6"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Demografická skladba komunity z</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hlediska věku</w:t>
            </w:r>
          </w:p>
        </w:tc>
        <w:tc>
          <w:tcPr>
            <w:tcW w:w="2694" w:type="dxa"/>
          </w:tcPr>
          <w:p w14:paraId="211B615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Rodiny s dětmi</w:t>
            </w:r>
          </w:p>
        </w:tc>
        <w:tc>
          <w:tcPr>
            <w:tcW w:w="3118" w:type="dxa"/>
            <w:vMerge w:val="restart"/>
          </w:tcPr>
          <w:p w14:paraId="3271F91C" w14:textId="77777777" w:rsidR="00265C00" w:rsidRPr="00BF32C9" w:rsidRDefault="00265C00" w:rsidP="00BE50BF">
            <w:pPr>
              <w:rPr>
                <w:rFonts w:ascii="Times New Roman" w:hAnsi="Times New Roman" w:cs="Times New Roman"/>
              </w:rPr>
            </w:pPr>
          </w:p>
        </w:tc>
      </w:tr>
      <w:tr w:rsidR="00265C00" w:rsidRPr="00BF32C9" w14:paraId="669F6088" w14:textId="77777777" w:rsidTr="000F2A2E">
        <w:tc>
          <w:tcPr>
            <w:tcW w:w="3397" w:type="dxa"/>
            <w:vMerge/>
          </w:tcPr>
          <w:p w14:paraId="7C0B07C8" w14:textId="77777777" w:rsidR="00265C00" w:rsidRPr="00BF32C9" w:rsidRDefault="00265C00" w:rsidP="00DD50FE">
            <w:pPr>
              <w:jc w:val="left"/>
              <w:rPr>
                <w:rFonts w:ascii="Times New Roman" w:hAnsi="Times New Roman" w:cs="Times New Roman"/>
              </w:rPr>
            </w:pPr>
          </w:p>
        </w:tc>
        <w:tc>
          <w:tcPr>
            <w:tcW w:w="2694" w:type="dxa"/>
          </w:tcPr>
          <w:p w14:paraId="4E36736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Rodiny s dospělými dětmi/bezdětné rodiny</w:t>
            </w:r>
          </w:p>
        </w:tc>
        <w:tc>
          <w:tcPr>
            <w:tcW w:w="3118" w:type="dxa"/>
            <w:vMerge/>
          </w:tcPr>
          <w:p w14:paraId="19F4FD1F" w14:textId="77777777" w:rsidR="00265C00" w:rsidRPr="00BF32C9" w:rsidRDefault="00265C00" w:rsidP="00BE50BF">
            <w:pPr>
              <w:rPr>
                <w:rFonts w:ascii="Times New Roman" w:hAnsi="Times New Roman" w:cs="Times New Roman"/>
              </w:rPr>
            </w:pPr>
          </w:p>
        </w:tc>
      </w:tr>
      <w:tr w:rsidR="00265C00" w:rsidRPr="00BF32C9" w14:paraId="6E25C9A7" w14:textId="77777777" w:rsidTr="000F2A2E">
        <w:tc>
          <w:tcPr>
            <w:tcW w:w="3397" w:type="dxa"/>
            <w:vMerge/>
          </w:tcPr>
          <w:p w14:paraId="0B472C2F" w14:textId="77777777" w:rsidR="00265C00" w:rsidRPr="00BF32C9" w:rsidRDefault="00265C00" w:rsidP="00DD50FE">
            <w:pPr>
              <w:jc w:val="left"/>
              <w:rPr>
                <w:rFonts w:ascii="Times New Roman" w:hAnsi="Times New Roman" w:cs="Times New Roman"/>
              </w:rPr>
            </w:pPr>
          </w:p>
        </w:tc>
        <w:tc>
          <w:tcPr>
            <w:tcW w:w="2694" w:type="dxa"/>
          </w:tcPr>
          <w:p w14:paraId="4476B45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Senioři</w:t>
            </w:r>
          </w:p>
        </w:tc>
        <w:tc>
          <w:tcPr>
            <w:tcW w:w="3118" w:type="dxa"/>
            <w:vMerge/>
          </w:tcPr>
          <w:p w14:paraId="18F0EFA2" w14:textId="77777777" w:rsidR="00265C00" w:rsidRPr="00BF32C9" w:rsidRDefault="00265C00" w:rsidP="00BE50BF">
            <w:pPr>
              <w:rPr>
                <w:rFonts w:ascii="Times New Roman" w:hAnsi="Times New Roman" w:cs="Times New Roman"/>
              </w:rPr>
            </w:pPr>
          </w:p>
        </w:tc>
      </w:tr>
      <w:tr w:rsidR="00265C00" w:rsidRPr="00BF32C9" w14:paraId="20CAED17" w14:textId="77777777" w:rsidTr="000F2A2E">
        <w:tc>
          <w:tcPr>
            <w:tcW w:w="3397" w:type="dxa"/>
            <w:vMerge/>
          </w:tcPr>
          <w:p w14:paraId="3AB60786" w14:textId="77777777" w:rsidR="00265C00" w:rsidRPr="00BF32C9" w:rsidRDefault="00265C00" w:rsidP="00DD50FE">
            <w:pPr>
              <w:jc w:val="left"/>
              <w:rPr>
                <w:rFonts w:ascii="Times New Roman" w:hAnsi="Times New Roman" w:cs="Times New Roman"/>
              </w:rPr>
            </w:pPr>
          </w:p>
        </w:tc>
        <w:tc>
          <w:tcPr>
            <w:tcW w:w="2694" w:type="dxa"/>
          </w:tcPr>
          <w:p w14:paraId="744B834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Žádná věková skupina není z hlediska počtu dominantní</w:t>
            </w:r>
          </w:p>
        </w:tc>
        <w:tc>
          <w:tcPr>
            <w:tcW w:w="3118" w:type="dxa"/>
            <w:vMerge/>
          </w:tcPr>
          <w:p w14:paraId="0FF7642E" w14:textId="77777777" w:rsidR="00265C00" w:rsidRPr="00BF32C9" w:rsidRDefault="00265C00" w:rsidP="00BE50BF">
            <w:pPr>
              <w:rPr>
                <w:rFonts w:ascii="Times New Roman" w:hAnsi="Times New Roman" w:cs="Times New Roman"/>
              </w:rPr>
            </w:pPr>
          </w:p>
        </w:tc>
      </w:tr>
      <w:tr w:rsidR="00265C00" w:rsidRPr="00BF32C9" w14:paraId="78908A4F" w14:textId="77777777" w:rsidTr="000F2A2E">
        <w:tc>
          <w:tcPr>
            <w:tcW w:w="3397" w:type="dxa"/>
            <w:vMerge w:val="restart"/>
          </w:tcPr>
          <w:p w14:paraId="23F63D8F" w14:textId="1481B8D9"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Demografická stavba komunity z</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hlediska etnicity</w:t>
            </w:r>
          </w:p>
        </w:tc>
        <w:tc>
          <w:tcPr>
            <w:tcW w:w="2694" w:type="dxa"/>
          </w:tcPr>
          <w:p w14:paraId="38A4654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majorita</w:t>
            </w:r>
          </w:p>
        </w:tc>
        <w:tc>
          <w:tcPr>
            <w:tcW w:w="3118" w:type="dxa"/>
            <w:vMerge w:val="restart"/>
          </w:tcPr>
          <w:p w14:paraId="15CD1AF9" w14:textId="77777777" w:rsidR="00265C00" w:rsidRPr="00BF32C9" w:rsidRDefault="00265C00" w:rsidP="00BE50BF">
            <w:pPr>
              <w:rPr>
                <w:rFonts w:ascii="Times New Roman" w:hAnsi="Times New Roman" w:cs="Times New Roman"/>
              </w:rPr>
            </w:pPr>
          </w:p>
        </w:tc>
      </w:tr>
      <w:tr w:rsidR="00265C00" w:rsidRPr="00BF32C9" w14:paraId="3289681E" w14:textId="77777777" w:rsidTr="000F2A2E">
        <w:tc>
          <w:tcPr>
            <w:tcW w:w="3397" w:type="dxa"/>
            <w:vMerge/>
          </w:tcPr>
          <w:p w14:paraId="5C170051" w14:textId="77777777" w:rsidR="00265C00" w:rsidRPr="00BF32C9" w:rsidRDefault="00265C00" w:rsidP="00DD50FE">
            <w:pPr>
              <w:jc w:val="left"/>
              <w:rPr>
                <w:rFonts w:ascii="Times New Roman" w:hAnsi="Times New Roman" w:cs="Times New Roman"/>
              </w:rPr>
            </w:pPr>
          </w:p>
        </w:tc>
        <w:tc>
          <w:tcPr>
            <w:tcW w:w="2694" w:type="dxa"/>
          </w:tcPr>
          <w:p w14:paraId="79741AE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Romové</w:t>
            </w:r>
          </w:p>
        </w:tc>
        <w:tc>
          <w:tcPr>
            <w:tcW w:w="3118" w:type="dxa"/>
            <w:vMerge/>
          </w:tcPr>
          <w:p w14:paraId="763A3829" w14:textId="77777777" w:rsidR="00265C00" w:rsidRPr="00BF32C9" w:rsidRDefault="00265C00" w:rsidP="00BE50BF">
            <w:pPr>
              <w:rPr>
                <w:rFonts w:ascii="Times New Roman" w:hAnsi="Times New Roman" w:cs="Times New Roman"/>
              </w:rPr>
            </w:pPr>
          </w:p>
        </w:tc>
      </w:tr>
      <w:tr w:rsidR="00265C00" w:rsidRPr="00BF32C9" w14:paraId="7EE93FFD" w14:textId="77777777" w:rsidTr="000F2A2E">
        <w:tc>
          <w:tcPr>
            <w:tcW w:w="3397" w:type="dxa"/>
            <w:vMerge/>
          </w:tcPr>
          <w:p w14:paraId="5C6C1E0A" w14:textId="77777777" w:rsidR="00265C00" w:rsidRPr="00BF32C9" w:rsidRDefault="00265C00" w:rsidP="00DD50FE">
            <w:pPr>
              <w:jc w:val="left"/>
              <w:rPr>
                <w:rFonts w:ascii="Times New Roman" w:hAnsi="Times New Roman" w:cs="Times New Roman"/>
              </w:rPr>
            </w:pPr>
          </w:p>
        </w:tc>
        <w:tc>
          <w:tcPr>
            <w:tcW w:w="2694" w:type="dxa"/>
          </w:tcPr>
          <w:p w14:paraId="3AC948F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Rovnoměrné zastoupení</w:t>
            </w:r>
          </w:p>
        </w:tc>
        <w:tc>
          <w:tcPr>
            <w:tcW w:w="3118" w:type="dxa"/>
            <w:vMerge/>
          </w:tcPr>
          <w:p w14:paraId="5701E634" w14:textId="77777777" w:rsidR="00265C00" w:rsidRPr="00BF32C9" w:rsidRDefault="00265C00" w:rsidP="00BE50BF">
            <w:pPr>
              <w:rPr>
                <w:rFonts w:ascii="Times New Roman" w:hAnsi="Times New Roman" w:cs="Times New Roman"/>
              </w:rPr>
            </w:pPr>
          </w:p>
        </w:tc>
      </w:tr>
      <w:tr w:rsidR="00265C00" w:rsidRPr="00BF32C9" w14:paraId="507B4891" w14:textId="77777777" w:rsidTr="000F2A2E">
        <w:tc>
          <w:tcPr>
            <w:tcW w:w="3397" w:type="dxa"/>
            <w:vMerge/>
          </w:tcPr>
          <w:p w14:paraId="5548CAB7" w14:textId="77777777" w:rsidR="00265C00" w:rsidRPr="00BF32C9" w:rsidRDefault="00265C00" w:rsidP="00DD50FE">
            <w:pPr>
              <w:jc w:val="left"/>
              <w:rPr>
                <w:rFonts w:ascii="Times New Roman" w:hAnsi="Times New Roman" w:cs="Times New Roman"/>
              </w:rPr>
            </w:pPr>
          </w:p>
        </w:tc>
        <w:tc>
          <w:tcPr>
            <w:tcW w:w="2694" w:type="dxa"/>
          </w:tcPr>
          <w:p w14:paraId="6495A76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Jiná převažující etnicita</w:t>
            </w:r>
          </w:p>
        </w:tc>
        <w:tc>
          <w:tcPr>
            <w:tcW w:w="3118" w:type="dxa"/>
            <w:vMerge/>
          </w:tcPr>
          <w:p w14:paraId="5C44A503" w14:textId="77777777" w:rsidR="00265C00" w:rsidRPr="00BF32C9" w:rsidRDefault="00265C00" w:rsidP="00BE50BF">
            <w:pPr>
              <w:rPr>
                <w:rFonts w:ascii="Times New Roman" w:hAnsi="Times New Roman" w:cs="Times New Roman"/>
              </w:rPr>
            </w:pPr>
          </w:p>
        </w:tc>
      </w:tr>
      <w:tr w:rsidR="00265C00" w:rsidRPr="00BF32C9" w14:paraId="1CD41667" w14:textId="77777777" w:rsidTr="000F2A2E">
        <w:tc>
          <w:tcPr>
            <w:tcW w:w="3397" w:type="dxa"/>
            <w:vMerge w:val="restart"/>
          </w:tcPr>
          <w:p w14:paraId="249BD2C5" w14:textId="4F9D0DFC"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Komunita je sociálně vyloučená (z</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pohledu komunitního pracovníka)</w:t>
            </w:r>
          </w:p>
        </w:tc>
        <w:tc>
          <w:tcPr>
            <w:tcW w:w="2694" w:type="dxa"/>
          </w:tcPr>
          <w:p w14:paraId="08F19F3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Souhlasím</w:t>
            </w:r>
          </w:p>
        </w:tc>
        <w:tc>
          <w:tcPr>
            <w:tcW w:w="3118" w:type="dxa"/>
            <w:vMerge w:val="restart"/>
          </w:tcPr>
          <w:p w14:paraId="3875DE0B" w14:textId="77777777" w:rsidR="00265C00" w:rsidRPr="00BF32C9" w:rsidRDefault="00265C00" w:rsidP="00BE50BF">
            <w:pPr>
              <w:rPr>
                <w:rFonts w:ascii="Times New Roman" w:hAnsi="Times New Roman" w:cs="Times New Roman"/>
              </w:rPr>
            </w:pPr>
          </w:p>
        </w:tc>
      </w:tr>
      <w:tr w:rsidR="00265C00" w:rsidRPr="00BF32C9" w14:paraId="6512FE65" w14:textId="77777777" w:rsidTr="000F2A2E">
        <w:tc>
          <w:tcPr>
            <w:tcW w:w="3397" w:type="dxa"/>
            <w:vMerge/>
          </w:tcPr>
          <w:p w14:paraId="0F6C2F0F" w14:textId="77777777" w:rsidR="00265C00" w:rsidRPr="00BF32C9" w:rsidRDefault="00265C00" w:rsidP="00DD50FE">
            <w:pPr>
              <w:jc w:val="left"/>
              <w:rPr>
                <w:rFonts w:ascii="Times New Roman" w:hAnsi="Times New Roman" w:cs="Times New Roman"/>
              </w:rPr>
            </w:pPr>
          </w:p>
        </w:tc>
        <w:tc>
          <w:tcPr>
            <w:tcW w:w="2694" w:type="dxa"/>
          </w:tcPr>
          <w:p w14:paraId="44560A6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souhlasím</w:t>
            </w:r>
          </w:p>
        </w:tc>
        <w:tc>
          <w:tcPr>
            <w:tcW w:w="3118" w:type="dxa"/>
            <w:vMerge/>
          </w:tcPr>
          <w:p w14:paraId="33DA9F03" w14:textId="77777777" w:rsidR="00265C00" w:rsidRPr="00BF32C9" w:rsidRDefault="00265C00" w:rsidP="00BE50BF">
            <w:pPr>
              <w:rPr>
                <w:rFonts w:ascii="Times New Roman" w:hAnsi="Times New Roman" w:cs="Times New Roman"/>
              </w:rPr>
            </w:pPr>
          </w:p>
        </w:tc>
      </w:tr>
      <w:tr w:rsidR="00265C00" w:rsidRPr="00BF32C9" w14:paraId="060835AA" w14:textId="77777777" w:rsidTr="000F2A2E">
        <w:tc>
          <w:tcPr>
            <w:tcW w:w="3397" w:type="dxa"/>
            <w:vMerge/>
          </w:tcPr>
          <w:p w14:paraId="24B64D66" w14:textId="77777777" w:rsidR="00265C00" w:rsidRPr="00BF32C9" w:rsidRDefault="00265C00" w:rsidP="00DD50FE">
            <w:pPr>
              <w:jc w:val="left"/>
              <w:rPr>
                <w:rFonts w:ascii="Times New Roman" w:hAnsi="Times New Roman" w:cs="Times New Roman"/>
              </w:rPr>
            </w:pPr>
          </w:p>
        </w:tc>
        <w:tc>
          <w:tcPr>
            <w:tcW w:w="2694" w:type="dxa"/>
          </w:tcPr>
          <w:p w14:paraId="00C3FA5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nesouhlasím</w:t>
            </w:r>
          </w:p>
        </w:tc>
        <w:tc>
          <w:tcPr>
            <w:tcW w:w="3118" w:type="dxa"/>
            <w:vMerge/>
          </w:tcPr>
          <w:p w14:paraId="79672BCC" w14:textId="77777777" w:rsidR="00265C00" w:rsidRPr="00BF32C9" w:rsidRDefault="00265C00" w:rsidP="00BE50BF">
            <w:pPr>
              <w:rPr>
                <w:rFonts w:ascii="Times New Roman" w:hAnsi="Times New Roman" w:cs="Times New Roman"/>
              </w:rPr>
            </w:pPr>
          </w:p>
        </w:tc>
      </w:tr>
      <w:tr w:rsidR="00265C00" w:rsidRPr="00BF32C9" w14:paraId="2A811BEB" w14:textId="77777777" w:rsidTr="000F2A2E">
        <w:tc>
          <w:tcPr>
            <w:tcW w:w="3397" w:type="dxa"/>
            <w:vMerge/>
          </w:tcPr>
          <w:p w14:paraId="03FF5FDA" w14:textId="77777777" w:rsidR="00265C00" w:rsidRPr="00BF32C9" w:rsidRDefault="00265C00" w:rsidP="00DD50FE">
            <w:pPr>
              <w:jc w:val="left"/>
              <w:rPr>
                <w:rFonts w:ascii="Times New Roman" w:hAnsi="Times New Roman" w:cs="Times New Roman"/>
              </w:rPr>
            </w:pPr>
          </w:p>
        </w:tc>
        <w:tc>
          <w:tcPr>
            <w:tcW w:w="2694" w:type="dxa"/>
          </w:tcPr>
          <w:p w14:paraId="770CDE4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Nesouhlasím</w:t>
            </w:r>
          </w:p>
        </w:tc>
        <w:tc>
          <w:tcPr>
            <w:tcW w:w="3118" w:type="dxa"/>
            <w:vMerge/>
          </w:tcPr>
          <w:p w14:paraId="43B8FAFA" w14:textId="77777777" w:rsidR="00265C00" w:rsidRPr="00BF32C9" w:rsidRDefault="00265C00" w:rsidP="00BE50BF">
            <w:pPr>
              <w:rPr>
                <w:rFonts w:ascii="Times New Roman" w:hAnsi="Times New Roman" w:cs="Times New Roman"/>
              </w:rPr>
            </w:pPr>
          </w:p>
        </w:tc>
      </w:tr>
      <w:tr w:rsidR="00265C00" w:rsidRPr="00BF32C9" w14:paraId="75C7E29C" w14:textId="77777777" w:rsidTr="000F2A2E">
        <w:tc>
          <w:tcPr>
            <w:tcW w:w="3397" w:type="dxa"/>
            <w:vMerge w:val="restart"/>
          </w:tcPr>
          <w:p w14:paraId="3618CAB5" w14:textId="572E5C61"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Intenzita mezilidských vztahů v</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komunitě</w:t>
            </w:r>
          </w:p>
        </w:tc>
        <w:tc>
          <w:tcPr>
            <w:tcW w:w="2694" w:type="dxa"/>
          </w:tcPr>
          <w:p w14:paraId="70254E6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Anonymní vztahy, minimální komunikace</w:t>
            </w:r>
          </w:p>
        </w:tc>
        <w:tc>
          <w:tcPr>
            <w:tcW w:w="3118" w:type="dxa"/>
            <w:vMerge w:val="restart"/>
          </w:tcPr>
          <w:p w14:paraId="623DBEA6" w14:textId="77777777" w:rsidR="00265C00" w:rsidRPr="00BF32C9" w:rsidRDefault="00265C00" w:rsidP="00BE50BF">
            <w:pPr>
              <w:rPr>
                <w:rFonts w:ascii="Times New Roman" w:hAnsi="Times New Roman" w:cs="Times New Roman"/>
              </w:rPr>
            </w:pPr>
          </w:p>
        </w:tc>
      </w:tr>
      <w:tr w:rsidR="00265C00" w:rsidRPr="00BF32C9" w14:paraId="7B66E16C" w14:textId="77777777" w:rsidTr="000F2A2E">
        <w:tc>
          <w:tcPr>
            <w:tcW w:w="3397" w:type="dxa"/>
            <w:vMerge/>
          </w:tcPr>
          <w:p w14:paraId="104D61A0" w14:textId="77777777" w:rsidR="00265C00" w:rsidRPr="00BF32C9" w:rsidRDefault="00265C00" w:rsidP="00DD50FE">
            <w:pPr>
              <w:jc w:val="left"/>
              <w:rPr>
                <w:rFonts w:ascii="Times New Roman" w:hAnsi="Times New Roman" w:cs="Times New Roman"/>
              </w:rPr>
            </w:pPr>
          </w:p>
        </w:tc>
        <w:tc>
          <w:tcPr>
            <w:tcW w:w="2694" w:type="dxa"/>
          </w:tcPr>
          <w:p w14:paraId="03A700C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Neosobní vztahy, častá komunikace</w:t>
            </w:r>
          </w:p>
        </w:tc>
        <w:tc>
          <w:tcPr>
            <w:tcW w:w="3118" w:type="dxa"/>
            <w:vMerge/>
          </w:tcPr>
          <w:p w14:paraId="38D5C156" w14:textId="77777777" w:rsidR="00265C00" w:rsidRPr="00BF32C9" w:rsidRDefault="00265C00" w:rsidP="00BE50BF">
            <w:pPr>
              <w:rPr>
                <w:rFonts w:ascii="Times New Roman" w:hAnsi="Times New Roman" w:cs="Times New Roman"/>
              </w:rPr>
            </w:pPr>
          </w:p>
        </w:tc>
      </w:tr>
      <w:tr w:rsidR="00265C00" w:rsidRPr="00BF32C9" w14:paraId="0FBD3F28" w14:textId="77777777" w:rsidTr="000F2A2E">
        <w:tc>
          <w:tcPr>
            <w:tcW w:w="3397" w:type="dxa"/>
            <w:vMerge/>
          </w:tcPr>
          <w:p w14:paraId="34E2DCA1" w14:textId="77777777" w:rsidR="00265C00" w:rsidRPr="00BF32C9" w:rsidRDefault="00265C00" w:rsidP="00DD50FE">
            <w:pPr>
              <w:jc w:val="left"/>
              <w:rPr>
                <w:rFonts w:ascii="Times New Roman" w:hAnsi="Times New Roman" w:cs="Times New Roman"/>
              </w:rPr>
            </w:pPr>
          </w:p>
        </w:tc>
        <w:tc>
          <w:tcPr>
            <w:tcW w:w="2694" w:type="dxa"/>
          </w:tcPr>
          <w:p w14:paraId="7E36D1A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Osobní vztahy, častá komunikace</w:t>
            </w:r>
          </w:p>
        </w:tc>
        <w:tc>
          <w:tcPr>
            <w:tcW w:w="3118" w:type="dxa"/>
            <w:vMerge/>
          </w:tcPr>
          <w:p w14:paraId="181599E2" w14:textId="77777777" w:rsidR="00265C00" w:rsidRPr="00BF32C9" w:rsidRDefault="00265C00" w:rsidP="00BE50BF">
            <w:pPr>
              <w:rPr>
                <w:rFonts w:ascii="Times New Roman" w:hAnsi="Times New Roman" w:cs="Times New Roman"/>
              </w:rPr>
            </w:pPr>
          </w:p>
        </w:tc>
      </w:tr>
      <w:tr w:rsidR="00265C00" w:rsidRPr="00BF32C9" w14:paraId="0EDA4A8F" w14:textId="77777777" w:rsidTr="000F2A2E">
        <w:tc>
          <w:tcPr>
            <w:tcW w:w="3397" w:type="dxa"/>
            <w:vMerge/>
          </w:tcPr>
          <w:p w14:paraId="6A2CA304" w14:textId="77777777" w:rsidR="00265C00" w:rsidRPr="00BF32C9" w:rsidRDefault="00265C00" w:rsidP="00DD50FE">
            <w:pPr>
              <w:jc w:val="left"/>
              <w:rPr>
                <w:rFonts w:ascii="Times New Roman" w:hAnsi="Times New Roman" w:cs="Times New Roman"/>
              </w:rPr>
            </w:pPr>
          </w:p>
        </w:tc>
        <w:tc>
          <w:tcPr>
            <w:tcW w:w="2694" w:type="dxa"/>
          </w:tcPr>
          <w:p w14:paraId="4D76C73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Spolupráce</w:t>
            </w:r>
          </w:p>
        </w:tc>
        <w:tc>
          <w:tcPr>
            <w:tcW w:w="3118" w:type="dxa"/>
            <w:vMerge/>
          </w:tcPr>
          <w:p w14:paraId="60C55EFF" w14:textId="77777777" w:rsidR="00265C00" w:rsidRPr="00BF32C9" w:rsidRDefault="00265C00" w:rsidP="00BE50BF">
            <w:pPr>
              <w:rPr>
                <w:rFonts w:ascii="Times New Roman" w:hAnsi="Times New Roman" w:cs="Times New Roman"/>
              </w:rPr>
            </w:pPr>
          </w:p>
        </w:tc>
      </w:tr>
    </w:tbl>
    <w:p w14:paraId="3AB2B044" w14:textId="77777777" w:rsidR="000F2A2E" w:rsidRDefault="000F2A2E">
      <w:r>
        <w:br w:type="page"/>
      </w:r>
    </w:p>
    <w:tbl>
      <w:tblPr>
        <w:tblStyle w:val="Mkatabulky"/>
        <w:tblW w:w="9209" w:type="dxa"/>
        <w:tblLook w:val="04A0" w:firstRow="1" w:lastRow="0" w:firstColumn="1" w:lastColumn="0" w:noHBand="0" w:noVBand="1"/>
      </w:tblPr>
      <w:tblGrid>
        <w:gridCol w:w="3007"/>
        <w:gridCol w:w="390"/>
        <w:gridCol w:w="2835"/>
        <w:gridCol w:w="2977"/>
      </w:tblGrid>
      <w:tr w:rsidR="00265C00" w:rsidRPr="00BF32C9" w14:paraId="79075530" w14:textId="77777777" w:rsidTr="00DD50FE">
        <w:tc>
          <w:tcPr>
            <w:tcW w:w="3397" w:type="dxa"/>
            <w:gridSpan w:val="2"/>
            <w:vMerge w:val="restart"/>
          </w:tcPr>
          <w:p w14:paraId="676B1555" w14:textId="1935A975"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lastRenderedPageBreak/>
              <w:t>Hodnocení kvality mezilidských vztahů</w:t>
            </w:r>
          </w:p>
        </w:tc>
        <w:tc>
          <w:tcPr>
            <w:tcW w:w="2835" w:type="dxa"/>
          </w:tcPr>
          <w:p w14:paraId="121E3F5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dobré</w:t>
            </w:r>
          </w:p>
        </w:tc>
        <w:tc>
          <w:tcPr>
            <w:tcW w:w="2977" w:type="dxa"/>
            <w:vMerge w:val="restart"/>
          </w:tcPr>
          <w:p w14:paraId="2D719253" w14:textId="77777777" w:rsidR="00265C00" w:rsidRPr="00BF32C9" w:rsidRDefault="00265C00" w:rsidP="00BE50BF">
            <w:pPr>
              <w:rPr>
                <w:rFonts w:ascii="Times New Roman" w:hAnsi="Times New Roman" w:cs="Times New Roman"/>
              </w:rPr>
            </w:pPr>
          </w:p>
        </w:tc>
      </w:tr>
      <w:tr w:rsidR="00265C00" w:rsidRPr="00BF32C9" w14:paraId="77755CBF" w14:textId="77777777" w:rsidTr="00DD50FE">
        <w:tc>
          <w:tcPr>
            <w:tcW w:w="3397" w:type="dxa"/>
            <w:gridSpan w:val="2"/>
            <w:vMerge/>
          </w:tcPr>
          <w:p w14:paraId="295C06E1" w14:textId="77777777" w:rsidR="00265C00" w:rsidRPr="00BF32C9" w:rsidRDefault="00265C00" w:rsidP="00DD50FE">
            <w:pPr>
              <w:jc w:val="left"/>
              <w:rPr>
                <w:rFonts w:ascii="Times New Roman" w:hAnsi="Times New Roman" w:cs="Times New Roman"/>
              </w:rPr>
            </w:pPr>
          </w:p>
        </w:tc>
        <w:tc>
          <w:tcPr>
            <w:tcW w:w="2835" w:type="dxa"/>
          </w:tcPr>
          <w:p w14:paraId="4A80A3B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Dobré</w:t>
            </w:r>
          </w:p>
        </w:tc>
        <w:tc>
          <w:tcPr>
            <w:tcW w:w="2977" w:type="dxa"/>
            <w:vMerge/>
          </w:tcPr>
          <w:p w14:paraId="4415128C" w14:textId="77777777" w:rsidR="00265C00" w:rsidRPr="00BF32C9" w:rsidRDefault="00265C00" w:rsidP="00BE50BF">
            <w:pPr>
              <w:rPr>
                <w:rFonts w:ascii="Times New Roman" w:hAnsi="Times New Roman" w:cs="Times New Roman"/>
              </w:rPr>
            </w:pPr>
          </w:p>
        </w:tc>
      </w:tr>
      <w:tr w:rsidR="00265C00" w:rsidRPr="00BF32C9" w14:paraId="2BCDA41D" w14:textId="77777777" w:rsidTr="00DD50FE">
        <w:tc>
          <w:tcPr>
            <w:tcW w:w="3397" w:type="dxa"/>
            <w:gridSpan w:val="2"/>
            <w:vMerge/>
          </w:tcPr>
          <w:p w14:paraId="6C740E0F" w14:textId="77777777" w:rsidR="00265C00" w:rsidRPr="00BF32C9" w:rsidRDefault="00265C00" w:rsidP="00DD50FE">
            <w:pPr>
              <w:jc w:val="left"/>
              <w:rPr>
                <w:rFonts w:ascii="Times New Roman" w:hAnsi="Times New Roman" w:cs="Times New Roman"/>
              </w:rPr>
            </w:pPr>
          </w:p>
        </w:tc>
        <w:tc>
          <w:tcPr>
            <w:tcW w:w="2835" w:type="dxa"/>
          </w:tcPr>
          <w:p w14:paraId="3B4C4D4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špatné</w:t>
            </w:r>
          </w:p>
        </w:tc>
        <w:tc>
          <w:tcPr>
            <w:tcW w:w="2977" w:type="dxa"/>
            <w:vMerge/>
          </w:tcPr>
          <w:p w14:paraId="793CC7E5" w14:textId="77777777" w:rsidR="00265C00" w:rsidRPr="00BF32C9" w:rsidRDefault="00265C00" w:rsidP="00BE50BF">
            <w:pPr>
              <w:rPr>
                <w:rFonts w:ascii="Times New Roman" w:hAnsi="Times New Roman" w:cs="Times New Roman"/>
              </w:rPr>
            </w:pPr>
          </w:p>
        </w:tc>
      </w:tr>
      <w:tr w:rsidR="00265C00" w:rsidRPr="00BF32C9" w14:paraId="058CE792" w14:textId="77777777" w:rsidTr="00DD50FE">
        <w:tc>
          <w:tcPr>
            <w:tcW w:w="3397" w:type="dxa"/>
            <w:gridSpan w:val="2"/>
            <w:vMerge/>
          </w:tcPr>
          <w:p w14:paraId="0B1DB332" w14:textId="77777777" w:rsidR="00265C00" w:rsidRPr="00BF32C9" w:rsidRDefault="00265C00" w:rsidP="00DD50FE">
            <w:pPr>
              <w:jc w:val="left"/>
              <w:rPr>
                <w:rFonts w:ascii="Times New Roman" w:hAnsi="Times New Roman" w:cs="Times New Roman"/>
              </w:rPr>
            </w:pPr>
          </w:p>
        </w:tc>
        <w:tc>
          <w:tcPr>
            <w:tcW w:w="2835" w:type="dxa"/>
          </w:tcPr>
          <w:p w14:paraId="0D7043A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Špatné</w:t>
            </w:r>
          </w:p>
        </w:tc>
        <w:tc>
          <w:tcPr>
            <w:tcW w:w="2977" w:type="dxa"/>
            <w:vMerge/>
          </w:tcPr>
          <w:p w14:paraId="26E04A3E" w14:textId="77777777" w:rsidR="00265C00" w:rsidRPr="00BF32C9" w:rsidRDefault="00265C00" w:rsidP="00BE50BF">
            <w:pPr>
              <w:rPr>
                <w:rFonts w:ascii="Times New Roman" w:hAnsi="Times New Roman" w:cs="Times New Roman"/>
              </w:rPr>
            </w:pPr>
          </w:p>
        </w:tc>
      </w:tr>
      <w:tr w:rsidR="00265C00" w:rsidRPr="00BF32C9" w14:paraId="73EC26F7" w14:textId="77777777" w:rsidTr="00DD50FE">
        <w:trPr>
          <w:trHeight w:val="741"/>
        </w:trPr>
        <w:tc>
          <w:tcPr>
            <w:tcW w:w="3397" w:type="dxa"/>
            <w:gridSpan w:val="2"/>
          </w:tcPr>
          <w:p w14:paraId="099C849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Nejčastější důvody špatných vztahů v komunitě</w:t>
            </w:r>
          </w:p>
        </w:tc>
        <w:tc>
          <w:tcPr>
            <w:tcW w:w="2835" w:type="dxa"/>
          </w:tcPr>
          <w:p w14:paraId="549833D4" w14:textId="77777777" w:rsidR="00265C00" w:rsidRPr="00BF32C9" w:rsidRDefault="00265C00" w:rsidP="00DD50FE">
            <w:pPr>
              <w:jc w:val="left"/>
              <w:rPr>
                <w:rFonts w:ascii="Times New Roman" w:hAnsi="Times New Roman" w:cs="Times New Roman"/>
              </w:rPr>
            </w:pPr>
          </w:p>
        </w:tc>
        <w:tc>
          <w:tcPr>
            <w:tcW w:w="2977" w:type="dxa"/>
          </w:tcPr>
          <w:p w14:paraId="6E094014" w14:textId="77777777" w:rsidR="00265C00" w:rsidRPr="00BF32C9" w:rsidRDefault="00265C00" w:rsidP="00BE50BF">
            <w:pPr>
              <w:rPr>
                <w:rFonts w:ascii="Times New Roman" w:hAnsi="Times New Roman" w:cs="Times New Roman"/>
              </w:rPr>
            </w:pPr>
          </w:p>
        </w:tc>
      </w:tr>
      <w:tr w:rsidR="00265C00" w:rsidRPr="00BF32C9" w14:paraId="64D0A682" w14:textId="77777777" w:rsidTr="00DD50FE">
        <w:tc>
          <w:tcPr>
            <w:tcW w:w="9209" w:type="dxa"/>
            <w:gridSpan w:val="4"/>
            <w:shd w:val="clear" w:color="auto" w:fill="B8CCE4" w:themeFill="accent1" w:themeFillTint="66"/>
          </w:tcPr>
          <w:p w14:paraId="1BC4B7EC" w14:textId="4A0DF80B" w:rsidR="00265C00" w:rsidRPr="00BF32C9" w:rsidRDefault="00265C00" w:rsidP="00BE50BF">
            <w:pPr>
              <w:rPr>
                <w:rFonts w:ascii="Times New Roman" w:hAnsi="Times New Roman" w:cs="Times New Roman"/>
                <w:b/>
                <w:bCs/>
                <w:color w:val="212529"/>
                <w:sz w:val="24"/>
                <w:szCs w:val="24"/>
              </w:rPr>
            </w:pPr>
            <w:proofErr w:type="spellStart"/>
            <w:r w:rsidRPr="00BF32C9">
              <w:rPr>
                <w:rFonts w:ascii="Times New Roman" w:hAnsi="Times New Roman" w:cs="Times New Roman"/>
                <w:b/>
                <w:bCs/>
                <w:color w:val="212529"/>
                <w:sz w:val="24"/>
                <w:szCs w:val="24"/>
              </w:rPr>
              <w:t>Mezokontext</w:t>
            </w:r>
            <w:proofErr w:type="spellEnd"/>
            <w:r w:rsidRPr="00BF32C9">
              <w:rPr>
                <w:rFonts w:ascii="Times New Roman" w:hAnsi="Times New Roman" w:cs="Times New Roman"/>
                <w:b/>
                <w:bCs/>
                <w:color w:val="212529"/>
                <w:sz w:val="24"/>
                <w:szCs w:val="24"/>
              </w:rPr>
              <w:t xml:space="preserve"> </w:t>
            </w:r>
            <w:r w:rsidR="00D32E1C">
              <w:rPr>
                <w:rFonts w:ascii="Times New Roman" w:hAnsi="Times New Roman" w:cs="Times New Roman"/>
                <w:b/>
                <w:bCs/>
                <w:color w:val="212529"/>
                <w:sz w:val="24"/>
                <w:szCs w:val="24"/>
              </w:rPr>
              <w:t>‒</w:t>
            </w:r>
            <w:r w:rsidRPr="00BF32C9">
              <w:rPr>
                <w:rFonts w:ascii="Times New Roman" w:hAnsi="Times New Roman" w:cs="Times New Roman"/>
                <w:b/>
                <w:bCs/>
                <w:color w:val="212529"/>
                <w:sz w:val="24"/>
                <w:szCs w:val="24"/>
              </w:rPr>
              <w:t xml:space="preserve"> </w:t>
            </w:r>
            <w:r w:rsidR="00D32E1C">
              <w:rPr>
                <w:rFonts w:ascii="Times New Roman" w:hAnsi="Times New Roman" w:cs="Times New Roman"/>
                <w:b/>
                <w:bCs/>
                <w:color w:val="212529"/>
                <w:sz w:val="24"/>
                <w:szCs w:val="24"/>
              </w:rPr>
              <w:t>„</w:t>
            </w:r>
            <w:r w:rsidRPr="00BF32C9">
              <w:rPr>
                <w:rFonts w:ascii="Times New Roman" w:hAnsi="Times New Roman" w:cs="Times New Roman"/>
                <w:b/>
                <w:bCs/>
                <w:color w:val="212529"/>
                <w:sz w:val="24"/>
                <w:szCs w:val="24"/>
              </w:rPr>
              <w:t>sousedství</w:t>
            </w:r>
            <w:r w:rsidR="00D32E1C">
              <w:rPr>
                <w:rFonts w:ascii="Times New Roman" w:hAnsi="Times New Roman" w:cs="Times New Roman"/>
                <w:b/>
                <w:bCs/>
                <w:color w:val="212529"/>
                <w:sz w:val="24"/>
                <w:szCs w:val="24"/>
              </w:rPr>
              <w:t>“</w:t>
            </w:r>
            <w:r w:rsidRPr="00BF32C9">
              <w:rPr>
                <w:rFonts w:ascii="Times New Roman" w:hAnsi="Times New Roman" w:cs="Times New Roman"/>
                <w:b/>
                <w:bCs/>
                <w:color w:val="212529"/>
                <w:sz w:val="24"/>
                <w:szCs w:val="24"/>
              </w:rPr>
              <w:t>, bezprostřední místo bydliště</w:t>
            </w:r>
          </w:p>
        </w:tc>
      </w:tr>
      <w:tr w:rsidR="00265C00" w:rsidRPr="00BF32C9" w14:paraId="59EE1FD3" w14:textId="77777777" w:rsidTr="00DD50FE">
        <w:tc>
          <w:tcPr>
            <w:tcW w:w="6232" w:type="dxa"/>
            <w:gridSpan w:val="3"/>
          </w:tcPr>
          <w:p w14:paraId="3390B7E6"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Charakter lokality</w:t>
            </w:r>
          </w:p>
        </w:tc>
        <w:tc>
          <w:tcPr>
            <w:tcW w:w="2977" w:type="dxa"/>
          </w:tcPr>
          <w:p w14:paraId="51EBB0E5"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25CE6FD9" w14:textId="77777777" w:rsidTr="00DD50FE">
        <w:tc>
          <w:tcPr>
            <w:tcW w:w="3007" w:type="dxa"/>
            <w:vMerge w:val="restart"/>
          </w:tcPr>
          <w:p w14:paraId="1F47CB4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Jedná se o lokalitu, kterou bychom mohli charakterizovat jako sociálně vyloučenou</w:t>
            </w:r>
          </w:p>
        </w:tc>
        <w:tc>
          <w:tcPr>
            <w:tcW w:w="3225" w:type="dxa"/>
            <w:gridSpan w:val="2"/>
          </w:tcPr>
          <w:p w14:paraId="204F272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Souhlasím</w:t>
            </w:r>
          </w:p>
        </w:tc>
        <w:tc>
          <w:tcPr>
            <w:tcW w:w="2977" w:type="dxa"/>
            <w:vMerge w:val="restart"/>
          </w:tcPr>
          <w:p w14:paraId="179E0FBC" w14:textId="77777777" w:rsidR="00265C00" w:rsidRPr="00BF32C9" w:rsidRDefault="00265C00" w:rsidP="00BE50BF">
            <w:pPr>
              <w:rPr>
                <w:rFonts w:ascii="Times New Roman" w:hAnsi="Times New Roman" w:cs="Times New Roman"/>
              </w:rPr>
            </w:pPr>
          </w:p>
        </w:tc>
      </w:tr>
      <w:tr w:rsidR="00265C00" w:rsidRPr="00BF32C9" w14:paraId="589CD763" w14:textId="77777777" w:rsidTr="00DD50FE">
        <w:tc>
          <w:tcPr>
            <w:tcW w:w="3007" w:type="dxa"/>
            <w:vMerge/>
          </w:tcPr>
          <w:p w14:paraId="7BA5956B" w14:textId="77777777" w:rsidR="00265C00" w:rsidRPr="00BF32C9" w:rsidRDefault="00265C00" w:rsidP="00DD50FE">
            <w:pPr>
              <w:jc w:val="left"/>
              <w:rPr>
                <w:rFonts w:ascii="Times New Roman" w:hAnsi="Times New Roman" w:cs="Times New Roman"/>
              </w:rPr>
            </w:pPr>
          </w:p>
        </w:tc>
        <w:tc>
          <w:tcPr>
            <w:tcW w:w="3225" w:type="dxa"/>
            <w:gridSpan w:val="2"/>
          </w:tcPr>
          <w:p w14:paraId="1A6235E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souhlasím</w:t>
            </w:r>
          </w:p>
        </w:tc>
        <w:tc>
          <w:tcPr>
            <w:tcW w:w="2977" w:type="dxa"/>
            <w:vMerge/>
          </w:tcPr>
          <w:p w14:paraId="44BB1837" w14:textId="77777777" w:rsidR="00265C00" w:rsidRPr="00BF32C9" w:rsidRDefault="00265C00" w:rsidP="00BE50BF">
            <w:pPr>
              <w:rPr>
                <w:rFonts w:ascii="Times New Roman" w:hAnsi="Times New Roman" w:cs="Times New Roman"/>
              </w:rPr>
            </w:pPr>
          </w:p>
        </w:tc>
      </w:tr>
      <w:tr w:rsidR="00265C00" w:rsidRPr="00BF32C9" w14:paraId="40AC6F69" w14:textId="77777777" w:rsidTr="00DD50FE">
        <w:tc>
          <w:tcPr>
            <w:tcW w:w="3007" w:type="dxa"/>
            <w:vMerge/>
          </w:tcPr>
          <w:p w14:paraId="13FFCFE7" w14:textId="77777777" w:rsidR="00265C00" w:rsidRPr="00BF32C9" w:rsidRDefault="00265C00" w:rsidP="00DD50FE">
            <w:pPr>
              <w:jc w:val="left"/>
              <w:rPr>
                <w:rFonts w:ascii="Times New Roman" w:hAnsi="Times New Roman" w:cs="Times New Roman"/>
              </w:rPr>
            </w:pPr>
          </w:p>
        </w:tc>
        <w:tc>
          <w:tcPr>
            <w:tcW w:w="3225" w:type="dxa"/>
            <w:gridSpan w:val="2"/>
          </w:tcPr>
          <w:p w14:paraId="57D789B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nesouhlasím</w:t>
            </w:r>
          </w:p>
        </w:tc>
        <w:tc>
          <w:tcPr>
            <w:tcW w:w="2977" w:type="dxa"/>
            <w:vMerge/>
          </w:tcPr>
          <w:p w14:paraId="02CAFF2F" w14:textId="77777777" w:rsidR="00265C00" w:rsidRPr="00BF32C9" w:rsidRDefault="00265C00" w:rsidP="00BE50BF">
            <w:pPr>
              <w:rPr>
                <w:rFonts w:ascii="Times New Roman" w:hAnsi="Times New Roman" w:cs="Times New Roman"/>
              </w:rPr>
            </w:pPr>
          </w:p>
        </w:tc>
      </w:tr>
      <w:tr w:rsidR="00265C00" w:rsidRPr="00BF32C9" w14:paraId="011C4D83" w14:textId="77777777" w:rsidTr="00DD50FE">
        <w:tc>
          <w:tcPr>
            <w:tcW w:w="3007" w:type="dxa"/>
            <w:vMerge/>
          </w:tcPr>
          <w:p w14:paraId="323AF7F9" w14:textId="77777777" w:rsidR="00265C00" w:rsidRPr="00BF32C9" w:rsidRDefault="00265C00" w:rsidP="00DD50FE">
            <w:pPr>
              <w:jc w:val="left"/>
              <w:rPr>
                <w:rFonts w:ascii="Times New Roman" w:hAnsi="Times New Roman" w:cs="Times New Roman"/>
              </w:rPr>
            </w:pPr>
          </w:p>
        </w:tc>
        <w:tc>
          <w:tcPr>
            <w:tcW w:w="3225" w:type="dxa"/>
            <w:gridSpan w:val="2"/>
          </w:tcPr>
          <w:p w14:paraId="1B47DA5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Nesouhlasím</w:t>
            </w:r>
          </w:p>
        </w:tc>
        <w:tc>
          <w:tcPr>
            <w:tcW w:w="2977" w:type="dxa"/>
            <w:vMerge/>
          </w:tcPr>
          <w:p w14:paraId="2E90B92A" w14:textId="77777777" w:rsidR="00265C00" w:rsidRPr="00BF32C9" w:rsidRDefault="00265C00" w:rsidP="00BE50BF">
            <w:pPr>
              <w:rPr>
                <w:rFonts w:ascii="Times New Roman" w:hAnsi="Times New Roman" w:cs="Times New Roman"/>
              </w:rPr>
            </w:pPr>
          </w:p>
        </w:tc>
      </w:tr>
      <w:tr w:rsidR="00265C00" w:rsidRPr="00BF32C9" w14:paraId="40846268" w14:textId="77777777" w:rsidTr="00DD50FE">
        <w:tc>
          <w:tcPr>
            <w:tcW w:w="3007" w:type="dxa"/>
            <w:vMerge w:val="restart"/>
          </w:tcPr>
          <w:p w14:paraId="35D6587B" w14:textId="6FCDB73C"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Pokud se jedná o lokalitu, která je sociálně vyloučená, o jaký typ se jedná?</w:t>
            </w:r>
          </w:p>
        </w:tc>
        <w:tc>
          <w:tcPr>
            <w:tcW w:w="3225" w:type="dxa"/>
            <w:gridSpan w:val="2"/>
          </w:tcPr>
          <w:p w14:paraId="7B0D41D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Sociálně vyloučený rodinný dům</w:t>
            </w:r>
          </w:p>
        </w:tc>
        <w:tc>
          <w:tcPr>
            <w:tcW w:w="2977" w:type="dxa"/>
            <w:vMerge w:val="restart"/>
          </w:tcPr>
          <w:p w14:paraId="46A4EF7D" w14:textId="77777777" w:rsidR="00265C00" w:rsidRPr="00BF32C9" w:rsidRDefault="00265C00" w:rsidP="00BE50BF">
            <w:pPr>
              <w:rPr>
                <w:rFonts w:ascii="Times New Roman" w:hAnsi="Times New Roman" w:cs="Times New Roman"/>
              </w:rPr>
            </w:pPr>
          </w:p>
        </w:tc>
      </w:tr>
      <w:tr w:rsidR="00265C00" w:rsidRPr="00BF32C9" w14:paraId="355D8C2B" w14:textId="77777777" w:rsidTr="00DD50FE">
        <w:tc>
          <w:tcPr>
            <w:tcW w:w="3007" w:type="dxa"/>
            <w:vMerge/>
          </w:tcPr>
          <w:p w14:paraId="31BFFB03" w14:textId="77777777" w:rsidR="00265C00" w:rsidRPr="00BF32C9" w:rsidRDefault="00265C00" w:rsidP="00DD50FE">
            <w:pPr>
              <w:jc w:val="left"/>
              <w:rPr>
                <w:rFonts w:ascii="Times New Roman" w:hAnsi="Times New Roman" w:cs="Times New Roman"/>
              </w:rPr>
            </w:pPr>
          </w:p>
        </w:tc>
        <w:tc>
          <w:tcPr>
            <w:tcW w:w="3225" w:type="dxa"/>
            <w:gridSpan w:val="2"/>
          </w:tcPr>
          <w:p w14:paraId="2D0D63A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Sociálně vyloučený bytový dům</w:t>
            </w:r>
          </w:p>
        </w:tc>
        <w:tc>
          <w:tcPr>
            <w:tcW w:w="2977" w:type="dxa"/>
            <w:vMerge/>
          </w:tcPr>
          <w:p w14:paraId="75B4D508" w14:textId="77777777" w:rsidR="00265C00" w:rsidRPr="00BF32C9" w:rsidRDefault="00265C00" w:rsidP="00BE50BF">
            <w:pPr>
              <w:rPr>
                <w:rFonts w:ascii="Times New Roman" w:hAnsi="Times New Roman" w:cs="Times New Roman"/>
              </w:rPr>
            </w:pPr>
          </w:p>
        </w:tc>
      </w:tr>
      <w:tr w:rsidR="00265C00" w:rsidRPr="00BF32C9" w14:paraId="4E84A0A5" w14:textId="77777777" w:rsidTr="00DD50FE">
        <w:tc>
          <w:tcPr>
            <w:tcW w:w="3007" w:type="dxa"/>
            <w:vMerge/>
          </w:tcPr>
          <w:p w14:paraId="60D715A0" w14:textId="77777777" w:rsidR="00265C00" w:rsidRPr="00BF32C9" w:rsidRDefault="00265C00" w:rsidP="00DD50FE">
            <w:pPr>
              <w:jc w:val="left"/>
              <w:rPr>
                <w:rFonts w:ascii="Times New Roman" w:hAnsi="Times New Roman" w:cs="Times New Roman"/>
              </w:rPr>
            </w:pPr>
          </w:p>
        </w:tc>
        <w:tc>
          <w:tcPr>
            <w:tcW w:w="3225" w:type="dxa"/>
            <w:gridSpan w:val="2"/>
          </w:tcPr>
          <w:p w14:paraId="36658A5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Bytový dům s vyšším podílem sociálně vyloučených bytů</w:t>
            </w:r>
          </w:p>
        </w:tc>
        <w:tc>
          <w:tcPr>
            <w:tcW w:w="2977" w:type="dxa"/>
            <w:vMerge/>
          </w:tcPr>
          <w:p w14:paraId="7078348B" w14:textId="77777777" w:rsidR="00265C00" w:rsidRPr="00BF32C9" w:rsidRDefault="00265C00" w:rsidP="00BE50BF">
            <w:pPr>
              <w:rPr>
                <w:rFonts w:ascii="Times New Roman" w:hAnsi="Times New Roman" w:cs="Times New Roman"/>
              </w:rPr>
            </w:pPr>
          </w:p>
        </w:tc>
      </w:tr>
      <w:tr w:rsidR="00265C00" w:rsidRPr="00BF32C9" w14:paraId="0FC9B0DF" w14:textId="77777777" w:rsidTr="00DD50FE">
        <w:tc>
          <w:tcPr>
            <w:tcW w:w="3007" w:type="dxa"/>
            <w:vMerge/>
          </w:tcPr>
          <w:p w14:paraId="5113C65D" w14:textId="77777777" w:rsidR="00265C00" w:rsidRPr="00BF32C9" w:rsidRDefault="00265C00" w:rsidP="00DD50FE">
            <w:pPr>
              <w:jc w:val="left"/>
              <w:rPr>
                <w:rFonts w:ascii="Times New Roman" w:hAnsi="Times New Roman" w:cs="Times New Roman"/>
              </w:rPr>
            </w:pPr>
          </w:p>
        </w:tc>
        <w:tc>
          <w:tcPr>
            <w:tcW w:w="3225" w:type="dxa"/>
            <w:gridSpan w:val="2"/>
          </w:tcPr>
          <w:p w14:paraId="7EADB14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Skupina sociálně vyloučených rodinných domů</w:t>
            </w:r>
          </w:p>
        </w:tc>
        <w:tc>
          <w:tcPr>
            <w:tcW w:w="2977" w:type="dxa"/>
            <w:vMerge/>
          </w:tcPr>
          <w:p w14:paraId="6875F1CA" w14:textId="77777777" w:rsidR="00265C00" w:rsidRPr="00BF32C9" w:rsidRDefault="00265C00" w:rsidP="00BE50BF">
            <w:pPr>
              <w:rPr>
                <w:rFonts w:ascii="Times New Roman" w:hAnsi="Times New Roman" w:cs="Times New Roman"/>
              </w:rPr>
            </w:pPr>
          </w:p>
        </w:tc>
      </w:tr>
      <w:tr w:rsidR="00265C00" w:rsidRPr="00BF32C9" w14:paraId="3ED90143" w14:textId="77777777" w:rsidTr="00DD50FE">
        <w:tc>
          <w:tcPr>
            <w:tcW w:w="3007" w:type="dxa"/>
            <w:vMerge/>
          </w:tcPr>
          <w:p w14:paraId="4793105C" w14:textId="77777777" w:rsidR="00265C00" w:rsidRPr="00BF32C9" w:rsidRDefault="00265C00" w:rsidP="00DD50FE">
            <w:pPr>
              <w:jc w:val="left"/>
              <w:rPr>
                <w:rFonts w:ascii="Times New Roman" w:hAnsi="Times New Roman" w:cs="Times New Roman"/>
              </w:rPr>
            </w:pPr>
          </w:p>
        </w:tc>
        <w:tc>
          <w:tcPr>
            <w:tcW w:w="3225" w:type="dxa"/>
            <w:gridSpan w:val="2"/>
          </w:tcPr>
          <w:p w14:paraId="6FE77FD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Skupina sociálně vyloučených bytových domů</w:t>
            </w:r>
          </w:p>
        </w:tc>
        <w:tc>
          <w:tcPr>
            <w:tcW w:w="2977" w:type="dxa"/>
            <w:vMerge/>
          </w:tcPr>
          <w:p w14:paraId="1F208D4A" w14:textId="77777777" w:rsidR="00265C00" w:rsidRPr="00BF32C9" w:rsidRDefault="00265C00" w:rsidP="00BE50BF">
            <w:pPr>
              <w:rPr>
                <w:rFonts w:ascii="Times New Roman" w:hAnsi="Times New Roman" w:cs="Times New Roman"/>
              </w:rPr>
            </w:pPr>
          </w:p>
        </w:tc>
      </w:tr>
      <w:tr w:rsidR="00265C00" w:rsidRPr="00BF32C9" w14:paraId="3FC2827A" w14:textId="77777777" w:rsidTr="00DD50FE">
        <w:tc>
          <w:tcPr>
            <w:tcW w:w="3007" w:type="dxa"/>
            <w:vMerge/>
          </w:tcPr>
          <w:p w14:paraId="261235B7" w14:textId="77777777" w:rsidR="00265C00" w:rsidRPr="00BF32C9" w:rsidRDefault="00265C00" w:rsidP="00DD50FE">
            <w:pPr>
              <w:jc w:val="left"/>
              <w:rPr>
                <w:rFonts w:ascii="Times New Roman" w:hAnsi="Times New Roman" w:cs="Times New Roman"/>
              </w:rPr>
            </w:pPr>
          </w:p>
        </w:tc>
        <w:tc>
          <w:tcPr>
            <w:tcW w:w="3225" w:type="dxa"/>
            <w:gridSpan w:val="2"/>
          </w:tcPr>
          <w:p w14:paraId="23A3872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Skupina bytových domů s vyšším podílem sociálně vyloučených bytů</w:t>
            </w:r>
          </w:p>
        </w:tc>
        <w:tc>
          <w:tcPr>
            <w:tcW w:w="2977" w:type="dxa"/>
            <w:vMerge/>
          </w:tcPr>
          <w:p w14:paraId="538566B8" w14:textId="77777777" w:rsidR="00265C00" w:rsidRPr="00BF32C9" w:rsidRDefault="00265C00" w:rsidP="00BE50BF">
            <w:pPr>
              <w:rPr>
                <w:rFonts w:ascii="Times New Roman" w:hAnsi="Times New Roman" w:cs="Times New Roman"/>
              </w:rPr>
            </w:pPr>
          </w:p>
        </w:tc>
      </w:tr>
      <w:tr w:rsidR="00265C00" w:rsidRPr="00BF32C9" w14:paraId="342E5EF2" w14:textId="77777777" w:rsidTr="00DD50FE">
        <w:tc>
          <w:tcPr>
            <w:tcW w:w="3007" w:type="dxa"/>
            <w:vMerge/>
          </w:tcPr>
          <w:p w14:paraId="24144FCC" w14:textId="77777777" w:rsidR="00265C00" w:rsidRPr="00BF32C9" w:rsidRDefault="00265C00" w:rsidP="00DD50FE">
            <w:pPr>
              <w:jc w:val="left"/>
              <w:rPr>
                <w:rFonts w:ascii="Times New Roman" w:hAnsi="Times New Roman" w:cs="Times New Roman"/>
              </w:rPr>
            </w:pPr>
          </w:p>
        </w:tc>
        <w:tc>
          <w:tcPr>
            <w:tcW w:w="3225" w:type="dxa"/>
            <w:gridSpan w:val="2"/>
          </w:tcPr>
          <w:p w14:paraId="3A4617E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Lokalita s vyšším podílem sociálně vyloučených rodinných domů</w:t>
            </w:r>
          </w:p>
        </w:tc>
        <w:tc>
          <w:tcPr>
            <w:tcW w:w="2977" w:type="dxa"/>
            <w:vMerge/>
          </w:tcPr>
          <w:p w14:paraId="2E0FEE1B" w14:textId="77777777" w:rsidR="00265C00" w:rsidRPr="00BF32C9" w:rsidRDefault="00265C00" w:rsidP="00BE50BF">
            <w:pPr>
              <w:rPr>
                <w:rFonts w:ascii="Times New Roman" w:hAnsi="Times New Roman" w:cs="Times New Roman"/>
              </w:rPr>
            </w:pPr>
          </w:p>
        </w:tc>
      </w:tr>
      <w:tr w:rsidR="00265C00" w:rsidRPr="00BF32C9" w14:paraId="5C74CF54" w14:textId="77777777" w:rsidTr="00DD50FE">
        <w:tc>
          <w:tcPr>
            <w:tcW w:w="3007" w:type="dxa"/>
            <w:vMerge/>
          </w:tcPr>
          <w:p w14:paraId="71FD3B49" w14:textId="77777777" w:rsidR="00265C00" w:rsidRPr="00BF32C9" w:rsidRDefault="00265C00" w:rsidP="00DD50FE">
            <w:pPr>
              <w:jc w:val="left"/>
              <w:rPr>
                <w:rFonts w:ascii="Times New Roman" w:hAnsi="Times New Roman" w:cs="Times New Roman"/>
              </w:rPr>
            </w:pPr>
          </w:p>
        </w:tc>
        <w:tc>
          <w:tcPr>
            <w:tcW w:w="3225" w:type="dxa"/>
            <w:gridSpan w:val="2"/>
          </w:tcPr>
          <w:p w14:paraId="1AD8436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Lokalita s vyšším podílem sociálně vyloučených bytových domů</w:t>
            </w:r>
          </w:p>
        </w:tc>
        <w:tc>
          <w:tcPr>
            <w:tcW w:w="2977" w:type="dxa"/>
            <w:vMerge/>
          </w:tcPr>
          <w:p w14:paraId="759E7ED6" w14:textId="77777777" w:rsidR="00265C00" w:rsidRPr="00BF32C9" w:rsidRDefault="00265C00" w:rsidP="00BE50BF">
            <w:pPr>
              <w:rPr>
                <w:rFonts w:ascii="Times New Roman" w:hAnsi="Times New Roman" w:cs="Times New Roman"/>
              </w:rPr>
            </w:pPr>
          </w:p>
        </w:tc>
      </w:tr>
      <w:tr w:rsidR="00265C00" w:rsidRPr="00BF32C9" w14:paraId="4B9A39E8" w14:textId="77777777" w:rsidTr="00DD50FE">
        <w:tc>
          <w:tcPr>
            <w:tcW w:w="3007" w:type="dxa"/>
            <w:vMerge/>
          </w:tcPr>
          <w:p w14:paraId="08429F76" w14:textId="77777777" w:rsidR="00265C00" w:rsidRPr="00BF32C9" w:rsidRDefault="00265C00" w:rsidP="00DD50FE">
            <w:pPr>
              <w:jc w:val="left"/>
              <w:rPr>
                <w:rFonts w:ascii="Times New Roman" w:hAnsi="Times New Roman" w:cs="Times New Roman"/>
              </w:rPr>
            </w:pPr>
          </w:p>
        </w:tc>
        <w:tc>
          <w:tcPr>
            <w:tcW w:w="3225" w:type="dxa"/>
            <w:gridSpan w:val="2"/>
          </w:tcPr>
          <w:p w14:paraId="7EEC327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Lokalita s vyšším podílem bytových domů s vyšším podílem sociálně vyloučených bytů</w:t>
            </w:r>
          </w:p>
        </w:tc>
        <w:tc>
          <w:tcPr>
            <w:tcW w:w="2977" w:type="dxa"/>
            <w:vMerge/>
          </w:tcPr>
          <w:p w14:paraId="46587C02" w14:textId="77777777" w:rsidR="00265C00" w:rsidRPr="00BF32C9" w:rsidRDefault="00265C00" w:rsidP="00BE50BF">
            <w:pPr>
              <w:rPr>
                <w:rFonts w:ascii="Times New Roman" w:hAnsi="Times New Roman" w:cs="Times New Roman"/>
              </w:rPr>
            </w:pPr>
          </w:p>
        </w:tc>
      </w:tr>
    </w:tbl>
    <w:p w14:paraId="76AC69AC" w14:textId="6C2D6CF3" w:rsidR="00265C00" w:rsidRDefault="00265C00" w:rsidP="002532E9">
      <w:pPr>
        <w:spacing w:before="0" w:after="360"/>
        <w:jc w:val="center"/>
        <w:rPr>
          <w:rFonts w:ascii="Times New Roman" w:hAnsi="Times New Roman" w:cs="Times New Roman"/>
        </w:rPr>
      </w:pPr>
      <w:r>
        <w:rPr>
          <w:noProof/>
          <w:lang w:val="cs-CZ"/>
        </w:rPr>
        <w:lastRenderedPageBreak/>
        <w:drawing>
          <wp:anchor distT="0" distB="0" distL="114300" distR="114300" simplePos="0" relativeHeight="251694080" behindDoc="0" locked="0" layoutInCell="1" allowOverlap="1" wp14:anchorId="0649068E" wp14:editId="114E4CD0">
            <wp:simplePos x="0" y="0"/>
            <wp:positionH relativeFrom="column">
              <wp:posOffset>352425</wp:posOffset>
            </wp:positionH>
            <wp:positionV relativeFrom="paragraph">
              <wp:posOffset>0</wp:posOffset>
            </wp:positionV>
            <wp:extent cx="5367600" cy="3312000"/>
            <wp:effectExtent l="0" t="0" r="5080" b="3175"/>
            <wp:wrapSquare wrapText="bothSides"/>
            <wp:docPr id="172761657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pic:nvPicPr>
                  <pic:blipFill>
                    <a:blip r:embed="rId12">
                      <a:extLst>
                        <a:ext uri="{28A0092B-C50C-407E-A947-70E740481C1C}">
                          <a14:useLocalDpi xmlns:a14="http://schemas.microsoft.com/office/drawing/2010/main" val="0"/>
                        </a:ext>
                      </a:extLst>
                    </a:blip>
                    <a:stretch>
                      <a:fillRect/>
                    </a:stretch>
                  </pic:blipFill>
                  <pic:spPr>
                    <a:xfrm>
                      <a:off x="0" y="0"/>
                      <a:ext cx="5367600" cy="3312000"/>
                    </a:xfrm>
                    <a:prstGeom prst="rect">
                      <a:avLst/>
                    </a:prstGeom>
                  </pic:spPr>
                </pic:pic>
              </a:graphicData>
            </a:graphic>
            <wp14:sizeRelH relativeFrom="margin">
              <wp14:pctWidth>0</wp14:pctWidth>
            </wp14:sizeRelH>
            <wp14:sizeRelV relativeFrom="margin">
              <wp14:pctHeight>0</wp14:pctHeight>
            </wp14:sizeRelV>
          </wp:anchor>
        </w:drawing>
      </w:r>
    </w:p>
    <w:tbl>
      <w:tblPr>
        <w:tblStyle w:val="Mkatabulky"/>
        <w:tblW w:w="9351" w:type="dxa"/>
        <w:tblLook w:val="04A0" w:firstRow="1" w:lastRow="0" w:firstColumn="1" w:lastColumn="0" w:noHBand="0" w:noVBand="1"/>
      </w:tblPr>
      <w:tblGrid>
        <w:gridCol w:w="3112"/>
        <w:gridCol w:w="3120"/>
        <w:gridCol w:w="3119"/>
      </w:tblGrid>
      <w:tr w:rsidR="00265C00" w:rsidRPr="00BF32C9" w14:paraId="6D3947F6" w14:textId="77777777" w:rsidTr="00FC5F79">
        <w:trPr>
          <w:trHeight w:val="496"/>
        </w:trPr>
        <w:tc>
          <w:tcPr>
            <w:tcW w:w="3112" w:type="dxa"/>
            <w:vMerge w:val="restart"/>
          </w:tcPr>
          <w:p w14:paraId="4F5ED70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Dostupnost občanské vybavenosti (osvětlení, chodníky, školy, úřady, obchody, pošta atd.)</w:t>
            </w:r>
          </w:p>
        </w:tc>
        <w:tc>
          <w:tcPr>
            <w:tcW w:w="3120" w:type="dxa"/>
          </w:tcPr>
          <w:p w14:paraId="046B346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dobré</w:t>
            </w:r>
          </w:p>
        </w:tc>
        <w:tc>
          <w:tcPr>
            <w:tcW w:w="3119" w:type="dxa"/>
            <w:vMerge w:val="restart"/>
          </w:tcPr>
          <w:p w14:paraId="1FC5401C" w14:textId="77777777" w:rsidR="00265C00" w:rsidRPr="00BF32C9" w:rsidRDefault="00265C00" w:rsidP="00BE50BF">
            <w:pPr>
              <w:rPr>
                <w:rFonts w:ascii="Times New Roman" w:hAnsi="Times New Roman" w:cs="Times New Roman"/>
              </w:rPr>
            </w:pPr>
          </w:p>
        </w:tc>
      </w:tr>
      <w:tr w:rsidR="00265C00" w:rsidRPr="00BF32C9" w14:paraId="3DA32439" w14:textId="77777777" w:rsidTr="00FC5F79">
        <w:trPr>
          <w:trHeight w:val="496"/>
        </w:trPr>
        <w:tc>
          <w:tcPr>
            <w:tcW w:w="3112" w:type="dxa"/>
            <w:vMerge/>
          </w:tcPr>
          <w:p w14:paraId="498AA7BF" w14:textId="77777777" w:rsidR="00265C00" w:rsidRPr="00BF32C9" w:rsidRDefault="00265C00" w:rsidP="00DD50FE">
            <w:pPr>
              <w:jc w:val="left"/>
              <w:rPr>
                <w:rFonts w:ascii="Times New Roman" w:hAnsi="Times New Roman" w:cs="Times New Roman"/>
              </w:rPr>
            </w:pPr>
          </w:p>
        </w:tc>
        <w:tc>
          <w:tcPr>
            <w:tcW w:w="3120" w:type="dxa"/>
          </w:tcPr>
          <w:p w14:paraId="67521C2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Dobré</w:t>
            </w:r>
          </w:p>
        </w:tc>
        <w:tc>
          <w:tcPr>
            <w:tcW w:w="3119" w:type="dxa"/>
            <w:vMerge/>
          </w:tcPr>
          <w:p w14:paraId="540E24B5" w14:textId="77777777" w:rsidR="00265C00" w:rsidRPr="00BF32C9" w:rsidRDefault="00265C00" w:rsidP="00BE50BF">
            <w:pPr>
              <w:rPr>
                <w:rFonts w:ascii="Times New Roman" w:hAnsi="Times New Roman" w:cs="Times New Roman"/>
              </w:rPr>
            </w:pPr>
          </w:p>
        </w:tc>
      </w:tr>
      <w:tr w:rsidR="00265C00" w:rsidRPr="00BF32C9" w14:paraId="1DA8A13B" w14:textId="77777777" w:rsidTr="00FC5F79">
        <w:trPr>
          <w:trHeight w:val="496"/>
        </w:trPr>
        <w:tc>
          <w:tcPr>
            <w:tcW w:w="3112" w:type="dxa"/>
            <w:vMerge/>
          </w:tcPr>
          <w:p w14:paraId="36B16AD6" w14:textId="77777777" w:rsidR="00265C00" w:rsidRPr="00BF32C9" w:rsidRDefault="00265C00" w:rsidP="00DD50FE">
            <w:pPr>
              <w:jc w:val="left"/>
              <w:rPr>
                <w:rFonts w:ascii="Times New Roman" w:hAnsi="Times New Roman" w:cs="Times New Roman"/>
              </w:rPr>
            </w:pPr>
          </w:p>
        </w:tc>
        <w:tc>
          <w:tcPr>
            <w:tcW w:w="3120" w:type="dxa"/>
          </w:tcPr>
          <w:p w14:paraId="4F5C5C3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špatné</w:t>
            </w:r>
          </w:p>
        </w:tc>
        <w:tc>
          <w:tcPr>
            <w:tcW w:w="3119" w:type="dxa"/>
            <w:vMerge/>
          </w:tcPr>
          <w:p w14:paraId="2549DCCE" w14:textId="77777777" w:rsidR="00265C00" w:rsidRPr="00BF32C9" w:rsidRDefault="00265C00" w:rsidP="00BE50BF">
            <w:pPr>
              <w:rPr>
                <w:rFonts w:ascii="Times New Roman" w:hAnsi="Times New Roman" w:cs="Times New Roman"/>
              </w:rPr>
            </w:pPr>
          </w:p>
        </w:tc>
      </w:tr>
      <w:tr w:rsidR="00265C00" w:rsidRPr="00BF32C9" w14:paraId="247DA7F7" w14:textId="77777777" w:rsidTr="00FC5F79">
        <w:trPr>
          <w:trHeight w:val="496"/>
        </w:trPr>
        <w:tc>
          <w:tcPr>
            <w:tcW w:w="3112" w:type="dxa"/>
            <w:vMerge/>
          </w:tcPr>
          <w:p w14:paraId="693E1877" w14:textId="77777777" w:rsidR="00265C00" w:rsidRPr="00BF32C9" w:rsidRDefault="00265C00" w:rsidP="00DD50FE">
            <w:pPr>
              <w:jc w:val="left"/>
              <w:rPr>
                <w:rFonts w:ascii="Times New Roman" w:hAnsi="Times New Roman" w:cs="Times New Roman"/>
              </w:rPr>
            </w:pPr>
          </w:p>
        </w:tc>
        <w:tc>
          <w:tcPr>
            <w:tcW w:w="3120" w:type="dxa"/>
          </w:tcPr>
          <w:p w14:paraId="0E3D8AB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Špatné</w:t>
            </w:r>
          </w:p>
        </w:tc>
        <w:tc>
          <w:tcPr>
            <w:tcW w:w="3119" w:type="dxa"/>
            <w:vMerge/>
          </w:tcPr>
          <w:p w14:paraId="6A0031A6" w14:textId="77777777" w:rsidR="00265C00" w:rsidRPr="00BF32C9" w:rsidRDefault="00265C00" w:rsidP="00BE50BF">
            <w:pPr>
              <w:rPr>
                <w:rFonts w:ascii="Times New Roman" w:hAnsi="Times New Roman" w:cs="Times New Roman"/>
              </w:rPr>
            </w:pPr>
          </w:p>
        </w:tc>
      </w:tr>
      <w:tr w:rsidR="00265C00" w:rsidRPr="00BF32C9" w14:paraId="32800287" w14:textId="77777777" w:rsidTr="00FC5F79">
        <w:trPr>
          <w:trHeight w:val="496"/>
        </w:trPr>
        <w:tc>
          <w:tcPr>
            <w:tcW w:w="3112" w:type="dxa"/>
            <w:vMerge w:val="restart"/>
          </w:tcPr>
          <w:p w14:paraId="03A16F7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Dopravní obslužnost lokality</w:t>
            </w:r>
          </w:p>
        </w:tc>
        <w:tc>
          <w:tcPr>
            <w:tcW w:w="3120" w:type="dxa"/>
          </w:tcPr>
          <w:p w14:paraId="633E260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dobré</w:t>
            </w:r>
          </w:p>
        </w:tc>
        <w:tc>
          <w:tcPr>
            <w:tcW w:w="3119" w:type="dxa"/>
            <w:vMerge w:val="restart"/>
          </w:tcPr>
          <w:p w14:paraId="62460022" w14:textId="77777777" w:rsidR="00265C00" w:rsidRPr="00BF32C9" w:rsidRDefault="00265C00" w:rsidP="00BE50BF">
            <w:pPr>
              <w:rPr>
                <w:rFonts w:ascii="Times New Roman" w:hAnsi="Times New Roman" w:cs="Times New Roman"/>
              </w:rPr>
            </w:pPr>
          </w:p>
        </w:tc>
      </w:tr>
      <w:tr w:rsidR="00265C00" w:rsidRPr="00BF32C9" w14:paraId="70D50603" w14:textId="77777777" w:rsidTr="00FC5F79">
        <w:trPr>
          <w:trHeight w:val="496"/>
        </w:trPr>
        <w:tc>
          <w:tcPr>
            <w:tcW w:w="3112" w:type="dxa"/>
            <w:vMerge/>
          </w:tcPr>
          <w:p w14:paraId="73EDB747" w14:textId="77777777" w:rsidR="00265C00" w:rsidRPr="00BF32C9" w:rsidRDefault="00265C00" w:rsidP="00DD50FE">
            <w:pPr>
              <w:jc w:val="left"/>
              <w:rPr>
                <w:rFonts w:ascii="Times New Roman" w:hAnsi="Times New Roman" w:cs="Times New Roman"/>
              </w:rPr>
            </w:pPr>
          </w:p>
        </w:tc>
        <w:tc>
          <w:tcPr>
            <w:tcW w:w="3120" w:type="dxa"/>
          </w:tcPr>
          <w:p w14:paraId="019D0E8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Dobré</w:t>
            </w:r>
          </w:p>
        </w:tc>
        <w:tc>
          <w:tcPr>
            <w:tcW w:w="3119" w:type="dxa"/>
            <w:vMerge/>
          </w:tcPr>
          <w:p w14:paraId="01428AD7" w14:textId="77777777" w:rsidR="00265C00" w:rsidRPr="00BF32C9" w:rsidRDefault="00265C00" w:rsidP="00BE50BF">
            <w:pPr>
              <w:rPr>
                <w:rFonts w:ascii="Times New Roman" w:hAnsi="Times New Roman" w:cs="Times New Roman"/>
              </w:rPr>
            </w:pPr>
          </w:p>
        </w:tc>
      </w:tr>
      <w:tr w:rsidR="00265C00" w:rsidRPr="00BF32C9" w14:paraId="015AAFB7" w14:textId="77777777" w:rsidTr="00FC5F79">
        <w:trPr>
          <w:trHeight w:val="496"/>
        </w:trPr>
        <w:tc>
          <w:tcPr>
            <w:tcW w:w="3112" w:type="dxa"/>
            <w:vMerge/>
          </w:tcPr>
          <w:p w14:paraId="3754975D" w14:textId="77777777" w:rsidR="00265C00" w:rsidRPr="00BF32C9" w:rsidRDefault="00265C00" w:rsidP="00DD50FE">
            <w:pPr>
              <w:jc w:val="left"/>
              <w:rPr>
                <w:rFonts w:ascii="Times New Roman" w:hAnsi="Times New Roman" w:cs="Times New Roman"/>
              </w:rPr>
            </w:pPr>
          </w:p>
        </w:tc>
        <w:tc>
          <w:tcPr>
            <w:tcW w:w="3120" w:type="dxa"/>
          </w:tcPr>
          <w:p w14:paraId="433F961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špatné</w:t>
            </w:r>
          </w:p>
        </w:tc>
        <w:tc>
          <w:tcPr>
            <w:tcW w:w="3119" w:type="dxa"/>
            <w:vMerge/>
          </w:tcPr>
          <w:p w14:paraId="796DB8E2" w14:textId="77777777" w:rsidR="00265C00" w:rsidRPr="00BF32C9" w:rsidRDefault="00265C00" w:rsidP="00BE50BF">
            <w:pPr>
              <w:rPr>
                <w:rFonts w:ascii="Times New Roman" w:hAnsi="Times New Roman" w:cs="Times New Roman"/>
              </w:rPr>
            </w:pPr>
          </w:p>
        </w:tc>
      </w:tr>
      <w:tr w:rsidR="00265C00" w:rsidRPr="00BF32C9" w14:paraId="39380A42" w14:textId="77777777" w:rsidTr="00FC5F79">
        <w:trPr>
          <w:trHeight w:val="496"/>
        </w:trPr>
        <w:tc>
          <w:tcPr>
            <w:tcW w:w="3112" w:type="dxa"/>
            <w:vMerge/>
          </w:tcPr>
          <w:p w14:paraId="0F13AB77" w14:textId="77777777" w:rsidR="00265C00" w:rsidRPr="00BF32C9" w:rsidRDefault="00265C00" w:rsidP="00DD50FE">
            <w:pPr>
              <w:jc w:val="left"/>
              <w:rPr>
                <w:rFonts w:ascii="Times New Roman" w:hAnsi="Times New Roman" w:cs="Times New Roman"/>
              </w:rPr>
            </w:pPr>
          </w:p>
        </w:tc>
        <w:tc>
          <w:tcPr>
            <w:tcW w:w="3120" w:type="dxa"/>
          </w:tcPr>
          <w:p w14:paraId="00A5BF9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Špatné</w:t>
            </w:r>
          </w:p>
        </w:tc>
        <w:tc>
          <w:tcPr>
            <w:tcW w:w="3119" w:type="dxa"/>
            <w:vMerge/>
          </w:tcPr>
          <w:p w14:paraId="71B49EAB" w14:textId="77777777" w:rsidR="00265C00" w:rsidRPr="00BF32C9" w:rsidRDefault="00265C00" w:rsidP="00BE50BF">
            <w:pPr>
              <w:rPr>
                <w:rFonts w:ascii="Times New Roman" w:hAnsi="Times New Roman" w:cs="Times New Roman"/>
              </w:rPr>
            </w:pPr>
          </w:p>
        </w:tc>
      </w:tr>
      <w:tr w:rsidR="00265C00" w:rsidRPr="00BF32C9" w14:paraId="37076FA9" w14:textId="77777777" w:rsidTr="00FC5F79">
        <w:trPr>
          <w:trHeight w:val="751"/>
        </w:trPr>
        <w:tc>
          <w:tcPr>
            <w:tcW w:w="3112" w:type="dxa"/>
            <w:vMerge w:val="restart"/>
          </w:tcPr>
          <w:p w14:paraId="35EE649D" w14:textId="2E6ABA21"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Okolnosti vzniku lokality, ve</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které probíhá realizace komunitní práce</w:t>
            </w:r>
          </w:p>
        </w:tc>
        <w:tc>
          <w:tcPr>
            <w:tcW w:w="3120" w:type="dxa"/>
          </w:tcPr>
          <w:p w14:paraId="15969E5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Důsledek privatizace bytového fondu nebo změny vlastníka</w:t>
            </w:r>
          </w:p>
        </w:tc>
        <w:tc>
          <w:tcPr>
            <w:tcW w:w="3119" w:type="dxa"/>
            <w:vMerge w:val="restart"/>
          </w:tcPr>
          <w:p w14:paraId="4E448DF9" w14:textId="77777777" w:rsidR="00265C00" w:rsidRPr="00BF32C9" w:rsidRDefault="00265C00" w:rsidP="00BE50BF">
            <w:pPr>
              <w:rPr>
                <w:rFonts w:ascii="Times New Roman" w:hAnsi="Times New Roman" w:cs="Times New Roman"/>
              </w:rPr>
            </w:pPr>
          </w:p>
        </w:tc>
      </w:tr>
      <w:tr w:rsidR="00265C00" w:rsidRPr="00BF32C9" w14:paraId="7B7AC3A0" w14:textId="77777777" w:rsidTr="00FC5F79">
        <w:trPr>
          <w:trHeight w:val="751"/>
        </w:trPr>
        <w:tc>
          <w:tcPr>
            <w:tcW w:w="3112" w:type="dxa"/>
            <w:vMerge/>
          </w:tcPr>
          <w:p w14:paraId="335376F2" w14:textId="77777777" w:rsidR="00265C00" w:rsidRPr="00BF32C9" w:rsidRDefault="00265C00" w:rsidP="00DD50FE">
            <w:pPr>
              <w:jc w:val="left"/>
              <w:rPr>
                <w:rFonts w:ascii="Times New Roman" w:hAnsi="Times New Roman" w:cs="Times New Roman"/>
              </w:rPr>
            </w:pPr>
          </w:p>
        </w:tc>
        <w:tc>
          <w:tcPr>
            <w:tcW w:w="3120" w:type="dxa"/>
          </w:tcPr>
          <w:p w14:paraId="2406DF8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Snaha obce soustředit skupinu/minoritu na jedno místo</w:t>
            </w:r>
          </w:p>
        </w:tc>
        <w:tc>
          <w:tcPr>
            <w:tcW w:w="3119" w:type="dxa"/>
            <w:vMerge/>
          </w:tcPr>
          <w:p w14:paraId="36B93D8B" w14:textId="77777777" w:rsidR="00265C00" w:rsidRPr="00BF32C9" w:rsidRDefault="00265C00" w:rsidP="00BE50BF">
            <w:pPr>
              <w:rPr>
                <w:rFonts w:ascii="Times New Roman" w:hAnsi="Times New Roman" w:cs="Times New Roman"/>
              </w:rPr>
            </w:pPr>
          </w:p>
        </w:tc>
      </w:tr>
      <w:tr w:rsidR="00265C00" w:rsidRPr="00BF32C9" w14:paraId="210ADDC1" w14:textId="77777777" w:rsidTr="00FC5F79">
        <w:trPr>
          <w:trHeight w:val="751"/>
        </w:trPr>
        <w:tc>
          <w:tcPr>
            <w:tcW w:w="3112" w:type="dxa"/>
            <w:vMerge/>
          </w:tcPr>
          <w:p w14:paraId="2FAFD1EE" w14:textId="77777777" w:rsidR="00265C00" w:rsidRPr="00BF32C9" w:rsidRDefault="00265C00" w:rsidP="00DD50FE">
            <w:pPr>
              <w:jc w:val="left"/>
              <w:rPr>
                <w:rFonts w:ascii="Times New Roman" w:hAnsi="Times New Roman" w:cs="Times New Roman"/>
              </w:rPr>
            </w:pPr>
          </w:p>
        </w:tc>
        <w:tc>
          <w:tcPr>
            <w:tcW w:w="3120" w:type="dxa"/>
          </w:tcPr>
          <w:p w14:paraId="0715543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Přirozeně vzniklá lokalita z důvodu nižší kvality bydlení</w:t>
            </w:r>
          </w:p>
        </w:tc>
        <w:tc>
          <w:tcPr>
            <w:tcW w:w="3119" w:type="dxa"/>
            <w:vMerge/>
          </w:tcPr>
          <w:p w14:paraId="584D1AD2" w14:textId="77777777" w:rsidR="00265C00" w:rsidRPr="00BF32C9" w:rsidRDefault="00265C00" w:rsidP="00BE50BF">
            <w:pPr>
              <w:rPr>
                <w:rFonts w:ascii="Times New Roman" w:hAnsi="Times New Roman" w:cs="Times New Roman"/>
              </w:rPr>
            </w:pPr>
          </w:p>
        </w:tc>
      </w:tr>
      <w:tr w:rsidR="00265C00" w:rsidRPr="00BF32C9" w14:paraId="76876CD5" w14:textId="77777777" w:rsidTr="00FC5F79">
        <w:trPr>
          <w:trHeight w:val="751"/>
        </w:trPr>
        <w:tc>
          <w:tcPr>
            <w:tcW w:w="3112" w:type="dxa"/>
            <w:vMerge/>
          </w:tcPr>
          <w:p w14:paraId="38EA0B6E" w14:textId="77777777" w:rsidR="00265C00" w:rsidRPr="00BF32C9" w:rsidRDefault="00265C00" w:rsidP="00DD50FE">
            <w:pPr>
              <w:jc w:val="left"/>
              <w:rPr>
                <w:rFonts w:ascii="Times New Roman" w:hAnsi="Times New Roman" w:cs="Times New Roman"/>
              </w:rPr>
            </w:pPr>
          </w:p>
        </w:tc>
        <w:tc>
          <w:tcPr>
            <w:tcW w:w="3120" w:type="dxa"/>
          </w:tcPr>
          <w:p w14:paraId="05C55E6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Důsledek byznysu s chudobou (např. ubytovny)</w:t>
            </w:r>
          </w:p>
        </w:tc>
        <w:tc>
          <w:tcPr>
            <w:tcW w:w="3119" w:type="dxa"/>
            <w:vMerge/>
          </w:tcPr>
          <w:p w14:paraId="7FC2FD96" w14:textId="77777777" w:rsidR="00265C00" w:rsidRPr="00BF32C9" w:rsidRDefault="00265C00" w:rsidP="00BE50BF">
            <w:pPr>
              <w:rPr>
                <w:rFonts w:ascii="Times New Roman" w:hAnsi="Times New Roman" w:cs="Times New Roman"/>
              </w:rPr>
            </w:pPr>
          </w:p>
        </w:tc>
      </w:tr>
      <w:tr w:rsidR="00265C00" w:rsidRPr="00BF32C9" w14:paraId="7772AE20" w14:textId="77777777" w:rsidTr="00FC5F79">
        <w:trPr>
          <w:trHeight w:val="751"/>
        </w:trPr>
        <w:tc>
          <w:tcPr>
            <w:tcW w:w="3112" w:type="dxa"/>
            <w:vMerge/>
          </w:tcPr>
          <w:p w14:paraId="446725A2" w14:textId="77777777" w:rsidR="00265C00" w:rsidRPr="00BF32C9" w:rsidRDefault="00265C00" w:rsidP="00DD50FE">
            <w:pPr>
              <w:jc w:val="left"/>
              <w:rPr>
                <w:rFonts w:ascii="Times New Roman" w:hAnsi="Times New Roman" w:cs="Times New Roman"/>
              </w:rPr>
            </w:pPr>
          </w:p>
        </w:tc>
        <w:tc>
          <w:tcPr>
            <w:tcW w:w="3120" w:type="dxa"/>
          </w:tcPr>
          <w:p w14:paraId="441B943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Jiné faktory:</w:t>
            </w:r>
          </w:p>
        </w:tc>
        <w:tc>
          <w:tcPr>
            <w:tcW w:w="3119" w:type="dxa"/>
            <w:vMerge/>
          </w:tcPr>
          <w:p w14:paraId="7112C093" w14:textId="77777777" w:rsidR="00265C00" w:rsidRPr="00BF32C9" w:rsidRDefault="00265C00" w:rsidP="00BE50BF">
            <w:pPr>
              <w:rPr>
                <w:rFonts w:ascii="Times New Roman" w:hAnsi="Times New Roman" w:cs="Times New Roman"/>
              </w:rPr>
            </w:pPr>
          </w:p>
        </w:tc>
      </w:tr>
    </w:tbl>
    <w:p w14:paraId="4AB3C069" w14:textId="77777777" w:rsidR="00FC5F79" w:rsidRDefault="00FC5F79">
      <w:r>
        <w:br w:type="page"/>
      </w:r>
    </w:p>
    <w:tbl>
      <w:tblPr>
        <w:tblStyle w:val="Mkatabulky"/>
        <w:tblW w:w="9351" w:type="dxa"/>
        <w:tblLook w:val="04A0" w:firstRow="1" w:lastRow="0" w:firstColumn="1" w:lastColumn="0" w:noHBand="0" w:noVBand="1"/>
      </w:tblPr>
      <w:tblGrid>
        <w:gridCol w:w="3112"/>
        <w:gridCol w:w="285"/>
        <w:gridCol w:w="2835"/>
        <w:gridCol w:w="3119"/>
      </w:tblGrid>
      <w:tr w:rsidR="00265C00" w:rsidRPr="00BF32C9" w14:paraId="402D51E0" w14:textId="77777777" w:rsidTr="00FC5F79">
        <w:trPr>
          <w:trHeight w:val="496"/>
        </w:trPr>
        <w:tc>
          <w:tcPr>
            <w:tcW w:w="3112" w:type="dxa"/>
            <w:vMerge w:val="restart"/>
          </w:tcPr>
          <w:p w14:paraId="058F0308" w14:textId="2C18B3BA"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lastRenderedPageBreak/>
              <w:t>Investice majitele do bytového fondu ve srovnání s běžným standardem v daném místě</w:t>
            </w:r>
          </w:p>
        </w:tc>
        <w:tc>
          <w:tcPr>
            <w:tcW w:w="3120" w:type="dxa"/>
            <w:gridSpan w:val="2"/>
          </w:tcPr>
          <w:p w14:paraId="5A73F1B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Zcela adekvátní</w:t>
            </w:r>
          </w:p>
        </w:tc>
        <w:tc>
          <w:tcPr>
            <w:tcW w:w="3119" w:type="dxa"/>
            <w:vMerge w:val="restart"/>
          </w:tcPr>
          <w:p w14:paraId="2D0BFE73" w14:textId="77777777" w:rsidR="00265C00" w:rsidRPr="00BF32C9" w:rsidRDefault="00265C00" w:rsidP="00BE50BF">
            <w:pPr>
              <w:rPr>
                <w:rFonts w:ascii="Times New Roman" w:hAnsi="Times New Roman" w:cs="Times New Roman"/>
              </w:rPr>
            </w:pPr>
          </w:p>
        </w:tc>
      </w:tr>
      <w:tr w:rsidR="00265C00" w:rsidRPr="00BF32C9" w14:paraId="7A4B4EB8" w14:textId="77777777" w:rsidTr="00FC5F79">
        <w:trPr>
          <w:trHeight w:val="496"/>
        </w:trPr>
        <w:tc>
          <w:tcPr>
            <w:tcW w:w="3112" w:type="dxa"/>
            <w:vMerge/>
          </w:tcPr>
          <w:p w14:paraId="25AADEE2" w14:textId="77777777" w:rsidR="00265C00" w:rsidRPr="00BF32C9" w:rsidRDefault="00265C00" w:rsidP="00DD50FE">
            <w:pPr>
              <w:jc w:val="left"/>
              <w:rPr>
                <w:rFonts w:ascii="Times New Roman" w:hAnsi="Times New Roman" w:cs="Times New Roman"/>
              </w:rPr>
            </w:pPr>
          </w:p>
        </w:tc>
        <w:tc>
          <w:tcPr>
            <w:tcW w:w="3120" w:type="dxa"/>
            <w:gridSpan w:val="2"/>
          </w:tcPr>
          <w:p w14:paraId="27355C2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adekvátní</w:t>
            </w:r>
          </w:p>
        </w:tc>
        <w:tc>
          <w:tcPr>
            <w:tcW w:w="3119" w:type="dxa"/>
            <w:vMerge/>
          </w:tcPr>
          <w:p w14:paraId="451CBB54" w14:textId="77777777" w:rsidR="00265C00" w:rsidRPr="00BF32C9" w:rsidRDefault="00265C00" w:rsidP="00BE50BF">
            <w:pPr>
              <w:rPr>
                <w:rFonts w:ascii="Times New Roman" w:hAnsi="Times New Roman" w:cs="Times New Roman"/>
              </w:rPr>
            </w:pPr>
          </w:p>
        </w:tc>
      </w:tr>
      <w:tr w:rsidR="00265C00" w:rsidRPr="00BF32C9" w14:paraId="2CA00113" w14:textId="77777777" w:rsidTr="00FC5F79">
        <w:trPr>
          <w:trHeight w:val="496"/>
        </w:trPr>
        <w:tc>
          <w:tcPr>
            <w:tcW w:w="3112" w:type="dxa"/>
            <w:vMerge/>
          </w:tcPr>
          <w:p w14:paraId="3617D471" w14:textId="77777777" w:rsidR="00265C00" w:rsidRPr="00BF32C9" w:rsidRDefault="00265C00" w:rsidP="00DD50FE">
            <w:pPr>
              <w:jc w:val="left"/>
              <w:rPr>
                <w:rFonts w:ascii="Times New Roman" w:hAnsi="Times New Roman" w:cs="Times New Roman"/>
              </w:rPr>
            </w:pPr>
          </w:p>
        </w:tc>
        <w:tc>
          <w:tcPr>
            <w:tcW w:w="3120" w:type="dxa"/>
            <w:gridSpan w:val="2"/>
          </w:tcPr>
          <w:p w14:paraId="4B3DC69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neadekvátní</w:t>
            </w:r>
          </w:p>
        </w:tc>
        <w:tc>
          <w:tcPr>
            <w:tcW w:w="3119" w:type="dxa"/>
            <w:vMerge/>
          </w:tcPr>
          <w:p w14:paraId="1BF8A35E" w14:textId="77777777" w:rsidR="00265C00" w:rsidRPr="00BF32C9" w:rsidRDefault="00265C00" w:rsidP="00BE50BF">
            <w:pPr>
              <w:rPr>
                <w:rFonts w:ascii="Times New Roman" w:hAnsi="Times New Roman" w:cs="Times New Roman"/>
              </w:rPr>
            </w:pPr>
          </w:p>
        </w:tc>
      </w:tr>
      <w:tr w:rsidR="00265C00" w:rsidRPr="00BF32C9" w14:paraId="7AFA3D89" w14:textId="77777777" w:rsidTr="00FC5F79">
        <w:trPr>
          <w:trHeight w:val="511"/>
        </w:trPr>
        <w:tc>
          <w:tcPr>
            <w:tcW w:w="3112" w:type="dxa"/>
            <w:vMerge/>
          </w:tcPr>
          <w:p w14:paraId="11560B06" w14:textId="77777777" w:rsidR="00265C00" w:rsidRPr="00BF32C9" w:rsidRDefault="00265C00" w:rsidP="00DD50FE">
            <w:pPr>
              <w:jc w:val="left"/>
              <w:rPr>
                <w:rFonts w:ascii="Times New Roman" w:hAnsi="Times New Roman" w:cs="Times New Roman"/>
              </w:rPr>
            </w:pPr>
          </w:p>
        </w:tc>
        <w:tc>
          <w:tcPr>
            <w:tcW w:w="3120" w:type="dxa"/>
            <w:gridSpan w:val="2"/>
          </w:tcPr>
          <w:p w14:paraId="2CF1A5D8" w14:textId="3586B40B" w:rsidR="00265C00" w:rsidRPr="00BF32C9" w:rsidRDefault="00265C00" w:rsidP="00DD50FE">
            <w:pPr>
              <w:jc w:val="left"/>
              <w:rPr>
                <w:rFonts w:ascii="Times New Roman" w:hAnsi="Times New Roman" w:cs="Times New Roman"/>
              </w:rPr>
            </w:pPr>
            <w:r w:rsidRPr="00BF32C9">
              <w:rPr>
                <w:rFonts w:ascii="Times New Roman" w:hAnsi="Times New Roman" w:cs="Times New Roman"/>
              </w:rPr>
              <w:t xml:space="preserve">Zcela </w:t>
            </w:r>
            <w:r w:rsidR="008E4E92">
              <w:rPr>
                <w:rFonts w:ascii="Times New Roman" w:hAnsi="Times New Roman" w:cs="Times New Roman"/>
              </w:rPr>
              <w:t>n</w:t>
            </w:r>
            <w:r w:rsidRPr="00BF32C9">
              <w:rPr>
                <w:rFonts w:ascii="Times New Roman" w:hAnsi="Times New Roman" w:cs="Times New Roman"/>
              </w:rPr>
              <w:t>eadekvátní</w:t>
            </w:r>
          </w:p>
        </w:tc>
        <w:tc>
          <w:tcPr>
            <w:tcW w:w="3119" w:type="dxa"/>
            <w:vMerge/>
          </w:tcPr>
          <w:p w14:paraId="4D741FF1" w14:textId="77777777" w:rsidR="00265C00" w:rsidRPr="00BF32C9" w:rsidRDefault="00265C00" w:rsidP="00BE50BF">
            <w:pPr>
              <w:rPr>
                <w:rFonts w:ascii="Times New Roman" w:hAnsi="Times New Roman" w:cs="Times New Roman"/>
              </w:rPr>
            </w:pPr>
          </w:p>
        </w:tc>
      </w:tr>
      <w:tr w:rsidR="00265C00" w:rsidRPr="00BF32C9" w14:paraId="29026BB5" w14:textId="77777777" w:rsidTr="00FC5F79">
        <w:trPr>
          <w:trHeight w:val="481"/>
        </w:trPr>
        <w:tc>
          <w:tcPr>
            <w:tcW w:w="3112" w:type="dxa"/>
            <w:vMerge w:val="restart"/>
          </w:tcPr>
          <w:p w14:paraId="6D179A9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Převažující způsob oddělení lokality od zbytku města</w:t>
            </w:r>
          </w:p>
        </w:tc>
        <w:tc>
          <w:tcPr>
            <w:tcW w:w="3120" w:type="dxa"/>
            <w:gridSpan w:val="2"/>
          </w:tcPr>
          <w:p w14:paraId="3D9198C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Výrazné fyzické bariéry</w:t>
            </w:r>
          </w:p>
        </w:tc>
        <w:tc>
          <w:tcPr>
            <w:tcW w:w="3119" w:type="dxa"/>
            <w:vMerge w:val="restart"/>
          </w:tcPr>
          <w:p w14:paraId="159FA826" w14:textId="77777777" w:rsidR="00265C00" w:rsidRPr="00BF32C9" w:rsidRDefault="00265C00" w:rsidP="00BE50BF">
            <w:pPr>
              <w:rPr>
                <w:rFonts w:ascii="Times New Roman" w:hAnsi="Times New Roman" w:cs="Times New Roman"/>
              </w:rPr>
            </w:pPr>
          </w:p>
        </w:tc>
      </w:tr>
      <w:tr w:rsidR="00265C00" w:rsidRPr="00BF32C9" w14:paraId="1715D3BC" w14:textId="77777777" w:rsidTr="00FC5F79">
        <w:trPr>
          <w:trHeight w:val="511"/>
        </w:trPr>
        <w:tc>
          <w:tcPr>
            <w:tcW w:w="3112" w:type="dxa"/>
            <w:vMerge/>
          </w:tcPr>
          <w:p w14:paraId="5CEAD78B" w14:textId="77777777" w:rsidR="00265C00" w:rsidRPr="00BF32C9" w:rsidRDefault="00265C00" w:rsidP="00DD50FE">
            <w:pPr>
              <w:jc w:val="left"/>
              <w:rPr>
                <w:rFonts w:ascii="Times New Roman" w:hAnsi="Times New Roman" w:cs="Times New Roman"/>
              </w:rPr>
            </w:pPr>
          </w:p>
        </w:tc>
        <w:tc>
          <w:tcPr>
            <w:tcW w:w="3120" w:type="dxa"/>
            <w:gridSpan w:val="2"/>
          </w:tcPr>
          <w:p w14:paraId="385BD2B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Symbolické bariéry</w:t>
            </w:r>
          </w:p>
        </w:tc>
        <w:tc>
          <w:tcPr>
            <w:tcW w:w="3119" w:type="dxa"/>
            <w:vMerge/>
          </w:tcPr>
          <w:p w14:paraId="35AF09C0" w14:textId="77777777" w:rsidR="00265C00" w:rsidRPr="00BF32C9" w:rsidRDefault="00265C00" w:rsidP="00BE50BF">
            <w:pPr>
              <w:rPr>
                <w:rFonts w:ascii="Times New Roman" w:hAnsi="Times New Roman" w:cs="Times New Roman"/>
              </w:rPr>
            </w:pPr>
          </w:p>
        </w:tc>
      </w:tr>
      <w:tr w:rsidR="00265C00" w:rsidRPr="00BF32C9" w14:paraId="7B2F64F3" w14:textId="77777777" w:rsidTr="00FC5F79">
        <w:trPr>
          <w:trHeight w:val="496"/>
        </w:trPr>
        <w:tc>
          <w:tcPr>
            <w:tcW w:w="3112" w:type="dxa"/>
            <w:vMerge/>
          </w:tcPr>
          <w:p w14:paraId="3B6883A0" w14:textId="77777777" w:rsidR="00265C00" w:rsidRPr="00BF32C9" w:rsidRDefault="00265C00" w:rsidP="00DD50FE">
            <w:pPr>
              <w:jc w:val="left"/>
              <w:rPr>
                <w:rFonts w:ascii="Times New Roman" w:hAnsi="Times New Roman" w:cs="Times New Roman"/>
              </w:rPr>
            </w:pPr>
          </w:p>
        </w:tc>
        <w:tc>
          <w:tcPr>
            <w:tcW w:w="3120" w:type="dxa"/>
            <w:gridSpan w:val="2"/>
          </w:tcPr>
          <w:p w14:paraId="338E710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Žádné viditelné bariéry</w:t>
            </w:r>
          </w:p>
        </w:tc>
        <w:tc>
          <w:tcPr>
            <w:tcW w:w="3119" w:type="dxa"/>
            <w:vMerge/>
          </w:tcPr>
          <w:p w14:paraId="7A932CEC" w14:textId="77777777" w:rsidR="00265C00" w:rsidRPr="00BF32C9" w:rsidRDefault="00265C00" w:rsidP="00BE50BF">
            <w:pPr>
              <w:rPr>
                <w:rFonts w:ascii="Times New Roman" w:hAnsi="Times New Roman" w:cs="Times New Roman"/>
              </w:rPr>
            </w:pPr>
          </w:p>
        </w:tc>
      </w:tr>
      <w:tr w:rsidR="00265C00" w:rsidRPr="00BF32C9" w14:paraId="5E8F3EBF" w14:textId="77777777" w:rsidTr="00FC5F79">
        <w:trPr>
          <w:trHeight w:val="496"/>
        </w:trPr>
        <w:tc>
          <w:tcPr>
            <w:tcW w:w="6232" w:type="dxa"/>
            <w:gridSpan w:val="3"/>
          </w:tcPr>
          <w:p w14:paraId="6440AAF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Obyvatelé lokality</w:t>
            </w:r>
          </w:p>
        </w:tc>
        <w:tc>
          <w:tcPr>
            <w:tcW w:w="3119" w:type="dxa"/>
          </w:tcPr>
          <w:p w14:paraId="1FECE80F"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5223AD01" w14:textId="77777777" w:rsidTr="00FC5F79">
        <w:trPr>
          <w:trHeight w:val="736"/>
        </w:trPr>
        <w:tc>
          <w:tcPr>
            <w:tcW w:w="3112" w:type="dxa"/>
          </w:tcPr>
          <w:p w14:paraId="3867012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Počet členů lokality (včetně dětí)</w:t>
            </w:r>
            <w:r w:rsidRPr="00BF32C9">
              <w:rPr>
                <w:rStyle w:val="Znakapoznpodarou"/>
                <w:rFonts w:ascii="Times New Roman" w:hAnsi="Times New Roman" w:cs="Times New Roman"/>
                <w:color w:val="212529"/>
                <w:shd w:val="clear" w:color="auto" w:fill="FFFFFF"/>
              </w:rPr>
              <w:footnoteReference w:id="2"/>
            </w:r>
          </w:p>
        </w:tc>
        <w:tc>
          <w:tcPr>
            <w:tcW w:w="3120" w:type="dxa"/>
            <w:gridSpan w:val="2"/>
          </w:tcPr>
          <w:p w14:paraId="62A4E261" w14:textId="77777777" w:rsidR="00265C00" w:rsidRPr="00BF32C9" w:rsidRDefault="00265C00" w:rsidP="00DD50FE">
            <w:pPr>
              <w:jc w:val="left"/>
              <w:rPr>
                <w:rFonts w:ascii="Times New Roman" w:hAnsi="Times New Roman" w:cs="Times New Roman"/>
              </w:rPr>
            </w:pPr>
          </w:p>
        </w:tc>
        <w:tc>
          <w:tcPr>
            <w:tcW w:w="3119" w:type="dxa"/>
          </w:tcPr>
          <w:p w14:paraId="6A8D8491" w14:textId="77777777" w:rsidR="00265C00" w:rsidRPr="00BF32C9" w:rsidRDefault="00265C00" w:rsidP="00BE50BF">
            <w:pPr>
              <w:rPr>
                <w:rFonts w:ascii="Times New Roman" w:hAnsi="Times New Roman" w:cs="Times New Roman"/>
              </w:rPr>
            </w:pPr>
          </w:p>
        </w:tc>
      </w:tr>
      <w:tr w:rsidR="00265C00" w:rsidRPr="00BF32C9" w14:paraId="49BD932A" w14:textId="77777777" w:rsidTr="00FC5F79">
        <w:trPr>
          <w:trHeight w:val="496"/>
        </w:trPr>
        <w:tc>
          <w:tcPr>
            <w:tcW w:w="3112" w:type="dxa"/>
            <w:vMerge w:val="restart"/>
          </w:tcPr>
          <w:p w14:paraId="3DB0E2A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Podle věku</w:t>
            </w:r>
          </w:p>
        </w:tc>
        <w:tc>
          <w:tcPr>
            <w:tcW w:w="3120" w:type="dxa"/>
            <w:gridSpan w:val="2"/>
          </w:tcPr>
          <w:p w14:paraId="45F3A14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Rodiny s dětmi</w:t>
            </w:r>
          </w:p>
        </w:tc>
        <w:tc>
          <w:tcPr>
            <w:tcW w:w="3119" w:type="dxa"/>
            <w:vMerge w:val="restart"/>
          </w:tcPr>
          <w:p w14:paraId="2E7E98ED" w14:textId="77777777" w:rsidR="00265C00" w:rsidRPr="00BF32C9" w:rsidRDefault="00265C00" w:rsidP="00BE50BF">
            <w:pPr>
              <w:rPr>
                <w:rFonts w:ascii="Times New Roman" w:hAnsi="Times New Roman" w:cs="Times New Roman"/>
              </w:rPr>
            </w:pPr>
          </w:p>
        </w:tc>
      </w:tr>
      <w:tr w:rsidR="00265C00" w:rsidRPr="00BF32C9" w14:paraId="5C3026FB" w14:textId="77777777" w:rsidTr="00FC5F79">
        <w:trPr>
          <w:trHeight w:val="751"/>
        </w:trPr>
        <w:tc>
          <w:tcPr>
            <w:tcW w:w="3112" w:type="dxa"/>
            <w:vMerge/>
          </w:tcPr>
          <w:p w14:paraId="08C38EA6" w14:textId="77777777" w:rsidR="00265C00" w:rsidRPr="00BF32C9" w:rsidRDefault="00265C00" w:rsidP="00DD50FE">
            <w:pPr>
              <w:jc w:val="left"/>
              <w:rPr>
                <w:rFonts w:ascii="Times New Roman" w:hAnsi="Times New Roman" w:cs="Times New Roman"/>
              </w:rPr>
            </w:pPr>
          </w:p>
        </w:tc>
        <w:tc>
          <w:tcPr>
            <w:tcW w:w="3120" w:type="dxa"/>
            <w:gridSpan w:val="2"/>
          </w:tcPr>
          <w:p w14:paraId="5144285B" w14:textId="1C5E920F" w:rsidR="00265C00" w:rsidRPr="00BF32C9" w:rsidRDefault="00265C00" w:rsidP="00DD50FE">
            <w:pPr>
              <w:jc w:val="left"/>
              <w:rPr>
                <w:rFonts w:ascii="Times New Roman" w:hAnsi="Times New Roman" w:cs="Times New Roman"/>
              </w:rPr>
            </w:pPr>
            <w:r w:rsidRPr="00BF32C9">
              <w:rPr>
                <w:rFonts w:ascii="Times New Roman" w:hAnsi="Times New Roman" w:cs="Times New Roman"/>
              </w:rPr>
              <w:t>Rodiny s dospělými dětmi</w:t>
            </w:r>
            <w:r w:rsidR="00D32E1C">
              <w:rPr>
                <w:rFonts w:ascii="Times New Roman" w:hAnsi="Times New Roman" w:cs="Times New Roman"/>
              </w:rPr>
              <w:t xml:space="preserve"> </w:t>
            </w:r>
            <w:r w:rsidRPr="00BF32C9">
              <w:rPr>
                <w:rFonts w:ascii="Times New Roman" w:hAnsi="Times New Roman" w:cs="Times New Roman"/>
              </w:rPr>
              <w:t>/</w:t>
            </w:r>
            <w:r w:rsidR="00D32E1C">
              <w:rPr>
                <w:rFonts w:ascii="Times New Roman" w:hAnsi="Times New Roman" w:cs="Times New Roman"/>
              </w:rPr>
              <w:t xml:space="preserve"> </w:t>
            </w:r>
            <w:r w:rsidRPr="00BF32C9">
              <w:rPr>
                <w:rFonts w:ascii="Times New Roman" w:hAnsi="Times New Roman" w:cs="Times New Roman"/>
              </w:rPr>
              <w:t>bezdětné rodiny</w:t>
            </w:r>
          </w:p>
        </w:tc>
        <w:tc>
          <w:tcPr>
            <w:tcW w:w="3119" w:type="dxa"/>
            <w:vMerge/>
          </w:tcPr>
          <w:p w14:paraId="3ECD11C9" w14:textId="77777777" w:rsidR="00265C00" w:rsidRPr="00BF32C9" w:rsidRDefault="00265C00" w:rsidP="00BE50BF">
            <w:pPr>
              <w:rPr>
                <w:rFonts w:ascii="Times New Roman" w:hAnsi="Times New Roman" w:cs="Times New Roman"/>
              </w:rPr>
            </w:pPr>
          </w:p>
        </w:tc>
      </w:tr>
      <w:tr w:rsidR="00265C00" w:rsidRPr="00BF32C9" w14:paraId="6FCB59D7" w14:textId="77777777" w:rsidTr="00FC5F79">
        <w:trPr>
          <w:trHeight w:val="511"/>
        </w:trPr>
        <w:tc>
          <w:tcPr>
            <w:tcW w:w="3112" w:type="dxa"/>
            <w:vMerge/>
          </w:tcPr>
          <w:p w14:paraId="3E5458A7" w14:textId="77777777" w:rsidR="00265C00" w:rsidRPr="00BF32C9" w:rsidRDefault="00265C00" w:rsidP="00DD50FE">
            <w:pPr>
              <w:jc w:val="left"/>
              <w:rPr>
                <w:rFonts w:ascii="Times New Roman" w:hAnsi="Times New Roman" w:cs="Times New Roman"/>
              </w:rPr>
            </w:pPr>
          </w:p>
        </w:tc>
        <w:tc>
          <w:tcPr>
            <w:tcW w:w="3120" w:type="dxa"/>
            <w:gridSpan w:val="2"/>
          </w:tcPr>
          <w:p w14:paraId="44D9E6F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Senioři</w:t>
            </w:r>
          </w:p>
        </w:tc>
        <w:tc>
          <w:tcPr>
            <w:tcW w:w="3119" w:type="dxa"/>
            <w:vMerge/>
          </w:tcPr>
          <w:p w14:paraId="767E8BEF" w14:textId="77777777" w:rsidR="00265C00" w:rsidRPr="00BF32C9" w:rsidRDefault="00265C00" w:rsidP="00BE50BF">
            <w:pPr>
              <w:rPr>
                <w:rFonts w:ascii="Times New Roman" w:hAnsi="Times New Roman" w:cs="Times New Roman"/>
              </w:rPr>
            </w:pPr>
          </w:p>
        </w:tc>
      </w:tr>
      <w:tr w:rsidR="00265C00" w:rsidRPr="00BF32C9" w14:paraId="3810B533" w14:textId="77777777" w:rsidTr="00FC5F79">
        <w:trPr>
          <w:trHeight w:val="751"/>
        </w:trPr>
        <w:tc>
          <w:tcPr>
            <w:tcW w:w="3112" w:type="dxa"/>
            <w:vMerge/>
          </w:tcPr>
          <w:p w14:paraId="67427D6C" w14:textId="77777777" w:rsidR="00265C00" w:rsidRPr="00BF32C9" w:rsidRDefault="00265C00" w:rsidP="00DD50FE">
            <w:pPr>
              <w:jc w:val="left"/>
              <w:rPr>
                <w:rFonts w:ascii="Times New Roman" w:hAnsi="Times New Roman" w:cs="Times New Roman"/>
              </w:rPr>
            </w:pPr>
          </w:p>
        </w:tc>
        <w:tc>
          <w:tcPr>
            <w:tcW w:w="3120" w:type="dxa"/>
            <w:gridSpan w:val="2"/>
          </w:tcPr>
          <w:p w14:paraId="7CD27CD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Žádná věková skupina není z hlediska počtu dominantní</w:t>
            </w:r>
          </w:p>
        </w:tc>
        <w:tc>
          <w:tcPr>
            <w:tcW w:w="3119" w:type="dxa"/>
            <w:vMerge/>
          </w:tcPr>
          <w:p w14:paraId="320D01F4" w14:textId="77777777" w:rsidR="00265C00" w:rsidRPr="00BF32C9" w:rsidRDefault="00265C00" w:rsidP="00BE50BF">
            <w:pPr>
              <w:rPr>
                <w:rFonts w:ascii="Times New Roman" w:hAnsi="Times New Roman" w:cs="Times New Roman"/>
              </w:rPr>
            </w:pPr>
          </w:p>
        </w:tc>
      </w:tr>
      <w:tr w:rsidR="00265C00" w:rsidRPr="00BF32C9" w14:paraId="09DF40F5" w14:textId="77777777" w:rsidTr="00FC5F79">
        <w:trPr>
          <w:trHeight w:val="496"/>
        </w:trPr>
        <w:tc>
          <w:tcPr>
            <w:tcW w:w="3112" w:type="dxa"/>
            <w:vMerge w:val="restart"/>
          </w:tcPr>
          <w:p w14:paraId="74042AE8" w14:textId="77777777" w:rsidR="00265C00" w:rsidRPr="00BF32C9" w:rsidRDefault="00265C00" w:rsidP="00BE50BF">
            <w:pPr>
              <w:rPr>
                <w:rFonts w:ascii="Times New Roman" w:hAnsi="Times New Roman" w:cs="Times New Roman"/>
              </w:rPr>
            </w:pPr>
            <w:r w:rsidRPr="00BF32C9">
              <w:rPr>
                <w:rFonts w:ascii="Times New Roman" w:hAnsi="Times New Roman" w:cs="Times New Roman"/>
                <w:color w:val="212529"/>
                <w:shd w:val="clear" w:color="auto" w:fill="FFFFFF"/>
              </w:rPr>
              <w:t>Struktura dle etnicity</w:t>
            </w:r>
          </w:p>
        </w:tc>
        <w:tc>
          <w:tcPr>
            <w:tcW w:w="3120" w:type="dxa"/>
            <w:gridSpan w:val="2"/>
          </w:tcPr>
          <w:p w14:paraId="5EEF0E2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majorita</w:t>
            </w:r>
          </w:p>
        </w:tc>
        <w:tc>
          <w:tcPr>
            <w:tcW w:w="3119" w:type="dxa"/>
            <w:vMerge w:val="restart"/>
          </w:tcPr>
          <w:p w14:paraId="13FDC79B" w14:textId="77777777" w:rsidR="00265C00" w:rsidRPr="00BF32C9" w:rsidRDefault="00265C00" w:rsidP="00BE50BF">
            <w:pPr>
              <w:rPr>
                <w:rFonts w:ascii="Times New Roman" w:hAnsi="Times New Roman" w:cs="Times New Roman"/>
              </w:rPr>
            </w:pPr>
          </w:p>
        </w:tc>
      </w:tr>
      <w:tr w:rsidR="00265C00" w:rsidRPr="00BF32C9" w14:paraId="27863D05" w14:textId="77777777" w:rsidTr="00FC5F79">
        <w:trPr>
          <w:trHeight w:val="496"/>
        </w:trPr>
        <w:tc>
          <w:tcPr>
            <w:tcW w:w="3112" w:type="dxa"/>
            <w:vMerge/>
          </w:tcPr>
          <w:p w14:paraId="54CB9A98" w14:textId="77777777" w:rsidR="00265C00" w:rsidRPr="00BF32C9" w:rsidRDefault="00265C00" w:rsidP="00BE50BF">
            <w:pPr>
              <w:rPr>
                <w:rFonts w:ascii="Times New Roman" w:hAnsi="Times New Roman" w:cs="Times New Roman"/>
              </w:rPr>
            </w:pPr>
          </w:p>
        </w:tc>
        <w:tc>
          <w:tcPr>
            <w:tcW w:w="3120" w:type="dxa"/>
            <w:gridSpan w:val="2"/>
          </w:tcPr>
          <w:p w14:paraId="21F69DC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Romové</w:t>
            </w:r>
          </w:p>
        </w:tc>
        <w:tc>
          <w:tcPr>
            <w:tcW w:w="3119" w:type="dxa"/>
            <w:vMerge/>
          </w:tcPr>
          <w:p w14:paraId="0D0F85A2" w14:textId="77777777" w:rsidR="00265C00" w:rsidRPr="00BF32C9" w:rsidRDefault="00265C00" w:rsidP="00BE50BF">
            <w:pPr>
              <w:rPr>
                <w:rFonts w:ascii="Times New Roman" w:hAnsi="Times New Roman" w:cs="Times New Roman"/>
              </w:rPr>
            </w:pPr>
          </w:p>
        </w:tc>
      </w:tr>
      <w:tr w:rsidR="00265C00" w:rsidRPr="00BF32C9" w14:paraId="6FC5EACC" w14:textId="77777777" w:rsidTr="00FC5F79">
        <w:trPr>
          <w:trHeight w:val="511"/>
        </w:trPr>
        <w:tc>
          <w:tcPr>
            <w:tcW w:w="3112" w:type="dxa"/>
            <w:vMerge/>
          </w:tcPr>
          <w:p w14:paraId="63DF9FE3" w14:textId="77777777" w:rsidR="00265C00" w:rsidRPr="00BF32C9" w:rsidRDefault="00265C00" w:rsidP="00BE50BF">
            <w:pPr>
              <w:rPr>
                <w:rFonts w:ascii="Times New Roman" w:hAnsi="Times New Roman" w:cs="Times New Roman"/>
              </w:rPr>
            </w:pPr>
          </w:p>
        </w:tc>
        <w:tc>
          <w:tcPr>
            <w:tcW w:w="3120" w:type="dxa"/>
            <w:gridSpan w:val="2"/>
          </w:tcPr>
          <w:p w14:paraId="1505B4B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Rovnoměrné zastoupení</w:t>
            </w:r>
          </w:p>
        </w:tc>
        <w:tc>
          <w:tcPr>
            <w:tcW w:w="3119" w:type="dxa"/>
            <w:vMerge/>
          </w:tcPr>
          <w:p w14:paraId="16F27D84" w14:textId="77777777" w:rsidR="00265C00" w:rsidRPr="00BF32C9" w:rsidRDefault="00265C00" w:rsidP="00BE50BF">
            <w:pPr>
              <w:rPr>
                <w:rFonts w:ascii="Times New Roman" w:hAnsi="Times New Roman" w:cs="Times New Roman"/>
              </w:rPr>
            </w:pPr>
          </w:p>
        </w:tc>
      </w:tr>
      <w:tr w:rsidR="00265C00" w:rsidRPr="00BF32C9" w14:paraId="3639FAC2" w14:textId="77777777" w:rsidTr="00FC5F79">
        <w:trPr>
          <w:trHeight w:val="496"/>
        </w:trPr>
        <w:tc>
          <w:tcPr>
            <w:tcW w:w="3112" w:type="dxa"/>
            <w:vMerge/>
          </w:tcPr>
          <w:p w14:paraId="16CD76A5" w14:textId="77777777" w:rsidR="00265C00" w:rsidRPr="00BF32C9" w:rsidRDefault="00265C00" w:rsidP="00BE50BF">
            <w:pPr>
              <w:rPr>
                <w:rFonts w:ascii="Times New Roman" w:hAnsi="Times New Roman" w:cs="Times New Roman"/>
              </w:rPr>
            </w:pPr>
          </w:p>
        </w:tc>
        <w:tc>
          <w:tcPr>
            <w:tcW w:w="3120" w:type="dxa"/>
            <w:gridSpan w:val="2"/>
          </w:tcPr>
          <w:p w14:paraId="634D460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Jiná převažující etnicita</w:t>
            </w:r>
          </w:p>
        </w:tc>
        <w:tc>
          <w:tcPr>
            <w:tcW w:w="3119" w:type="dxa"/>
            <w:vMerge/>
          </w:tcPr>
          <w:p w14:paraId="268422DB" w14:textId="77777777" w:rsidR="00265C00" w:rsidRPr="00BF32C9" w:rsidRDefault="00265C00" w:rsidP="00BE50BF">
            <w:pPr>
              <w:rPr>
                <w:rFonts w:ascii="Times New Roman" w:hAnsi="Times New Roman" w:cs="Times New Roman"/>
              </w:rPr>
            </w:pPr>
          </w:p>
        </w:tc>
      </w:tr>
      <w:tr w:rsidR="00265C00" w:rsidRPr="00BF32C9" w14:paraId="00674A94" w14:textId="77777777" w:rsidTr="00FC5F79">
        <w:trPr>
          <w:trHeight w:val="496"/>
        </w:trPr>
        <w:tc>
          <w:tcPr>
            <w:tcW w:w="3112" w:type="dxa"/>
            <w:vMerge w:val="restart"/>
          </w:tcPr>
          <w:p w14:paraId="6955BE17" w14:textId="77777777" w:rsidR="00265C00" w:rsidRPr="00BF32C9" w:rsidRDefault="00265C00" w:rsidP="00BE50BF">
            <w:pPr>
              <w:rPr>
                <w:rFonts w:ascii="Times New Roman" w:hAnsi="Times New Roman" w:cs="Times New Roman"/>
              </w:rPr>
            </w:pPr>
            <w:r w:rsidRPr="00BF32C9">
              <w:rPr>
                <w:rFonts w:ascii="Times New Roman" w:hAnsi="Times New Roman" w:cs="Times New Roman"/>
                <w:color w:val="212529"/>
                <w:shd w:val="clear" w:color="auto" w:fill="FFFFFF"/>
              </w:rPr>
              <w:t>Přírůstek nových obyvatel</w:t>
            </w:r>
          </w:p>
        </w:tc>
        <w:tc>
          <w:tcPr>
            <w:tcW w:w="3120" w:type="dxa"/>
            <w:gridSpan w:val="2"/>
          </w:tcPr>
          <w:p w14:paraId="196A5B7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Žádný</w:t>
            </w:r>
          </w:p>
        </w:tc>
        <w:tc>
          <w:tcPr>
            <w:tcW w:w="3119" w:type="dxa"/>
            <w:vMerge w:val="restart"/>
          </w:tcPr>
          <w:p w14:paraId="204489CD" w14:textId="77777777" w:rsidR="00265C00" w:rsidRPr="00BF32C9" w:rsidRDefault="00265C00" w:rsidP="00BE50BF">
            <w:pPr>
              <w:rPr>
                <w:rFonts w:ascii="Times New Roman" w:hAnsi="Times New Roman" w:cs="Times New Roman"/>
              </w:rPr>
            </w:pPr>
          </w:p>
        </w:tc>
      </w:tr>
      <w:tr w:rsidR="00265C00" w:rsidRPr="00BF32C9" w14:paraId="362BF194" w14:textId="77777777" w:rsidTr="00FC5F79">
        <w:trPr>
          <w:trHeight w:val="447"/>
        </w:trPr>
        <w:tc>
          <w:tcPr>
            <w:tcW w:w="3112" w:type="dxa"/>
            <w:vMerge/>
          </w:tcPr>
          <w:p w14:paraId="15A4BFB9" w14:textId="77777777" w:rsidR="00265C00" w:rsidRPr="00BF32C9" w:rsidRDefault="00265C00" w:rsidP="00BE50BF">
            <w:pPr>
              <w:rPr>
                <w:rFonts w:ascii="Times New Roman" w:hAnsi="Times New Roman" w:cs="Times New Roman"/>
              </w:rPr>
            </w:pPr>
          </w:p>
        </w:tc>
        <w:tc>
          <w:tcPr>
            <w:tcW w:w="3120" w:type="dxa"/>
            <w:gridSpan w:val="2"/>
          </w:tcPr>
          <w:p w14:paraId="6C5BD94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Malý</w:t>
            </w:r>
          </w:p>
        </w:tc>
        <w:tc>
          <w:tcPr>
            <w:tcW w:w="3119" w:type="dxa"/>
            <w:vMerge/>
          </w:tcPr>
          <w:p w14:paraId="1AAB3C10" w14:textId="77777777" w:rsidR="00265C00" w:rsidRPr="00BF32C9" w:rsidRDefault="00265C00" w:rsidP="00BE50BF">
            <w:pPr>
              <w:rPr>
                <w:rFonts w:ascii="Times New Roman" w:hAnsi="Times New Roman" w:cs="Times New Roman"/>
              </w:rPr>
            </w:pPr>
          </w:p>
        </w:tc>
      </w:tr>
      <w:tr w:rsidR="00265C00" w:rsidRPr="00BF32C9" w14:paraId="00B53EA2" w14:textId="77777777" w:rsidTr="00FC5F79">
        <w:trPr>
          <w:trHeight w:val="511"/>
        </w:trPr>
        <w:tc>
          <w:tcPr>
            <w:tcW w:w="3112" w:type="dxa"/>
            <w:vMerge/>
          </w:tcPr>
          <w:p w14:paraId="4EDF8458" w14:textId="77777777" w:rsidR="00265C00" w:rsidRPr="00BF32C9" w:rsidRDefault="00265C00" w:rsidP="00BE50BF">
            <w:pPr>
              <w:rPr>
                <w:rFonts w:ascii="Times New Roman" w:hAnsi="Times New Roman" w:cs="Times New Roman"/>
              </w:rPr>
            </w:pPr>
          </w:p>
        </w:tc>
        <w:tc>
          <w:tcPr>
            <w:tcW w:w="3120" w:type="dxa"/>
            <w:gridSpan w:val="2"/>
          </w:tcPr>
          <w:p w14:paraId="6FE50C0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Střední</w:t>
            </w:r>
          </w:p>
        </w:tc>
        <w:tc>
          <w:tcPr>
            <w:tcW w:w="3119" w:type="dxa"/>
            <w:vMerge/>
          </w:tcPr>
          <w:p w14:paraId="410BE74D" w14:textId="77777777" w:rsidR="00265C00" w:rsidRPr="00BF32C9" w:rsidRDefault="00265C00" w:rsidP="00BE50BF">
            <w:pPr>
              <w:rPr>
                <w:rFonts w:ascii="Times New Roman" w:hAnsi="Times New Roman" w:cs="Times New Roman"/>
              </w:rPr>
            </w:pPr>
          </w:p>
        </w:tc>
      </w:tr>
      <w:tr w:rsidR="00265C00" w:rsidRPr="00BF32C9" w14:paraId="53116B05" w14:textId="77777777" w:rsidTr="00FC5F79">
        <w:trPr>
          <w:trHeight w:val="496"/>
        </w:trPr>
        <w:tc>
          <w:tcPr>
            <w:tcW w:w="3112" w:type="dxa"/>
            <w:vMerge/>
          </w:tcPr>
          <w:p w14:paraId="44306F2B" w14:textId="77777777" w:rsidR="00265C00" w:rsidRPr="00BF32C9" w:rsidRDefault="00265C00" w:rsidP="00BE50BF">
            <w:pPr>
              <w:rPr>
                <w:rFonts w:ascii="Times New Roman" w:hAnsi="Times New Roman" w:cs="Times New Roman"/>
              </w:rPr>
            </w:pPr>
          </w:p>
        </w:tc>
        <w:tc>
          <w:tcPr>
            <w:tcW w:w="3120" w:type="dxa"/>
            <w:gridSpan w:val="2"/>
          </w:tcPr>
          <w:p w14:paraId="1125A5C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Velký</w:t>
            </w:r>
          </w:p>
        </w:tc>
        <w:tc>
          <w:tcPr>
            <w:tcW w:w="3119" w:type="dxa"/>
            <w:vMerge/>
          </w:tcPr>
          <w:p w14:paraId="6C56A554" w14:textId="77777777" w:rsidR="00265C00" w:rsidRPr="00BF32C9" w:rsidRDefault="00265C00" w:rsidP="00BE50BF">
            <w:pPr>
              <w:rPr>
                <w:rFonts w:ascii="Times New Roman" w:hAnsi="Times New Roman" w:cs="Times New Roman"/>
              </w:rPr>
            </w:pPr>
          </w:p>
        </w:tc>
      </w:tr>
      <w:tr w:rsidR="00265C00" w:rsidRPr="00BF32C9" w14:paraId="279CED98" w14:textId="77777777" w:rsidTr="00FC5F79">
        <w:trPr>
          <w:trHeight w:val="496"/>
        </w:trPr>
        <w:tc>
          <w:tcPr>
            <w:tcW w:w="3112" w:type="dxa"/>
            <w:vMerge w:val="restart"/>
          </w:tcPr>
          <w:p w14:paraId="5E43810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Přírůstek nových obyvatel vnímám jako problém</w:t>
            </w:r>
          </w:p>
        </w:tc>
        <w:tc>
          <w:tcPr>
            <w:tcW w:w="3120" w:type="dxa"/>
            <w:gridSpan w:val="2"/>
          </w:tcPr>
          <w:p w14:paraId="5EBA883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Ano</w:t>
            </w:r>
          </w:p>
        </w:tc>
        <w:tc>
          <w:tcPr>
            <w:tcW w:w="3119" w:type="dxa"/>
            <w:vMerge w:val="restart"/>
          </w:tcPr>
          <w:p w14:paraId="3508A489" w14:textId="77777777" w:rsidR="00265C00" w:rsidRPr="00BF32C9" w:rsidRDefault="00265C00" w:rsidP="00BE50BF">
            <w:pPr>
              <w:rPr>
                <w:rFonts w:ascii="Times New Roman" w:hAnsi="Times New Roman" w:cs="Times New Roman"/>
              </w:rPr>
            </w:pPr>
          </w:p>
        </w:tc>
      </w:tr>
      <w:tr w:rsidR="00265C00" w:rsidRPr="00BF32C9" w14:paraId="7A909292" w14:textId="77777777" w:rsidTr="00FC5F79">
        <w:trPr>
          <w:trHeight w:val="496"/>
        </w:trPr>
        <w:tc>
          <w:tcPr>
            <w:tcW w:w="3112" w:type="dxa"/>
            <w:vMerge/>
          </w:tcPr>
          <w:p w14:paraId="4A53A12E" w14:textId="77777777" w:rsidR="00265C00" w:rsidRPr="00BF32C9" w:rsidRDefault="00265C00" w:rsidP="00BE50BF">
            <w:pPr>
              <w:rPr>
                <w:rFonts w:ascii="Times New Roman" w:hAnsi="Times New Roman" w:cs="Times New Roman"/>
              </w:rPr>
            </w:pPr>
          </w:p>
        </w:tc>
        <w:tc>
          <w:tcPr>
            <w:tcW w:w="3120" w:type="dxa"/>
            <w:gridSpan w:val="2"/>
          </w:tcPr>
          <w:p w14:paraId="055B4E1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ano</w:t>
            </w:r>
          </w:p>
        </w:tc>
        <w:tc>
          <w:tcPr>
            <w:tcW w:w="3119" w:type="dxa"/>
            <w:vMerge/>
          </w:tcPr>
          <w:p w14:paraId="1ACE61F4" w14:textId="77777777" w:rsidR="00265C00" w:rsidRPr="00BF32C9" w:rsidRDefault="00265C00" w:rsidP="00BE50BF">
            <w:pPr>
              <w:rPr>
                <w:rFonts w:ascii="Times New Roman" w:hAnsi="Times New Roman" w:cs="Times New Roman"/>
              </w:rPr>
            </w:pPr>
          </w:p>
        </w:tc>
      </w:tr>
      <w:tr w:rsidR="00265C00" w:rsidRPr="00BF32C9" w14:paraId="4DAB390E" w14:textId="77777777" w:rsidTr="00FC5F79">
        <w:trPr>
          <w:trHeight w:val="511"/>
        </w:trPr>
        <w:tc>
          <w:tcPr>
            <w:tcW w:w="3112" w:type="dxa"/>
            <w:vMerge/>
          </w:tcPr>
          <w:p w14:paraId="1753EF71" w14:textId="77777777" w:rsidR="00265C00" w:rsidRPr="00BF32C9" w:rsidRDefault="00265C00" w:rsidP="00BE50BF">
            <w:pPr>
              <w:rPr>
                <w:rFonts w:ascii="Times New Roman" w:hAnsi="Times New Roman" w:cs="Times New Roman"/>
              </w:rPr>
            </w:pPr>
          </w:p>
        </w:tc>
        <w:tc>
          <w:tcPr>
            <w:tcW w:w="3120" w:type="dxa"/>
            <w:gridSpan w:val="2"/>
          </w:tcPr>
          <w:p w14:paraId="0A15740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w:t>
            </w:r>
          </w:p>
        </w:tc>
        <w:tc>
          <w:tcPr>
            <w:tcW w:w="3119" w:type="dxa"/>
            <w:vMerge/>
          </w:tcPr>
          <w:p w14:paraId="7411104C" w14:textId="77777777" w:rsidR="00265C00" w:rsidRPr="00BF32C9" w:rsidRDefault="00265C00" w:rsidP="00BE50BF">
            <w:pPr>
              <w:rPr>
                <w:rFonts w:ascii="Times New Roman" w:hAnsi="Times New Roman" w:cs="Times New Roman"/>
              </w:rPr>
            </w:pPr>
          </w:p>
        </w:tc>
      </w:tr>
      <w:tr w:rsidR="00265C00" w:rsidRPr="00BF32C9" w14:paraId="20397F8C" w14:textId="77777777" w:rsidTr="00FC5F79">
        <w:trPr>
          <w:trHeight w:val="496"/>
        </w:trPr>
        <w:tc>
          <w:tcPr>
            <w:tcW w:w="3112" w:type="dxa"/>
            <w:vMerge/>
          </w:tcPr>
          <w:p w14:paraId="3CB8BB42" w14:textId="77777777" w:rsidR="00265C00" w:rsidRPr="00BF32C9" w:rsidRDefault="00265C00" w:rsidP="00BE50BF">
            <w:pPr>
              <w:rPr>
                <w:rFonts w:ascii="Times New Roman" w:hAnsi="Times New Roman" w:cs="Times New Roman"/>
              </w:rPr>
            </w:pPr>
          </w:p>
        </w:tc>
        <w:tc>
          <w:tcPr>
            <w:tcW w:w="3120" w:type="dxa"/>
            <w:gridSpan w:val="2"/>
          </w:tcPr>
          <w:p w14:paraId="15F49F6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w:t>
            </w:r>
          </w:p>
        </w:tc>
        <w:tc>
          <w:tcPr>
            <w:tcW w:w="3119" w:type="dxa"/>
            <w:vMerge/>
          </w:tcPr>
          <w:p w14:paraId="649416BF" w14:textId="77777777" w:rsidR="00265C00" w:rsidRPr="00BF32C9" w:rsidRDefault="00265C00" w:rsidP="00BE50BF">
            <w:pPr>
              <w:rPr>
                <w:rFonts w:ascii="Times New Roman" w:hAnsi="Times New Roman" w:cs="Times New Roman"/>
              </w:rPr>
            </w:pPr>
          </w:p>
        </w:tc>
      </w:tr>
      <w:tr w:rsidR="00265C00" w:rsidRPr="00BF32C9" w14:paraId="0DE3D030" w14:textId="77777777" w:rsidTr="00FC5F79">
        <w:tc>
          <w:tcPr>
            <w:tcW w:w="3112" w:type="dxa"/>
            <w:vMerge w:val="restart"/>
          </w:tcPr>
          <w:p w14:paraId="76C6E54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lastRenderedPageBreak/>
              <w:t>Úbytek obyvatel</w:t>
            </w:r>
          </w:p>
        </w:tc>
        <w:tc>
          <w:tcPr>
            <w:tcW w:w="3120" w:type="dxa"/>
            <w:gridSpan w:val="2"/>
          </w:tcPr>
          <w:p w14:paraId="4756A63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Žádný</w:t>
            </w:r>
          </w:p>
        </w:tc>
        <w:tc>
          <w:tcPr>
            <w:tcW w:w="3119" w:type="dxa"/>
            <w:vMerge w:val="restart"/>
          </w:tcPr>
          <w:p w14:paraId="62345D15" w14:textId="77777777" w:rsidR="00265C00" w:rsidRPr="00BF32C9" w:rsidRDefault="00265C00" w:rsidP="00BE50BF">
            <w:pPr>
              <w:rPr>
                <w:rFonts w:ascii="Times New Roman" w:hAnsi="Times New Roman" w:cs="Times New Roman"/>
              </w:rPr>
            </w:pPr>
          </w:p>
        </w:tc>
      </w:tr>
      <w:tr w:rsidR="00265C00" w:rsidRPr="00BF32C9" w14:paraId="52A9E7AC" w14:textId="77777777" w:rsidTr="00FC5F79">
        <w:tc>
          <w:tcPr>
            <w:tcW w:w="3112" w:type="dxa"/>
            <w:vMerge/>
          </w:tcPr>
          <w:p w14:paraId="77B687F1" w14:textId="77777777" w:rsidR="00265C00" w:rsidRPr="00BF32C9" w:rsidRDefault="00265C00" w:rsidP="00DD50FE">
            <w:pPr>
              <w:jc w:val="left"/>
              <w:rPr>
                <w:rFonts w:ascii="Times New Roman" w:hAnsi="Times New Roman" w:cs="Times New Roman"/>
              </w:rPr>
            </w:pPr>
          </w:p>
        </w:tc>
        <w:tc>
          <w:tcPr>
            <w:tcW w:w="3120" w:type="dxa"/>
            <w:gridSpan w:val="2"/>
          </w:tcPr>
          <w:p w14:paraId="308A25D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Malý</w:t>
            </w:r>
          </w:p>
        </w:tc>
        <w:tc>
          <w:tcPr>
            <w:tcW w:w="3119" w:type="dxa"/>
            <w:vMerge/>
          </w:tcPr>
          <w:p w14:paraId="3EDA2AD4" w14:textId="77777777" w:rsidR="00265C00" w:rsidRPr="00BF32C9" w:rsidRDefault="00265C00" w:rsidP="00BE50BF">
            <w:pPr>
              <w:rPr>
                <w:rFonts w:ascii="Times New Roman" w:hAnsi="Times New Roman" w:cs="Times New Roman"/>
              </w:rPr>
            </w:pPr>
          </w:p>
        </w:tc>
      </w:tr>
      <w:tr w:rsidR="00265C00" w:rsidRPr="00BF32C9" w14:paraId="62898D11" w14:textId="77777777" w:rsidTr="00FC5F79">
        <w:tc>
          <w:tcPr>
            <w:tcW w:w="3112" w:type="dxa"/>
            <w:vMerge/>
          </w:tcPr>
          <w:p w14:paraId="5B299776" w14:textId="77777777" w:rsidR="00265C00" w:rsidRPr="00BF32C9" w:rsidRDefault="00265C00" w:rsidP="00DD50FE">
            <w:pPr>
              <w:jc w:val="left"/>
              <w:rPr>
                <w:rFonts w:ascii="Times New Roman" w:hAnsi="Times New Roman" w:cs="Times New Roman"/>
              </w:rPr>
            </w:pPr>
          </w:p>
        </w:tc>
        <w:tc>
          <w:tcPr>
            <w:tcW w:w="3120" w:type="dxa"/>
            <w:gridSpan w:val="2"/>
          </w:tcPr>
          <w:p w14:paraId="65A46BD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Střední</w:t>
            </w:r>
          </w:p>
        </w:tc>
        <w:tc>
          <w:tcPr>
            <w:tcW w:w="3119" w:type="dxa"/>
            <w:vMerge/>
          </w:tcPr>
          <w:p w14:paraId="6FCB3A54" w14:textId="77777777" w:rsidR="00265C00" w:rsidRPr="00BF32C9" w:rsidRDefault="00265C00" w:rsidP="00BE50BF">
            <w:pPr>
              <w:rPr>
                <w:rFonts w:ascii="Times New Roman" w:hAnsi="Times New Roman" w:cs="Times New Roman"/>
              </w:rPr>
            </w:pPr>
          </w:p>
        </w:tc>
      </w:tr>
      <w:tr w:rsidR="00265C00" w:rsidRPr="00BF32C9" w14:paraId="215B462A" w14:textId="77777777" w:rsidTr="00FC5F79">
        <w:tc>
          <w:tcPr>
            <w:tcW w:w="3112" w:type="dxa"/>
            <w:vMerge/>
          </w:tcPr>
          <w:p w14:paraId="51F5BC63" w14:textId="77777777" w:rsidR="00265C00" w:rsidRPr="00BF32C9" w:rsidRDefault="00265C00" w:rsidP="00DD50FE">
            <w:pPr>
              <w:jc w:val="left"/>
              <w:rPr>
                <w:rFonts w:ascii="Times New Roman" w:hAnsi="Times New Roman" w:cs="Times New Roman"/>
              </w:rPr>
            </w:pPr>
          </w:p>
        </w:tc>
        <w:tc>
          <w:tcPr>
            <w:tcW w:w="3120" w:type="dxa"/>
            <w:gridSpan w:val="2"/>
          </w:tcPr>
          <w:p w14:paraId="5B48FB6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Velký</w:t>
            </w:r>
          </w:p>
        </w:tc>
        <w:tc>
          <w:tcPr>
            <w:tcW w:w="3119" w:type="dxa"/>
            <w:vMerge/>
          </w:tcPr>
          <w:p w14:paraId="19E28028" w14:textId="77777777" w:rsidR="00265C00" w:rsidRPr="00BF32C9" w:rsidRDefault="00265C00" w:rsidP="00BE50BF">
            <w:pPr>
              <w:rPr>
                <w:rFonts w:ascii="Times New Roman" w:hAnsi="Times New Roman" w:cs="Times New Roman"/>
              </w:rPr>
            </w:pPr>
          </w:p>
        </w:tc>
      </w:tr>
      <w:tr w:rsidR="00265C00" w:rsidRPr="00BF32C9" w14:paraId="75293E96" w14:textId="77777777" w:rsidTr="00FC5F79">
        <w:tc>
          <w:tcPr>
            <w:tcW w:w="3112" w:type="dxa"/>
            <w:vMerge w:val="restart"/>
          </w:tcPr>
          <w:p w14:paraId="459F859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Úbytek obyvatel vnímám jako problém</w:t>
            </w:r>
          </w:p>
        </w:tc>
        <w:tc>
          <w:tcPr>
            <w:tcW w:w="3120" w:type="dxa"/>
            <w:gridSpan w:val="2"/>
          </w:tcPr>
          <w:p w14:paraId="13D58F0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Ano</w:t>
            </w:r>
          </w:p>
        </w:tc>
        <w:tc>
          <w:tcPr>
            <w:tcW w:w="3119" w:type="dxa"/>
            <w:vMerge w:val="restart"/>
          </w:tcPr>
          <w:p w14:paraId="02DD0C30" w14:textId="77777777" w:rsidR="00265C00" w:rsidRPr="00BF32C9" w:rsidRDefault="00265C00" w:rsidP="00BE50BF">
            <w:pPr>
              <w:rPr>
                <w:rFonts w:ascii="Times New Roman" w:hAnsi="Times New Roman" w:cs="Times New Roman"/>
              </w:rPr>
            </w:pPr>
          </w:p>
        </w:tc>
      </w:tr>
      <w:tr w:rsidR="00265C00" w:rsidRPr="00BF32C9" w14:paraId="53575BBB" w14:textId="77777777" w:rsidTr="00FC5F79">
        <w:tc>
          <w:tcPr>
            <w:tcW w:w="3112" w:type="dxa"/>
            <w:vMerge/>
          </w:tcPr>
          <w:p w14:paraId="4A5306B1" w14:textId="77777777" w:rsidR="00265C00" w:rsidRPr="00BF32C9" w:rsidRDefault="00265C00" w:rsidP="00DD50FE">
            <w:pPr>
              <w:jc w:val="left"/>
              <w:rPr>
                <w:rFonts w:ascii="Times New Roman" w:hAnsi="Times New Roman" w:cs="Times New Roman"/>
              </w:rPr>
            </w:pPr>
          </w:p>
        </w:tc>
        <w:tc>
          <w:tcPr>
            <w:tcW w:w="3120" w:type="dxa"/>
            <w:gridSpan w:val="2"/>
          </w:tcPr>
          <w:p w14:paraId="6E348AF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ano</w:t>
            </w:r>
          </w:p>
        </w:tc>
        <w:tc>
          <w:tcPr>
            <w:tcW w:w="3119" w:type="dxa"/>
            <w:vMerge/>
          </w:tcPr>
          <w:p w14:paraId="70C5122E" w14:textId="77777777" w:rsidR="00265C00" w:rsidRPr="00BF32C9" w:rsidRDefault="00265C00" w:rsidP="00BE50BF">
            <w:pPr>
              <w:rPr>
                <w:rFonts w:ascii="Times New Roman" w:hAnsi="Times New Roman" w:cs="Times New Roman"/>
              </w:rPr>
            </w:pPr>
          </w:p>
        </w:tc>
      </w:tr>
      <w:tr w:rsidR="00265C00" w:rsidRPr="00BF32C9" w14:paraId="7D0AF379" w14:textId="77777777" w:rsidTr="00FC5F79">
        <w:tc>
          <w:tcPr>
            <w:tcW w:w="3112" w:type="dxa"/>
            <w:vMerge/>
          </w:tcPr>
          <w:p w14:paraId="5966F9DC" w14:textId="77777777" w:rsidR="00265C00" w:rsidRPr="00BF32C9" w:rsidRDefault="00265C00" w:rsidP="00DD50FE">
            <w:pPr>
              <w:jc w:val="left"/>
              <w:rPr>
                <w:rFonts w:ascii="Times New Roman" w:hAnsi="Times New Roman" w:cs="Times New Roman"/>
              </w:rPr>
            </w:pPr>
          </w:p>
        </w:tc>
        <w:tc>
          <w:tcPr>
            <w:tcW w:w="3120" w:type="dxa"/>
            <w:gridSpan w:val="2"/>
          </w:tcPr>
          <w:p w14:paraId="5E8C607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w:t>
            </w:r>
          </w:p>
        </w:tc>
        <w:tc>
          <w:tcPr>
            <w:tcW w:w="3119" w:type="dxa"/>
            <w:vMerge/>
          </w:tcPr>
          <w:p w14:paraId="4A5D6C27" w14:textId="77777777" w:rsidR="00265C00" w:rsidRPr="00BF32C9" w:rsidRDefault="00265C00" w:rsidP="00BE50BF">
            <w:pPr>
              <w:rPr>
                <w:rFonts w:ascii="Times New Roman" w:hAnsi="Times New Roman" w:cs="Times New Roman"/>
              </w:rPr>
            </w:pPr>
          </w:p>
        </w:tc>
      </w:tr>
      <w:tr w:rsidR="00265C00" w:rsidRPr="00BF32C9" w14:paraId="5F674028" w14:textId="77777777" w:rsidTr="00FC5F79">
        <w:tc>
          <w:tcPr>
            <w:tcW w:w="3112" w:type="dxa"/>
            <w:vMerge/>
          </w:tcPr>
          <w:p w14:paraId="282B6AF6" w14:textId="77777777" w:rsidR="00265C00" w:rsidRPr="00BF32C9" w:rsidRDefault="00265C00" w:rsidP="00DD50FE">
            <w:pPr>
              <w:jc w:val="left"/>
              <w:rPr>
                <w:rFonts w:ascii="Times New Roman" w:hAnsi="Times New Roman" w:cs="Times New Roman"/>
              </w:rPr>
            </w:pPr>
          </w:p>
        </w:tc>
        <w:tc>
          <w:tcPr>
            <w:tcW w:w="3120" w:type="dxa"/>
            <w:gridSpan w:val="2"/>
          </w:tcPr>
          <w:p w14:paraId="24B3188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w:t>
            </w:r>
          </w:p>
        </w:tc>
        <w:tc>
          <w:tcPr>
            <w:tcW w:w="3119" w:type="dxa"/>
            <w:vMerge/>
          </w:tcPr>
          <w:p w14:paraId="05C13051" w14:textId="77777777" w:rsidR="00265C00" w:rsidRPr="00BF32C9" w:rsidRDefault="00265C00" w:rsidP="00BE50BF">
            <w:pPr>
              <w:rPr>
                <w:rFonts w:ascii="Times New Roman" w:hAnsi="Times New Roman" w:cs="Times New Roman"/>
              </w:rPr>
            </w:pPr>
          </w:p>
        </w:tc>
      </w:tr>
      <w:tr w:rsidR="00265C00" w:rsidRPr="00BF32C9" w14:paraId="35006B14" w14:textId="77777777" w:rsidTr="00FC5F79">
        <w:tc>
          <w:tcPr>
            <w:tcW w:w="3112" w:type="dxa"/>
            <w:vMerge w:val="restart"/>
          </w:tcPr>
          <w:p w14:paraId="1715293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Obyvatelé lokality se mezi sebou znají a mají mezi sebou dobré vztahy, mohli bychom je nazvat dobrými sousedy</w:t>
            </w:r>
          </w:p>
        </w:tc>
        <w:tc>
          <w:tcPr>
            <w:tcW w:w="3120" w:type="dxa"/>
            <w:gridSpan w:val="2"/>
          </w:tcPr>
          <w:p w14:paraId="21DB891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Souhlasím</w:t>
            </w:r>
          </w:p>
        </w:tc>
        <w:tc>
          <w:tcPr>
            <w:tcW w:w="3119" w:type="dxa"/>
            <w:vMerge w:val="restart"/>
          </w:tcPr>
          <w:p w14:paraId="7E26E3DC" w14:textId="77777777" w:rsidR="00265C00" w:rsidRPr="00BF32C9" w:rsidRDefault="00265C00" w:rsidP="00BE50BF">
            <w:pPr>
              <w:rPr>
                <w:rFonts w:ascii="Times New Roman" w:hAnsi="Times New Roman" w:cs="Times New Roman"/>
              </w:rPr>
            </w:pPr>
          </w:p>
        </w:tc>
      </w:tr>
      <w:tr w:rsidR="00265C00" w:rsidRPr="00BF32C9" w14:paraId="23C3CA1A" w14:textId="77777777" w:rsidTr="00FC5F79">
        <w:tc>
          <w:tcPr>
            <w:tcW w:w="3112" w:type="dxa"/>
            <w:vMerge/>
          </w:tcPr>
          <w:p w14:paraId="6C18B75A" w14:textId="77777777" w:rsidR="00265C00" w:rsidRPr="00BF32C9" w:rsidRDefault="00265C00" w:rsidP="00DD50FE">
            <w:pPr>
              <w:jc w:val="left"/>
              <w:rPr>
                <w:rFonts w:ascii="Times New Roman" w:hAnsi="Times New Roman" w:cs="Times New Roman"/>
              </w:rPr>
            </w:pPr>
          </w:p>
        </w:tc>
        <w:tc>
          <w:tcPr>
            <w:tcW w:w="3120" w:type="dxa"/>
            <w:gridSpan w:val="2"/>
          </w:tcPr>
          <w:p w14:paraId="0B3EF6C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souhlasím</w:t>
            </w:r>
          </w:p>
        </w:tc>
        <w:tc>
          <w:tcPr>
            <w:tcW w:w="3119" w:type="dxa"/>
            <w:vMerge/>
          </w:tcPr>
          <w:p w14:paraId="098DE62C" w14:textId="77777777" w:rsidR="00265C00" w:rsidRPr="00BF32C9" w:rsidRDefault="00265C00" w:rsidP="00BE50BF">
            <w:pPr>
              <w:rPr>
                <w:rFonts w:ascii="Times New Roman" w:hAnsi="Times New Roman" w:cs="Times New Roman"/>
              </w:rPr>
            </w:pPr>
          </w:p>
        </w:tc>
      </w:tr>
      <w:tr w:rsidR="00265C00" w:rsidRPr="00BF32C9" w14:paraId="4AAADB64" w14:textId="77777777" w:rsidTr="00FC5F79">
        <w:tc>
          <w:tcPr>
            <w:tcW w:w="3112" w:type="dxa"/>
            <w:vMerge/>
          </w:tcPr>
          <w:p w14:paraId="292D100D" w14:textId="77777777" w:rsidR="00265C00" w:rsidRPr="00BF32C9" w:rsidRDefault="00265C00" w:rsidP="00DD50FE">
            <w:pPr>
              <w:jc w:val="left"/>
              <w:rPr>
                <w:rFonts w:ascii="Times New Roman" w:hAnsi="Times New Roman" w:cs="Times New Roman"/>
              </w:rPr>
            </w:pPr>
          </w:p>
        </w:tc>
        <w:tc>
          <w:tcPr>
            <w:tcW w:w="3120" w:type="dxa"/>
            <w:gridSpan w:val="2"/>
          </w:tcPr>
          <w:p w14:paraId="40CD9CF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nesouhlasím</w:t>
            </w:r>
          </w:p>
        </w:tc>
        <w:tc>
          <w:tcPr>
            <w:tcW w:w="3119" w:type="dxa"/>
            <w:vMerge/>
          </w:tcPr>
          <w:p w14:paraId="2B0A7157" w14:textId="77777777" w:rsidR="00265C00" w:rsidRPr="00BF32C9" w:rsidRDefault="00265C00" w:rsidP="00BE50BF">
            <w:pPr>
              <w:rPr>
                <w:rFonts w:ascii="Times New Roman" w:hAnsi="Times New Roman" w:cs="Times New Roman"/>
              </w:rPr>
            </w:pPr>
          </w:p>
        </w:tc>
      </w:tr>
      <w:tr w:rsidR="00265C00" w:rsidRPr="00BF32C9" w14:paraId="0D541315" w14:textId="77777777" w:rsidTr="00FC5F79">
        <w:tc>
          <w:tcPr>
            <w:tcW w:w="3112" w:type="dxa"/>
            <w:vMerge/>
          </w:tcPr>
          <w:p w14:paraId="17AF5B6E" w14:textId="77777777" w:rsidR="00265C00" w:rsidRPr="00BF32C9" w:rsidRDefault="00265C00" w:rsidP="00DD50FE">
            <w:pPr>
              <w:jc w:val="left"/>
              <w:rPr>
                <w:rFonts w:ascii="Times New Roman" w:hAnsi="Times New Roman" w:cs="Times New Roman"/>
              </w:rPr>
            </w:pPr>
          </w:p>
        </w:tc>
        <w:tc>
          <w:tcPr>
            <w:tcW w:w="3120" w:type="dxa"/>
            <w:gridSpan w:val="2"/>
          </w:tcPr>
          <w:p w14:paraId="3D53451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Nesouhlasím</w:t>
            </w:r>
          </w:p>
        </w:tc>
        <w:tc>
          <w:tcPr>
            <w:tcW w:w="3119" w:type="dxa"/>
            <w:vMerge/>
          </w:tcPr>
          <w:p w14:paraId="3E8EF4DA" w14:textId="77777777" w:rsidR="00265C00" w:rsidRPr="00BF32C9" w:rsidRDefault="00265C00" w:rsidP="00BE50BF">
            <w:pPr>
              <w:rPr>
                <w:rFonts w:ascii="Times New Roman" w:hAnsi="Times New Roman" w:cs="Times New Roman"/>
              </w:rPr>
            </w:pPr>
          </w:p>
        </w:tc>
      </w:tr>
      <w:tr w:rsidR="00265C00" w:rsidRPr="00BF32C9" w14:paraId="50F4455D" w14:textId="77777777" w:rsidTr="00FC5F79">
        <w:tc>
          <w:tcPr>
            <w:tcW w:w="6232" w:type="dxa"/>
            <w:gridSpan w:val="3"/>
          </w:tcPr>
          <w:p w14:paraId="6D6CD5D5" w14:textId="14F18B2D"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 xml:space="preserve">Bytový </w:t>
            </w:r>
            <w:r w:rsidR="00D32E1C" w:rsidRPr="00BF32C9">
              <w:rPr>
                <w:rFonts w:ascii="Times New Roman" w:hAnsi="Times New Roman" w:cs="Times New Roman"/>
                <w:b/>
                <w:bCs/>
                <w:color w:val="212529"/>
                <w:shd w:val="clear" w:color="auto" w:fill="FFFFFF"/>
              </w:rPr>
              <w:t>fon</w:t>
            </w:r>
            <w:r w:rsidR="00D32E1C">
              <w:rPr>
                <w:rFonts w:ascii="Times New Roman" w:hAnsi="Times New Roman" w:cs="Times New Roman"/>
                <w:b/>
                <w:bCs/>
                <w:color w:val="212529"/>
                <w:shd w:val="clear" w:color="auto" w:fill="FFFFFF"/>
              </w:rPr>
              <w:t>d</w:t>
            </w:r>
          </w:p>
        </w:tc>
        <w:tc>
          <w:tcPr>
            <w:tcW w:w="3119" w:type="dxa"/>
          </w:tcPr>
          <w:p w14:paraId="035437FB"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3581641C" w14:textId="77777777" w:rsidTr="00FC5F79">
        <w:tc>
          <w:tcPr>
            <w:tcW w:w="3112" w:type="dxa"/>
          </w:tcPr>
          <w:p w14:paraId="4615EEE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Obvyklá délka nájemních smluv</w:t>
            </w:r>
          </w:p>
        </w:tc>
        <w:tc>
          <w:tcPr>
            <w:tcW w:w="3120" w:type="dxa"/>
            <w:gridSpan w:val="2"/>
          </w:tcPr>
          <w:p w14:paraId="527C11C0" w14:textId="77777777" w:rsidR="00265C00" w:rsidRPr="00BF32C9" w:rsidRDefault="00265C00" w:rsidP="00DD50FE">
            <w:pPr>
              <w:jc w:val="left"/>
              <w:rPr>
                <w:rFonts w:ascii="Times New Roman" w:hAnsi="Times New Roman" w:cs="Times New Roman"/>
              </w:rPr>
            </w:pPr>
          </w:p>
        </w:tc>
        <w:tc>
          <w:tcPr>
            <w:tcW w:w="3119" w:type="dxa"/>
          </w:tcPr>
          <w:p w14:paraId="7CC1E52A" w14:textId="77777777" w:rsidR="00265C00" w:rsidRPr="00BF32C9" w:rsidRDefault="00265C00" w:rsidP="00BE50BF">
            <w:pPr>
              <w:rPr>
                <w:rFonts w:ascii="Times New Roman" w:hAnsi="Times New Roman" w:cs="Times New Roman"/>
              </w:rPr>
            </w:pPr>
          </w:p>
        </w:tc>
      </w:tr>
      <w:tr w:rsidR="00265C00" w:rsidRPr="00BF32C9" w14:paraId="5E459A84" w14:textId="77777777" w:rsidTr="00FC5F79">
        <w:tc>
          <w:tcPr>
            <w:tcW w:w="3112" w:type="dxa"/>
          </w:tcPr>
          <w:p w14:paraId="3FEA56B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Nejčastější délka nájemních smluv pro nově příchozí obyvatele</w:t>
            </w:r>
          </w:p>
        </w:tc>
        <w:tc>
          <w:tcPr>
            <w:tcW w:w="3120" w:type="dxa"/>
            <w:gridSpan w:val="2"/>
          </w:tcPr>
          <w:p w14:paraId="1C0DB4CD" w14:textId="77777777" w:rsidR="00265C00" w:rsidRPr="00BF32C9" w:rsidRDefault="00265C00" w:rsidP="00DD50FE">
            <w:pPr>
              <w:jc w:val="left"/>
              <w:rPr>
                <w:rFonts w:ascii="Times New Roman" w:hAnsi="Times New Roman" w:cs="Times New Roman"/>
              </w:rPr>
            </w:pPr>
          </w:p>
        </w:tc>
        <w:tc>
          <w:tcPr>
            <w:tcW w:w="3119" w:type="dxa"/>
          </w:tcPr>
          <w:p w14:paraId="54DDDBC9" w14:textId="77777777" w:rsidR="00265C00" w:rsidRPr="00BF32C9" w:rsidRDefault="00265C00" w:rsidP="00BE50BF">
            <w:pPr>
              <w:rPr>
                <w:rFonts w:ascii="Times New Roman" w:hAnsi="Times New Roman" w:cs="Times New Roman"/>
              </w:rPr>
            </w:pPr>
          </w:p>
        </w:tc>
      </w:tr>
      <w:tr w:rsidR="00265C00" w:rsidRPr="00BF32C9" w14:paraId="0CB33831" w14:textId="77777777" w:rsidTr="00FC5F79">
        <w:tc>
          <w:tcPr>
            <w:tcW w:w="3112" w:type="dxa"/>
            <w:vMerge w:val="restart"/>
          </w:tcPr>
          <w:p w14:paraId="2F45946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Kvalita bytového fondu</w:t>
            </w:r>
            <w:r w:rsidRPr="00BF32C9">
              <w:rPr>
                <w:rStyle w:val="Znakapoznpodarou"/>
                <w:rFonts w:ascii="Times New Roman" w:hAnsi="Times New Roman" w:cs="Times New Roman"/>
                <w:color w:val="212529"/>
                <w:shd w:val="clear" w:color="auto" w:fill="FFFFFF"/>
              </w:rPr>
              <w:footnoteReference w:id="3"/>
            </w:r>
          </w:p>
        </w:tc>
        <w:tc>
          <w:tcPr>
            <w:tcW w:w="3120" w:type="dxa"/>
            <w:gridSpan w:val="2"/>
          </w:tcPr>
          <w:p w14:paraId="1B5AA36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Vysoká</w:t>
            </w:r>
          </w:p>
        </w:tc>
        <w:tc>
          <w:tcPr>
            <w:tcW w:w="3119" w:type="dxa"/>
            <w:vMerge w:val="restart"/>
          </w:tcPr>
          <w:p w14:paraId="7F3AC562" w14:textId="77777777" w:rsidR="00265C00" w:rsidRPr="00BF32C9" w:rsidRDefault="00265C00" w:rsidP="00BE50BF">
            <w:pPr>
              <w:rPr>
                <w:rFonts w:ascii="Times New Roman" w:hAnsi="Times New Roman" w:cs="Times New Roman"/>
              </w:rPr>
            </w:pPr>
          </w:p>
        </w:tc>
      </w:tr>
      <w:tr w:rsidR="00265C00" w:rsidRPr="00BF32C9" w14:paraId="743E5984" w14:textId="77777777" w:rsidTr="00FC5F79">
        <w:tc>
          <w:tcPr>
            <w:tcW w:w="3112" w:type="dxa"/>
            <w:vMerge/>
          </w:tcPr>
          <w:p w14:paraId="527F5F61" w14:textId="77777777" w:rsidR="00265C00" w:rsidRPr="00BF32C9" w:rsidRDefault="00265C00" w:rsidP="00DD50FE">
            <w:pPr>
              <w:jc w:val="left"/>
              <w:rPr>
                <w:rFonts w:ascii="Times New Roman" w:hAnsi="Times New Roman" w:cs="Times New Roman"/>
              </w:rPr>
            </w:pPr>
          </w:p>
        </w:tc>
        <w:tc>
          <w:tcPr>
            <w:tcW w:w="3120" w:type="dxa"/>
            <w:gridSpan w:val="2"/>
          </w:tcPr>
          <w:p w14:paraId="7B7AF33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vysoká</w:t>
            </w:r>
          </w:p>
        </w:tc>
        <w:tc>
          <w:tcPr>
            <w:tcW w:w="3119" w:type="dxa"/>
            <w:vMerge/>
          </w:tcPr>
          <w:p w14:paraId="36D0684E" w14:textId="77777777" w:rsidR="00265C00" w:rsidRPr="00BF32C9" w:rsidRDefault="00265C00" w:rsidP="00BE50BF">
            <w:pPr>
              <w:rPr>
                <w:rFonts w:ascii="Times New Roman" w:hAnsi="Times New Roman" w:cs="Times New Roman"/>
              </w:rPr>
            </w:pPr>
          </w:p>
        </w:tc>
      </w:tr>
      <w:tr w:rsidR="00265C00" w:rsidRPr="00BF32C9" w14:paraId="37F7F299" w14:textId="77777777" w:rsidTr="00FC5F79">
        <w:tc>
          <w:tcPr>
            <w:tcW w:w="3112" w:type="dxa"/>
            <w:vMerge/>
          </w:tcPr>
          <w:p w14:paraId="16FD0D59" w14:textId="77777777" w:rsidR="00265C00" w:rsidRPr="00BF32C9" w:rsidRDefault="00265C00" w:rsidP="00DD50FE">
            <w:pPr>
              <w:jc w:val="left"/>
              <w:rPr>
                <w:rFonts w:ascii="Times New Roman" w:hAnsi="Times New Roman" w:cs="Times New Roman"/>
              </w:rPr>
            </w:pPr>
          </w:p>
        </w:tc>
        <w:tc>
          <w:tcPr>
            <w:tcW w:w="3120" w:type="dxa"/>
            <w:gridSpan w:val="2"/>
          </w:tcPr>
          <w:p w14:paraId="04F5D47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nízká</w:t>
            </w:r>
          </w:p>
        </w:tc>
        <w:tc>
          <w:tcPr>
            <w:tcW w:w="3119" w:type="dxa"/>
            <w:vMerge/>
          </w:tcPr>
          <w:p w14:paraId="65E5B259" w14:textId="77777777" w:rsidR="00265C00" w:rsidRPr="00BF32C9" w:rsidRDefault="00265C00" w:rsidP="00BE50BF">
            <w:pPr>
              <w:rPr>
                <w:rFonts w:ascii="Times New Roman" w:hAnsi="Times New Roman" w:cs="Times New Roman"/>
              </w:rPr>
            </w:pPr>
          </w:p>
        </w:tc>
      </w:tr>
      <w:tr w:rsidR="00265C00" w:rsidRPr="00BF32C9" w14:paraId="76C762E9" w14:textId="77777777" w:rsidTr="00FC5F79">
        <w:tc>
          <w:tcPr>
            <w:tcW w:w="3112" w:type="dxa"/>
            <w:vMerge/>
          </w:tcPr>
          <w:p w14:paraId="3E22B17F" w14:textId="77777777" w:rsidR="00265C00" w:rsidRPr="00BF32C9" w:rsidRDefault="00265C00" w:rsidP="00DD50FE">
            <w:pPr>
              <w:jc w:val="left"/>
              <w:rPr>
                <w:rFonts w:ascii="Times New Roman" w:hAnsi="Times New Roman" w:cs="Times New Roman"/>
              </w:rPr>
            </w:pPr>
          </w:p>
        </w:tc>
        <w:tc>
          <w:tcPr>
            <w:tcW w:w="3120" w:type="dxa"/>
            <w:gridSpan w:val="2"/>
          </w:tcPr>
          <w:p w14:paraId="54002DC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Nízká</w:t>
            </w:r>
          </w:p>
        </w:tc>
        <w:tc>
          <w:tcPr>
            <w:tcW w:w="3119" w:type="dxa"/>
            <w:vMerge/>
          </w:tcPr>
          <w:p w14:paraId="25E90090" w14:textId="77777777" w:rsidR="00265C00" w:rsidRPr="00BF32C9" w:rsidRDefault="00265C00" w:rsidP="00BE50BF">
            <w:pPr>
              <w:rPr>
                <w:rFonts w:ascii="Times New Roman" w:hAnsi="Times New Roman" w:cs="Times New Roman"/>
              </w:rPr>
            </w:pPr>
          </w:p>
        </w:tc>
      </w:tr>
      <w:tr w:rsidR="00265C00" w:rsidRPr="00BF32C9" w14:paraId="22785F25" w14:textId="77777777" w:rsidTr="00FC5F79">
        <w:trPr>
          <w:trHeight w:val="284"/>
        </w:trPr>
        <w:tc>
          <w:tcPr>
            <w:tcW w:w="3112" w:type="dxa"/>
            <w:vMerge w:val="restart"/>
          </w:tcPr>
          <w:p w14:paraId="5A2A733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Pokud je kvalita bytového fondu spíše nízká nebo nízká, co je hlavním důvodem špatné kvality bytového fondu?</w:t>
            </w:r>
          </w:p>
        </w:tc>
        <w:tc>
          <w:tcPr>
            <w:tcW w:w="3120" w:type="dxa"/>
            <w:gridSpan w:val="2"/>
          </w:tcPr>
          <w:p w14:paraId="258EDBF3" w14:textId="65B69C1A" w:rsidR="00265C00" w:rsidRPr="00BF32C9" w:rsidRDefault="00265C00" w:rsidP="00FC5F79">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plísně</w:t>
            </w:r>
          </w:p>
        </w:tc>
        <w:tc>
          <w:tcPr>
            <w:tcW w:w="3119" w:type="dxa"/>
            <w:vMerge w:val="restart"/>
          </w:tcPr>
          <w:p w14:paraId="7498BC2F" w14:textId="77777777" w:rsidR="00265C00" w:rsidRPr="00BF32C9" w:rsidRDefault="00265C00" w:rsidP="00BE50BF">
            <w:pPr>
              <w:rPr>
                <w:rFonts w:ascii="Times New Roman" w:hAnsi="Times New Roman" w:cs="Times New Roman"/>
              </w:rPr>
            </w:pPr>
          </w:p>
        </w:tc>
      </w:tr>
      <w:tr w:rsidR="00265C00" w:rsidRPr="00BF32C9" w14:paraId="0EA00A91" w14:textId="77777777" w:rsidTr="00FC5F79">
        <w:trPr>
          <w:trHeight w:val="284"/>
        </w:trPr>
        <w:tc>
          <w:tcPr>
            <w:tcW w:w="3112" w:type="dxa"/>
            <w:vMerge/>
          </w:tcPr>
          <w:p w14:paraId="7EE6E2E2" w14:textId="77777777" w:rsidR="00265C00" w:rsidRPr="00BF32C9" w:rsidRDefault="00265C00" w:rsidP="00DD50FE">
            <w:pPr>
              <w:jc w:val="left"/>
              <w:rPr>
                <w:rFonts w:ascii="Times New Roman" w:hAnsi="Times New Roman" w:cs="Times New Roman"/>
              </w:rPr>
            </w:pPr>
          </w:p>
        </w:tc>
        <w:tc>
          <w:tcPr>
            <w:tcW w:w="3120" w:type="dxa"/>
            <w:gridSpan w:val="2"/>
          </w:tcPr>
          <w:p w14:paraId="24884D6E" w14:textId="298F72B4" w:rsidR="00265C00" w:rsidRPr="00BF32C9" w:rsidRDefault="00265C00" w:rsidP="00FC5F79">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špatný stavební stav domu, závady</w:t>
            </w:r>
          </w:p>
        </w:tc>
        <w:tc>
          <w:tcPr>
            <w:tcW w:w="3119" w:type="dxa"/>
            <w:vMerge/>
          </w:tcPr>
          <w:p w14:paraId="1C0F363A" w14:textId="77777777" w:rsidR="00265C00" w:rsidRPr="00BF32C9" w:rsidRDefault="00265C00" w:rsidP="00BE50BF">
            <w:pPr>
              <w:rPr>
                <w:rFonts w:ascii="Times New Roman" w:hAnsi="Times New Roman" w:cs="Times New Roman"/>
              </w:rPr>
            </w:pPr>
          </w:p>
        </w:tc>
      </w:tr>
      <w:tr w:rsidR="00265C00" w:rsidRPr="00BF32C9" w14:paraId="7343179A" w14:textId="77777777" w:rsidTr="00FC5F79">
        <w:trPr>
          <w:trHeight w:val="284"/>
        </w:trPr>
        <w:tc>
          <w:tcPr>
            <w:tcW w:w="3112" w:type="dxa"/>
            <w:vMerge/>
          </w:tcPr>
          <w:p w14:paraId="2CC218B2" w14:textId="77777777" w:rsidR="00265C00" w:rsidRPr="00BF32C9" w:rsidRDefault="00265C00" w:rsidP="00BE50BF">
            <w:pPr>
              <w:rPr>
                <w:rFonts w:ascii="Times New Roman" w:hAnsi="Times New Roman" w:cs="Times New Roman"/>
              </w:rPr>
            </w:pPr>
          </w:p>
        </w:tc>
        <w:tc>
          <w:tcPr>
            <w:tcW w:w="3120" w:type="dxa"/>
            <w:gridSpan w:val="2"/>
          </w:tcPr>
          <w:p w14:paraId="2B942E08" w14:textId="7F303462" w:rsidR="00265C00" w:rsidRPr="00BF32C9" w:rsidRDefault="00265C00" w:rsidP="00FC5F79">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štěnice</w:t>
            </w:r>
          </w:p>
        </w:tc>
        <w:tc>
          <w:tcPr>
            <w:tcW w:w="3119" w:type="dxa"/>
            <w:vMerge/>
          </w:tcPr>
          <w:p w14:paraId="6EB6BB7A" w14:textId="77777777" w:rsidR="00265C00" w:rsidRPr="00BF32C9" w:rsidRDefault="00265C00" w:rsidP="00BE50BF">
            <w:pPr>
              <w:rPr>
                <w:rFonts w:ascii="Times New Roman" w:hAnsi="Times New Roman" w:cs="Times New Roman"/>
              </w:rPr>
            </w:pPr>
          </w:p>
        </w:tc>
      </w:tr>
      <w:tr w:rsidR="00265C00" w:rsidRPr="00BF32C9" w14:paraId="307BDF40" w14:textId="77777777" w:rsidTr="00FC5F79">
        <w:trPr>
          <w:trHeight w:val="284"/>
        </w:trPr>
        <w:tc>
          <w:tcPr>
            <w:tcW w:w="3112" w:type="dxa"/>
            <w:vMerge/>
          </w:tcPr>
          <w:p w14:paraId="6FED5884" w14:textId="77777777" w:rsidR="00265C00" w:rsidRPr="00BF32C9" w:rsidRDefault="00265C00" w:rsidP="00BE50BF">
            <w:pPr>
              <w:rPr>
                <w:rFonts w:ascii="Times New Roman" w:hAnsi="Times New Roman" w:cs="Times New Roman"/>
              </w:rPr>
            </w:pPr>
          </w:p>
        </w:tc>
        <w:tc>
          <w:tcPr>
            <w:tcW w:w="3120" w:type="dxa"/>
            <w:gridSpan w:val="2"/>
          </w:tcPr>
          <w:p w14:paraId="169BD4AE" w14:textId="7756A15D" w:rsidR="00265C00" w:rsidRPr="00BF32C9" w:rsidRDefault="00265C00" w:rsidP="00FC5F79">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vytápění</w:t>
            </w:r>
          </w:p>
        </w:tc>
        <w:tc>
          <w:tcPr>
            <w:tcW w:w="3119" w:type="dxa"/>
            <w:vMerge/>
          </w:tcPr>
          <w:p w14:paraId="733AC3F1" w14:textId="77777777" w:rsidR="00265C00" w:rsidRPr="00BF32C9" w:rsidRDefault="00265C00" w:rsidP="00BE50BF">
            <w:pPr>
              <w:rPr>
                <w:rFonts w:ascii="Times New Roman" w:hAnsi="Times New Roman" w:cs="Times New Roman"/>
              </w:rPr>
            </w:pPr>
          </w:p>
        </w:tc>
      </w:tr>
      <w:tr w:rsidR="00265C00" w:rsidRPr="00BF32C9" w14:paraId="79644587" w14:textId="77777777" w:rsidTr="00FC5F79">
        <w:trPr>
          <w:trHeight w:val="284"/>
        </w:trPr>
        <w:tc>
          <w:tcPr>
            <w:tcW w:w="3112" w:type="dxa"/>
            <w:vMerge/>
          </w:tcPr>
          <w:p w14:paraId="1B3066E7" w14:textId="77777777" w:rsidR="00265C00" w:rsidRPr="00BF32C9" w:rsidRDefault="00265C00" w:rsidP="00BE50BF">
            <w:pPr>
              <w:rPr>
                <w:rFonts w:ascii="Times New Roman" w:hAnsi="Times New Roman" w:cs="Times New Roman"/>
              </w:rPr>
            </w:pPr>
          </w:p>
        </w:tc>
        <w:tc>
          <w:tcPr>
            <w:tcW w:w="3120" w:type="dxa"/>
            <w:gridSpan w:val="2"/>
          </w:tcPr>
          <w:p w14:paraId="3454E12D" w14:textId="51796019" w:rsidR="00265C00" w:rsidRPr="00BF32C9" w:rsidRDefault="00265C00" w:rsidP="00FC5F79">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vybavenost bytů (soc. zařízení, kuchyň atp.)</w:t>
            </w:r>
          </w:p>
        </w:tc>
        <w:tc>
          <w:tcPr>
            <w:tcW w:w="3119" w:type="dxa"/>
            <w:vMerge/>
          </w:tcPr>
          <w:p w14:paraId="374F545D" w14:textId="77777777" w:rsidR="00265C00" w:rsidRPr="00BF32C9" w:rsidRDefault="00265C00" w:rsidP="00BE50BF">
            <w:pPr>
              <w:rPr>
                <w:rFonts w:ascii="Times New Roman" w:hAnsi="Times New Roman" w:cs="Times New Roman"/>
              </w:rPr>
            </w:pPr>
          </w:p>
        </w:tc>
      </w:tr>
      <w:tr w:rsidR="00265C00" w:rsidRPr="00BF32C9" w14:paraId="2B250641" w14:textId="77777777" w:rsidTr="00FC5F79">
        <w:trPr>
          <w:trHeight w:val="284"/>
        </w:trPr>
        <w:tc>
          <w:tcPr>
            <w:tcW w:w="3112" w:type="dxa"/>
            <w:vMerge/>
          </w:tcPr>
          <w:p w14:paraId="16CC52C4" w14:textId="77777777" w:rsidR="00265C00" w:rsidRPr="00BF32C9" w:rsidRDefault="00265C00" w:rsidP="00BE50BF">
            <w:pPr>
              <w:rPr>
                <w:rFonts w:ascii="Times New Roman" w:hAnsi="Times New Roman" w:cs="Times New Roman"/>
              </w:rPr>
            </w:pPr>
          </w:p>
        </w:tc>
        <w:tc>
          <w:tcPr>
            <w:tcW w:w="3120" w:type="dxa"/>
            <w:gridSpan w:val="2"/>
          </w:tcPr>
          <w:p w14:paraId="378FF375"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Jiné:</w:t>
            </w:r>
          </w:p>
        </w:tc>
        <w:tc>
          <w:tcPr>
            <w:tcW w:w="3119" w:type="dxa"/>
            <w:vMerge/>
          </w:tcPr>
          <w:p w14:paraId="287BA992" w14:textId="77777777" w:rsidR="00265C00" w:rsidRPr="00BF32C9" w:rsidRDefault="00265C00" w:rsidP="00BE50BF">
            <w:pPr>
              <w:rPr>
                <w:rFonts w:ascii="Times New Roman" w:hAnsi="Times New Roman" w:cs="Times New Roman"/>
              </w:rPr>
            </w:pPr>
          </w:p>
        </w:tc>
      </w:tr>
      <w:tr w:rsidR="00265C00" w:rsidRPr="00BF32C9" w14:paraId="73372457" w14:textId="77777777" w:rsidTr="00FC5F79">
        <w:tc>
          <w:tcPr>
            <w:tcW w:w="3112" w:type="dxa"/>
            <w:vMerge w:val="restart"/>
          </w:tcPr>
          <w:p w14:paraId="466DB8A4" w14:textId="1174F446"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lastRenderedPageBreak/>
              <w:t>Kdo je vlastník bytového fondu v</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lokalitě</w:t>
            </w:r>
          </w:p>
        </w:tc>
        <w:tc>
          <w:tcPr>
            <w:tcW w:w="3120" w:type="dxa"/>
            <w:gridSpan w:val="2"/>
          </w:tcPr>
          <w:p w14:paraId="7A513AED"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soukromý vlastník pronajímající bytový fond ve více obcích</w:t>
            </w:r>
          </w:p>
        </w:tc>
        <w:tc>
          <w:tcPr>
            <w:tcW w:w="3119" w:type="dxa"/>
            <w:vMerge w:val="restart"/>
          </w:tcPr>
          <w:p w14:paraId="194E7DA7" w14:textId="77777777" w:rsidR="00265C00" w:rsidRPr="00BF32C9" w:rsidRDefault="00265C00" w:rsidP="00BE50BF">
            <w:pPr>
              <w:rPr>
                <w:rFonts w:ascii="Times New Roman" w:hAnsi="Times New Roman" w:cs="Times New Roman"/>
              </w:rPr>
            </w:pPr>
          </w:p>
        </w:tc>
      </w:tr>
      <w:tr w:rsidR="00265C00" w:rsidRPr="00BF32C9" w14:paraId="15362C98" w14:textId="77777777" w:rsidTr="00FC5F79">
        <w:tc>
          <w:tcPr>
            <w:tcW w:w="3112" w:type="dxa"/>
            <w:vMerge/>
          </w:tcPr>
          <w:p w14:paraId="257A120C" w14:textId="77777777" w:rsidR="00265C00" w:rsidRPr="00BF32C9" w:rsidRDefault="00265C00" w:rsidP="00BE50BF">
            <w:pPr>
              <w:rPr>
                <w:rFonts w:ascii="Times New Roman" w:hAnsi="Times New Roman" w:cs="Times New Roman"/>
              </w:rPr>
            </w:pPr>
          </w:p>
        </w:tc>
        <w:tc>
          <w:tcPr>
            <w:tcW w:w="3120" w:type="dxa"/>
            <w:gridSpan w:val="2"/>
          </w:tcPr>
          <w:p w14:paraId="57131453"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soukromý vlastník pronajímající bytový fond v jedné obci</w:t>
            </w:r>
          </w:p>
        </w:tc>
        <w:tc>
          <w:tcPr>
            <w:tcW w:w="3119" w:type="dxa"/>
            <w:vMerge/>
          </w:tcPr>
          <w:p w14:paraId="11FF9650" w14:textId="77777777" w:rsidR="00265C00" w:rsidRPr="00BF32C9" w:rsidRDefault="00265C00" w:rsidP="00BE50BF">
            <w:pPr>
              <w:rPr>
                <w:rFonts w:ascii="Times New Roman" w:hAnsi="Times New Roman" w:cs="Times New Roman"/>
              </w:rPr>
            </w:pPr>
          </w:p>
        </w:tc>
      </w:tr>
      <w:tr w:rsidR="00265C00" w:rsidRPr="00BF32C9" w14:paraId="1833F3C5" w14:textId="77777777" w:rsidTr="00FC5F79">
        <w:tc>
          <w:tcPr>
            <w:tcW w:w="3112" w:type="dxa"/>
            <w:vMerge/>
          </w:tcPr>
          <w:p w14:paraId="5A59792A" w14:textId="77777777" w:rsidR="00265C00" w:rsidRPr="00BF32C9" w:rsidRDefault="00265C00" w:rsidP="00BE50BF">
            <w:pPr>
              <w:rPr>
                <w:rFonts w:ascii="Times New Roman" w:hAnsi="Times New Roman" w:cs="Times New Roman"/>
              </w:rPr>
            </w:pPr>
          </w:p>
        </w:tc>
        <w:tc>
          <w:tcPr>
            <w:tcW w:w="3120" w:type="dxa"/>
            <w:gridSpan w:val="2"/>
          </w:tcPr>
          <w:p w14:paraId="358A3812"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obec</w:t>
            </w:r>
          </w:p>
        </w:tc>
        <w:tc>
          <w:tcPr>
            <w:tcW w:w="3119" w:type="dxa"/>
            <w:vMerge/>
          </w:tcPr>
          <w:p w14:paraId="1295CF07" w14:textId="77777777" w:rsidR="00265C00" w:rsidRPr="00BF32C9" w:rsidRDefault="00265C00" w:rsidP="00BE50BF">
            <w:pPr>
              <w:rPr>
                <w:rFonts w:ascii="Times New Roman" w:hAnsi="Times New Roman" w:cs="Times New Roman"/>
              </w:rPr>
            </w:pPr>
          </w:p>
        </w:tc>
      </w:tr>
      <w:tr w:rsidR="00265C00" w:rsidRPr="00BF32C9" w14:paraId="66ED2278" w14:textId="77777777" w:rsidTr="00FC5F79">
        <w:tc>
          <w:tcPr>
            <w:tcW w:w="3112" w:type="dxa"/>
            <w:vMerge/>
          </w:tcPr>
          <w:p w14:paraId="1C1B9733" w14:textId="77777777" w:rsidR="00265C00" w:rsidRPr="00BF32C9" w:rsidRDefault="00265C00" w:rsidP="00BE50BF">
            <w:pPr>
              <w:rPr>
                <w:rFonts w:ascii="Times New Roman" w:hAnsi="Times New Roman" w:cs="Times New Roman"/>
              </w:rPr>
            </w:pPr>
          </w:p>
        </w:tc>
        <w:tc>
          <w:tcPr>
            <w:tcW w:w="3120" w:type="dxa"/>
            <w:gridSpan w:val="2"/>
          </w:tcPr>
          <w:p w14:paraId="69842FB4"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bytové družstvo</w:t>
            </w:r>
          </w:p>
        </w:tc>
        <w:tc>
          <w:tcPr>
            <w:tcW w:w="3119" w:type="dxa"/>
            <w:vMerge/>
          </w:tcPr>
          <w:p w14:paraId="0F2704BB" w14:textId="77777777" w:rsidR="00265C00" w:rsidRPr="00BF32C9" w:rsidRDefault="00265C00" w:rsidP="00BE50BF">
            <w:pPr>
              <w:rPr>
                <w:rFonts w:ascii="Times New Roman" w:hAnsi="Times New Roman" w:cs="Times New Roman"/>
              </w:rPr>
            </w:pPr>
          </w:p>
        </w:tc>
      </w:tr>
      <w:tr w:rsidR="00265C00" w:rsidRPr="00BF32C9" w14:paraId="0720CC8D" w14:textId="77777777" w:rsidTr="00FC5F79">
        <w:tc>
          <w:tcPr>
            <w:tcW w:w="3112" w:type="dxa"/>
            <w:vMerge/>
          </w:tcPr>
          <w:p w14:paraId="325039B3" w14:textId="77777777" w:rsidR="00265C00" w:rsidRPr="00BF32C9" w:rsidRDefault="00265C00" w:rsidP="00BE50BF">
            <w:pPr>
              <w:rPr>
                <w:rFonts w:ascii="Times New Roman" w:hAnsi="Times New Roman" w:cs="Times New Roman"/>
              </w:rPr>
            </w:pPr>
          </w:p>
        </w:tc>
        <w:tc>
          <w:tcPr>
            <w:tcW w:w="3120" w:type="dxa"/>
            <w:gridSpan w:val="2"/>
          </w:tcPr>
          <w:p w14:paraId="4AC25547"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NNO</w:t>
            </w:r>
          </w:p>
        </w:tc>
        <w:tc>
          <w:tcPr>
            <w:tcW w:w="3119" w:type="dxa"/>
            <w:vMerge/>
          </w:tcPr>
          <w:p w14:paraId="1C4E690D" w14:textId="77777777" w:rsidR="00265C00" w:rsidRPr="00BF32C9" w:rsidRDefault="00265C00" w:rsidP="00BE50BF">
            <w:pPr>
              <w:rPr>
                <w:rFonts w:ascii="Times New Roman" w:hAnsi="Times New Roman" w:cs="Times New Roman"/>
              </w:rPr>
            </w:pPr>
          </w:p>
        </w:tc>
      </w:tr>
      <w:tr w:rsidR="00265C00" w:rsidRPr="00BF32C9" w14:paraId="630ADD20" w14:textId="77777777" w:rsidTr="00FC5F79">
        <w:tc>
          <w:tcPr>
            <w:tcW w:w="3112" w:type="dxa"/>
            <w:vMerge/>
          </w:tcPr>
          <w:p w14:paraId="1053F2E0" w14:textId="77777777" w:rsidR="00265C00" w:rsidRPr="00BF32C9" w:rsidRDefault="00265C00" w:rsidP="00BE50BF">
            <w:pPr>
              <w:rPr>
                <w:rFonts w:ascii="Times New Roman" w:hAnsi="Times New Roman" w:cs="Times New Roman"/>
              </w:rPr>
            </w:pPr>
          </w:p>
        </w:tc>
        <w:tc>
          <w:tcPr>
            <w:tcW w:w="3120" w:type="dxa"/>
            <w:gridSpan w:val="2"/>
          </w:tcPr>
          <w:p w14:paraId="7F9930F2"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družstvo vlastníků</w:t>
            </w:r>
          </w:p>
        </w:tc>
        <w:tc>
          <w:tcPr>
            <w:tcW w:w="3119" w:type="dxa"/>
            <w:vMerge/>
          </w:tcPr>
          <w:p w14:paraId="32F7AF3F" w14:textId="77777777" w:rsidR="00265C00" w:rsidRPr="00BF32C9" w:rsidRDefault="00265C00" w:rsidP="00BE50BF">
            <w:pPr>
              <w:rPr>
                <w:rFonts w:ascii="Times New Roman" w:hAnsi="Times New Roman" w:cs="Times New Roman"/>
              </w:rPr>
            </w:pPr>
          </w:p>
        </w:tc>
      </w:tr>
      <w:tr w:rsidR="00265C00" w:rsidRPr="00BF32C9" w14:paraId="2AA26E99" w14:textId="77777777" w:rsidTr="00FC5F79">
        <w:tc>
          <w:tcPr>
            <w:tcW w:w="3112" w:type="dxa"/>
            <w:vMerge/>
          </w:tcPr>
          <w:p w14:paraId="32D1FB47" w14:textId="77777777" w:rsidR="00265C00" w:rsidRPr="00BF32C9" w:rsidRDefault="00265C00" w:rsidP="00BE50BF">
            <w:pPr>
              <w:rPr>
                <w:rFonts w:ascii="Times New Roman" w:hAnsi="Times New Roman" w:cs="Times New Roman"/>
              </w:rPr>
            </w:pPr>
          </w:p>
        </w:tc>
        <w:tc>
          <w:tcPr>
            <w:tcW w:w="3120" w:type="dxa"/>
            <w:gridSpan w:val="2"/>
          </w:tcPr>
          <w:p w14:paraId="3CA1A6CA"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osobní vlastnictví</w:t>
            </w:r>
          </w:p>
        </w:tc>
        <w:tc>
          <w:tcPr>
            <w:tcW w:w="3119" w:type="dxa"/>
            <w:vMerge/>
          </w:tcPr>
          <w:p w14:paraId="20885E9D" w14:textId="77777777" w:rsidR="00265C00" w:rsidRPr="00BF32C9" w:rsidRDefault="00265C00" w:rsidP="00BE50BF">
            <w:pPr>
              <w:rPr>
                <w:rFonts w:ascii="Times New Roman" w:hAnsi="Times New Roman" w:cs="Times New Roman"/>
              </w:rPr>
            </w:pPr>
          </w:p>
        </w:tc>
      </w:tr>
      <w:tr w:rsidR="00265C00" w:rsidRPr="00BF32C9" w14:paraId="3BB7F805" w14:textId="77777777" w:rsidTr="00FC5F79">
        <w:tc>
          <w:tcPr>
            <w:tcW w:w="6232" w:type="dxa"/>
            <w:gridSpan w:val="3"/>
          </w:tcPr>
          <w:p w14:paraId="3D05CE2D" w14:textId="4ECBDA60" w:rsidR="00265C00" w:rsidRPr="00BF32C9" w:rsidRDefault="00D32E1C" w:rsidP="00BE50BF">
            <w:pPr>
              <w:rPr>
                <w:rFonts w:ascii="Times New Roman" w:hAnsi="Times New Roman" w:cs="Times New Roman"/>
                <w:color w:val="212529"/>
                <w:shd w:val="clear" w:color="auto" w:fill="FFFFFF"/>
              </w:rPr>
            </w:pPr>
            <w:r w:rsidRPr="00BF32C9">
              <w:rPr>
                <w:rFonts w:ascii="Times New Roman" w:hAnsi="Times New Roman" w:cs="Times New Roman"/>
                <w:b/>
                <w:bCs/>
                <w:color w:val="212529"/>
                <w:shd w:val="clear" w:color="auto" w:fill="FFFFFF"/>
              </w:rPr>
              <w:t>Vybaven</w:t>
            </w:r>
            <w:r>
              <w:rPr>
                <w:rFonts w:ascii="Times New Roman" w:hAnsi="Times New Roman" w:cs="Times New Roman"/>
                <w:b/>
                <w:bCs/>
                <w:color w:val="212529"/>
                <w:shd w:val="clear" w:color="auto" w:fill="FFFFFF"/>
              </w:rPr>
              <w:t>í</w:t>
            </w:r>
            <w:r w:rsidRPr="00BF32C9">
              <w:rPr>
                <w:rFonts w:ascii="Times New Roman" w:hAnsi="Times New Roman" w:cs="Times New Roman"/>
                <w:b/>
                <w:bCs/>
                <w:color w:val="212529"/>
                <w:shd w:val="clear" w:color="auto" w:fill="FFFFFF"/>
              </w:rPr>
              <w:t xml:space="preserve"> </w:t>
            </w:r>
            <w:r w:rsidR="00265C00" w:rsidRPr="00BF32C9">
              <w:rPr>
                <w:rFonts w:ascii="Times New Roman" w:hAnsi="Times New Roman" w:cs="Times New Roman"/>
                <w:b/>
                <w:bCs/>
                <w:color w:val="212529"/>
                <w:shd w:val="clear" w:color="auto" w:fill="FFFFFF"/>
              </w:rPr>
              <w:t>lokality</w:t>
            </w:r>
          </w:p>
        </w:tc>
        <w:tc>
          <w:tcPr>
            <w:tcW w:w="3119" w:type="dxa"/>
          </w:tcPr>
          <w:p w14:paraId="22C35C48"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0E5BC0CE" w14:textId="77777777" w:rsidTr="00FC5F79">
        <w:tc>
          <w:tcPr>
            <w:tcW w:w="3112" w:type="dxa"/>
            <w:vMerge w:val="restart"/>
          </w:tcPr>
          <w:p w14:paraId="1BB2A4B2"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Dostupnost občanské vybavenosti</w:t>
            </w:r>
          </w:p>
        </w:tc>
        <w:tc>
          <w:tcPr>
            <w:tcW w:w="3120" w:type="dxa"/>
            <w:gridSpan w:val="2"/>
          </w:tcPr>
          <w:p w14:paraId="2F65021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510D82B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6D69C5C" w14:textId="77777777" w:rsidTr="00FC5F79">
        <w:tc>
          <w:tcPr>
            <w:tcW w:w="3112" w:type="dxa"/>
            <w:vMerge/>
          </w:tcPr>
          <w:p w14:paraId="71006604"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375696B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0FE1070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5DE87A7" w14:textId="77777777" w:rsidTr="00FC5F79">
        <w:tc>
          <w:tcPr>
            <w:tcW w:w="3112" w:type="dxa"/>
            <w:vMerge/>
          </w:tcPr>
          <w:p w14:paraId="32395DF3"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5DD5F5A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743E520C"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C99BFD4" w14:textId="77777777" w:rsidTr="00FC5F79">
        <w:tc>
          <w:tcPr>
            <w:tcW w:w="3112" w:type="dxa"/>
            <w:vMerge/>
          </w:tcPr>
          <w:p w14:paraId="1506DDB9"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4374C3B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Nevyhovující</w:t>
            </w:r>
          </w:p>
        </w:tc>
        <w:tc>
          <w:tcPr>
            <w:tcW w:w="3119" w:type="dxa"/>
            <w:vMerge/>
          </w:tcPr>
          <w:p w14:paraId="7184540F"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430BD42" w14:textId="77777777" w:rsidTr="00FC5F79">
        <w:tc>
          <w:tcPr>
            <w:tcW w:w="3112" w:type="dxa"/>
            <w:vMerge w:val="restart"/>
          </w:tcPr>
          <w:p w14:paraId="316115F0"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Dopravní obslužnost z hlediska potřeb obyvatel</w:t>
            </w:r>
          </w:p>
        </w:tc>
        <w:tc>
          <w:tcPr>
            <w:tcW w:w="3120" w:type="dxa"/>
            <w:gridSpan w:val="2"/>
          </w:tcPr>
          <w:p w14:paraId="74935DA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547C6B64"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3B75FA7" w14:textId="77777777" w:rsidTr="00FC5F79">
        <w:tc>
          <w:tcPr>
            <w:tcW w:w="3112" w:type="dxa"/>
            <w:vMerge/>
          </w:tcPr>
          <w:p w14:paraId="1CD97654"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5D9D36D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734D335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33FA8BA" w14:textId="77777777" w:rsidTr="00FC5F79">
        <w:tc>
          <w:tcPr>
            <w:tcW w:w="3112" w:type="dxa"/>
            <w:vMerge/>
          </w:tcPr>
          <w:p w14:paraId="5CDD7BC8"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37E29A1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0B3D8C65"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7BA104F" w14:textId="77777777" w:rsidTr="00FC5F79">
        <w:tc>
          <w:tcPr>
            <w:tcW w:w="3112" w:type="dxa"/>
            <w:vMerge/>
          </w:tcPr>
          <w:p w14:paraId="4C38BD96"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37CE116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Nevyhovující</w:t>
            </w:r>
          </w:p>
        </w:tc>
        <w:tc>
          <w:tcPr>
            <w:tcW w:w="3119" w:type="dxa"/>
            <w:vMerge/>
          </w:tcPr>
          <w:p w14:paraId="777ED4E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2F44F25" w14:textId="77777777" w:rsidTr="00FC5F79">
        <w:tc>
          <w:tcPr>
            <w:tcW w:w="3112" w:type="dxa"/>
            <w:vMerge w:val="restart"/>
          </w:tcPr>
          <w:p w14:paraId="18108CAE" w14:textId="74CEBC26"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Podmínky pro sociální život (př.</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místo pro setkávání obyvatel, architektonické bariéry)</w:t>
            </w:r>
          </w:p>
        </w:tc>
        <w:tc>
          <w:tcPr>
            <w:tcW w:w="3120" w:type="dxa"/>
            <w:gridSpan w:val="2"/>
          </w:tcPr>
          <w:p w14:paraId="4DF1AAD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4B345D8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9E0BC58" w14:textId="77777777" w:rsidTr="00FC5F79">
        <w:tc>
          <w:tcPr>
            <w:tcW w:w="3112" w:type="dxa"/>
            <w:vMerge/>
          </w:tcPr>
          <w:p w14:paraId="618D0F23"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7B8AA39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10B34EBF"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229D210" w14:textId="77777777" w:rsidTr="00FC5F79">
        <w:tc>
          <w:tcPr>
            <w:tcW w:w="3112" w:type="dxa"/>
            <w:vMerge/>
          </w:tcPr>
          <w:p w14:paraId="4DA65655"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014AD6F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2F25A4A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C1CB507" w14:textId="77777777" w:rsidTr="00FC5F79">
        <w:tc>
          <w:tcPr>
            <w:tcW w:w="3112" w:type="dxa"/>
            <w:vMerge/>
          </w:tcPr>
          <w:p w14:paraId="296C94C8"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45947A1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3119" w:type="dxa"/>
            <w:vMerge/>
          </w:tcPr>
          <w:p w14:paraId="6C1CE8D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4781083" w14:textId="77777777" w:rsidTr="00FC5F79">
        <w:tc>
          <w:tcPr>
            <w:tcW w:w="3112" w:type="dxa"/>
            <w:vMerge w:val="restart"/>
          </w:tcPr>
          <w:p w14:paraId="6459A761" w14:textId="66523C66" w:rsidR="00265C00" w:rsidRPr="00BF32C9" w:rsidRDefault="00265C00" w:rsidP="00BE50BF">
            <w:pPr>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Stav zeleně ve srovnání s</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běžnými standardy v daném místě</w:t>
            </w:r>
          </w:p>
        </w:tc>
        <w:tc>
          <w:tcPr>
            <w:tcW w:w="3120" w:type="dxa"/>
            <w:gridSpan w:val="2"/>
          </w:tcPr>
          <w:p w14:paraId="5E772C4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1CEA52D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2F7E630" w14:textId="77777777" w:rsidTr="00FC5F79">
        <w:tc>
          <w:tcPr>
            <w:tcW w:w="3112" w:type="dxa"/>
            <w:vMerge/>
          </w:tcPr>
          <w:p w14:paraId="6D1E63B4"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41E3E2B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5E7E00F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C56B068" w14:textId="77777777" w:rsidTr="00FC5F79">
        <w:tc>
          <w:tcPr>
            <w:tcW w:w="3112" w:type="dxa"/>
            <w:vMerge/>
          </w:tcPr>
          <w:p w14:paraId="1B468CD7"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7C95DFE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1CBCA6C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D013F3C" w14:textId="77777777" w:rsidTr="00FC5F79">
        <w:tc>
          <w:tcPr>
            <w:tcW w:w="3112" w:type="dxa"/>
            <w:vMerge/>
          </w:tcPr>
          <w:p w14:paraId="74BA3B47"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2781072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3119" w:type="dxa"/>
            <w:vMerge/>
          </w:tcPr>
          <w:p w14:paraId="1BFC66D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AF57D65" w14:textId="77777777" w:rsidTr="00FC5F79">
        <w:tc>
          <w:tcPr>
            <w:tcW w:w="3112" w:type="dxa"/>
            <w:vMerge w:val="restart"/>
          </w:tcPr>
          <w:p w14:paraId="73E3BC6E" w14:textId="77777777" w:rsidR="00265C00" w:rsidRPr="00BF32C9" w:rsidRDefault="00265C00" w:rsidP="00BE50BF">
            <w:pPr>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Místo pro vyžití menších dětí</w:t>
            </w:r>
          </w:p>
        </w:tc>
        <w:tc>
          <w:tcPr>
            <w:tcW w:w="3120" w:type="dxa"/>
            <w:gridSpan w:val="2"/>
          </w:tcPr>
          <w:p w14:paraId="02C0CDC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39A35B6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D7FB425" w14:textId="77777777" w:rsidTr="00FC5F79">
        <w:tc>
          <w:tcPr>
            <w:tcW w:w="3112" w:type="dxa"/>
            <w:vMerge/>
          </w:tcPr>
          <w:p w14:paraId="46D85E6A"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75AAD05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3508610B"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F75FC9B" w14:textId="77777777" w:rsidTr="00FC5F79">
        <w:tc>
          <w:tcPr>
            <w:tcW w:w="3112" w:type="dxa"/>
            <w:vMerge/>
          </w:tcPr>
          <w:p w14:paraId="472EBE6A"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674BD39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6300C44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902F676" w14:textId="77777777" w:rsidTr="00FC5F79">
        <w:tc>
          <w:tcPr>
            <w:tcW w:w="3112" w:type="dxa"/>
            <w:vMerge/>
          </w:tcPr>
          <w:p w14:paraId="5C689DF9"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3481473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3119" w:type="dxa"/>
            <w:vMerge/>
          </w:tcPr>
          <w:p w14:paraId="5E9659E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02A73C0" w14:textId="77777777" w:rsidTr="00FC5F79">
        <w:tc>
          <w:tcPr>
            <w:tcW w:w="3112" w:type="dxa"/>
            <w:vMerge w:val="restart"/>
          </w:tcPr>
          <w:p w14:paraId="11B5F206" w14:textId="77777777" w:rsidR="00265C00" w:rsidRPr="00BF32C9" w:rsidRDefault="00265C00" w:rsidP="00BE50BF">
            <w:pPr>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lastRenderedPageBreak/>
              <w:t>Místo pro vyžití mládeže</w:t>
            </w:r>
          </w:p>
        </w:tc>
        <w:tc>
          <w:tcPr>
            <w:tcW w:w="3120" w:type="dxa"/>
            <w:gridSpan w:val="2"/>
          </w:tcPr>
          <w:p w14:paraId="0C128BE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Vyhovující</w:t>
            </w:r>
          </w:p>
        </w:tc>
        <w:tc>
          <w:tcPr>
            <w:tcW w:w="3119" w:type="dxa"/>
            <w:vMerge w:val="restart"/>
          </w:tcPr>
          <w:p w14:paraId="3E8DC77A"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DCCF4A5" w14:textId="77777777" w:rsidTr="00FC5F79">
        <w:tc>
          <w:tcPr>
            <w:tcW w:w="3112" w:type="dxa"/>
            <w:vMerge/>
          </w:tcPr>
          <w:p w14:paraId="57A7842F"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5086ED7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vyhovující</w:t>
            </w:r>
          </w:p>
        </w:tc>
        <w:tc>
          <w:tcPr>
            <w:tcW w:w="3119" w:type="dxa"/>
            <w:vMerge/>
          </w:tcPr>
          <w:p w14:paraId="634FF73E"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F04016A" w14:textId="77777777" w:rsidTr="00FC5F79">
        <w:tc>
          <w:tcPr>
            <w:tcW w:w="3112" w:type="dxa"/>
            <w:vMerge/>
          </w:tcPr>
          <w:p w14:paraId="0AD21FBB"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3A180ED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Spíše nevyhovující</w:t>
            </w:r>
          </w:p>
        </w:tc>
        <w:tc>
          <w:tcPr>
            <w:tcW w:w="3119" w:type="dxa"/>
            <w:vMerge/>
          </w:tcPr>
          <w:p w14:paraId="47FE3A0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64A7847" w14:textId="77777777" w:rsidTr="00FC5F79">
        <w:tc>
          <w:tcPr>
            <w:tcW w:w="3112" w:type="dxa"/>
            <w:vMerge/>
          </w:tcPr>
          <w:p w14:paraId="57B74388" w14:textId="77777777" w:rsidR="00265C00" w:rsidRPr="00BF32C9" w:rsidRDefault="00265C00" w:rsidP="00BE50BF">
            <w:pPr>
              <w:rPr>
                <w:rFonts w:ascii="Times New Roman" w:hAnsi="Times New Roman" w:cs="Times New Roman"/>
                <w:b/>
                <w:bCs/>
                <w:color w:val="212529"/>
                <w:shd w:val="clear" w:color="auto" w:fill="FFFFFF"/>
              </w:rPr>
            </w:pPr>
          </w:p>
        </w:tc>
        <w:tc>
          <w:tcPr>
            <w:tcW w:w="3120" w:type="dxa"/>
            <w:gridSpan w:val="2"/>
          </w:tcPr>
          <w:p w14:paraId="2CA6945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Nevyhovující</w:t>
            </w:r>
          </w:p>
        </w:tc>
        <w:tc>
          <w:tcPr>
            <w:tcW w:w="3119" w:type="dxa"/>
            <w:vMerge/>
          </w:tcPr>
          <w:p w14:paraId="0D95C8F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7F8EEB5" w14:textId="77777777" w:rsidTr="00FC5F79">
        <w:tc>
          <w:tcPr>
            <w:tcW w:w="6232" w:type="dxa"/>
            <w:gridSpan w:val="3"/>
          </w:tcPr>
          <w:p w14:paraId="31F51482"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Vnímání lokality</w:t>
            </w:r>
          </w:p>
        </w:tc>
        <w:tc>
          <w:tcPr>
            <w:tcW w:w="3119" w:type="dxa"/>
          </w:tcPr>
          <w:p w14:paraId="22209B7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D4882C0" w14:textId="77777777" w:rsidTr="00FC5F79">
        <w:tc>
          <w:tcPr>
            <w:tcW w:w="3112" w:type="dxa"/>
            <w:vMerge w:val="restart"/>
          </w:tcPr>
          <w:p w14:paraId="03EA84BA" w14:textId="7D857082"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Lokalita je obyvateli obce vnímána jako dobré místo k životu, jsou s</w:t>
            </w:r>
            <w:r w:rsidR="00D32E1C">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životem v lokalitě spokojeni</w:t>
            </w:r>
          </w:p>
        </w:tc>
        <w:tc>
          <w:tcPr>
            <w:tcW w:w="3120" w:type="dxa"/>
            <w:gridSpan w:val="2"/>
          </w:tcPr>
          <w:p w14:paraId="56F2876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Souhlasím</w:t>
            </w:r>
          </w:p>
        </w:tc>
        <w:tc>
          <w:tcPr>
            <w:tcW w:w="3119" w:type="dxa"/>
            <w:vMerge w:val="restart"/>
          </w:tcPr>
          <w:p w14:paraId="3142086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7DFB930" w14:textId="77777777" w:rsidTr="00FC5F79">
        <w:tc>
          <w:tcPr>
            <w:tcW w:w="3112" w:type="dxa"/>
            <w:vMerge/>
          </w:tcPr>
          <w:p w14:paraId="71CCCFD8"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594E985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souhlasím</w:t>
            </w:r>
          </w:p>
        </w:tc>
        <w:tc>
          <w:tcPr>
            <w:tcW w:w="3119" w:type="dxa"/>
            <w:vMerge/>
          </w:tcPr>
          <w:p w14:paraId="373719A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36DCFCA" w14:textId="77777777" w:rsidTr="00FC5F79">
        <w:tc>
          <w:tcPr>
            <w:tcW w:w="3112" w:type="dxa"/>
            <w:vMerge/>
          </w:tcPr>
          <w:p w14:paraId="3CD05602"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1F804FF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nesouhlasím</w:t>
            </w:r>
          </w:p>
        </w:tc>
        <w:tc>
          <w:tcPr>
            <w:tcW w:w="3119" w:type="dxa"/>
            <w:vMerge/>
          </w:tcPr>
          <w:p w14:paraId="188863EA"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51D3FEF" w14:textId="77777777" w:rsidTr="00FC5F79">
        <w:tc>
          <w:tcPr>
            <w:tcW w:w="3112" w:type="dxa"/>
            <w:vMerge/>
          </w:tcPr>
          <w:p w14:paraId="66C952A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5475659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Nesouhlasím</w:t>
            </w:r>
          </w:p>
        </w:tc>
        <w:tc>
          <w:tcPr>
            <w:tcW w:w="3119" w:type="dxa"/>
            <w:vMerge/>
          </w:tcPr>
          <w:p w14:paraId="36C7ABF9"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E63E0BD" w14:textId="77777777" w:rsidTr="00FC5F79">
        <w:tc>
          <w:tcPr>
            <w:tcW w:w="6232" w:type="dxa"/>
            <w:gridSpan w:val="3"/>
          </w:tcPr>
          <w:p w14:paraId="6E2A6A7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Sociální služby v lokalitě</w:t>
            </w:r>
          </w:p>
        </w:tc>
        <w:tc>
          <w:tcPr>
            <w:tcW w:w="3119" w:type="dxa"/>
          </w:tcPr>
          <w:p w14:paraId="6C42813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D9A8588" w14:textId="77777777" w:rsidTr="00FC5F79">
        <w:tc>
          <w:tcPr>
            <w:tcW w:w="3112" w:type="dxa"/>
            <w:vMerge w:val="restart"/>
          </w:tcPr>
          <w:p w14:paraId="68B190B1" w14:textId="181448FE"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Nabídka sociálních služeb v</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lokalitě odpovídá potřebám obyvatel</w:t>
            </w:r>
          </w:p>
        </w:tc>
        <w:tc>
          <w:tcPr>
            <w:tcW w:w="3120" w:type="dxa"/>
            <w:gridSpan w:val="2"/>
          </w:tcPr>
          <w:p w14:paraId="7F08D4E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Souhlasím</w:t>
            </w:r>
          </w:p>
        </w:tc>
        <w:tc>
          <w:tcPr>
            <w:tcW w:w="3119" w:type="dxa"/>
            <w:vMerge w:val="restart"/>
          </w:tcPr>
          <w:p w14:paraId="10DD874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CEADF1E" w14:textId="77777777" w:rsidTr="00FC5F79">
        <w:tc>
          <w:tcPr>
            <w:tcW w:w="3112" w:type="dxa"/>
            <w:vMerge/>
          </w:tcPr>
          <w:p w14:paraId="4C017FB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708E142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souhlasím</w:t>
            </w:r>
          </w:p>
        </w:tc>
        <w:tc>
          <w:tcPr>
            <w:tcW w:w="3119" w:type="dxa"/>
            <w:vMerge/>
          </w:tcPr>
          <w:p w14:paraId="15A8199A"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96CD3F0" w14:textId="77777777" w:rsidTr="00FC5F79">
        <w:tc>
          <w:tcPr>
            <w:tcW w:w="3112" w:type="dxa"/>
            <w:vMerge/>
          </w:tcPr>
          <w:p w14:paraId="097E6841"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51723DE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nesouhlasím</w:t>
            </w:r>
          </w:p>
        </w:tc>
        <w:tc>
          <w:tcPr>
            <w:tcW w:w="3119" w:type="dxa"/>
            <w:vMerge/>
          </w:tcPr>
          <w:p w14:paraId="26BCF0C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0805561" w14:textId="77777777" w:rsidTr="00FC5F79">
        <w:tc>
          <w:tcPr>
            <w:tcW w:w="3112" w:type="dxa"/>
            <w:vMerge/>
          </w:tcPr>
          <w:p w14:paraId="1F0B5E07"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3120" w:type="dxa"/>
            <w:gridSpan w:val="2"/>
          </w:tcPr>
          <w:p w14:paraId="1223031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Nesouhlasím</w:t>
            </w:r>
          </w:p>
        </w:tc>
        <w:tc>
          <w:tcPr>
            <w:tcW w:w="3119" w:type="dxa"/>
            <w:vMerge/>
          </w:tcPr>
          <w:p w14:paraId="643A6D4F"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FF9FB56" w14:textId="77777777" w:rsidTr="00FC5F79">
        <w:tc>
          <w:tcPr>
            <w:tcW w:w="9351" w:type="dxa"/>
            <w:gridSpan w:val="4"/>
            <w:shd w:val="clear" w:color="auto" w:fill="B8CCE4" w:themeFill="accent1" w:themeFillTint="66"/>
          </w:tcPr>
          <w:p w14:paraId="404486F3" w14:textId="033A310D" w:rsidR="00265C00" w:rsidRPr="00BF32C9" w:rsidRDefault="00265C00" w:rsidP="00BE50BF">
            <w:pPr>
              <w:rPr>
                <w:rFonts w:ascii="Times New Roman" w:hAnsi="Times New Roman" w:cs="Times New Roman"/>
                <w:b/>
                <w:bCs/>
                <w:color w:val="212529"/>
                <w:sz w:val="24"/>
                <w:szCs w:val="24"/>
              </w:rPr>
            </w:pPr>
            <w:proofErr w:type="spellStart"/>
            <w:r w:rsidRPr="00BF32C9">
              <w:rPr>
                <w:rFonts w:ascii="Times New Roman" w:hAnsi="Times New Roman" w:cs="Times New Roman"/>
                <w:b/>
                <w:bCs/>
                <w:color w:val="212529"/>
                <w:sz w:val="24"/>
                <w:szCs w:val="24"/>
              </w:rPr>
              <w:t>Makrokontext</w:t>
            </w:r>
            <w:proofErr w:type="spellEnd"/>
          </w:p>
        </w:tc>
      </w:tr>
      <w:tr w:rsidR="00265C00" w:rsidRPr="00BF32C9" w14:paraId="479AEF20" w14:textId="77777777" w:rsidTr="00FC5F79">
        <w:tc>
          <w:tcPr>
            <w:tcW w:w="6232" w:type="dxa"/>
            <w:gridSpan w:val="3"/>
          </w:tcPr>
          <w:p w14:paraId="542BCAAA"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Charakter obce, regionu</w:t>
            </w:r>
          </w:p>
        </w:tc>
        <w:tc>
          <w:tcPr>
            <w:tcW w:w="3119" w:type="dxa"/>
          </w:tcPr>
          <w:p w14:paraId="2F0AACFB" w14:textId="77777777" w:rsidR="00265C00" w:rsidRPr="00BF32C9" w:rsidRDefault="00265C00" w:rsidP="00BE50BF">
            <w:pPr>
              <w:rPr>
                <w:rFonts w:ascii="Times New Roman" w:hAnsi="Times New Roman" w:cs="Times New Roman"/>
                <w:b/>
                <w:bCs/>
                <w:color w:val="212529"/>
                <w:shd w:val="clear" w:color="auto" w:fill="FFFFFF"/>
              </w:rPr>
            </w:pPr>
            <w:r w:rsidRPr="00BF32C9">
              <w:rPr>
                <w:rFonts w:ascii="Times New Roman" w:hAnsi="Times New Roman" w:cs="Times New Roman"/>
                <w:b/>
                <w:bCs/>
                <w:color w:val="212529"/>
                <w:shd w:val="clear" w:color="auto" w:fill="FFFFFF"/>
              </w:rPr>
              <w:t>Poznámky</w:t>
            </w:r>
          </w:p>
        </w:tc>
      </w:tr>
      <w:tr w:rsidR="00265C00" w:rsidRPr="00BF32C9" w14:paraId="08B0616A" w14:textId="77777777" w:rsidTr="00FC5F79">
        <w:tc>
          <w:tcPr>
            <w:tcW w:w="3397" w:type="dxa"/>
            <w:gridSpan w:val="2"/>
            <w:vMerge w:val="restart"/>
          </w:tcPr>
          <w:p w14:paraId="1DD48594"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Socioekonomická situace v obci, případně regionu je</w:t>
            </w:r>
            <w:r w:rsidRPr="00BF32C9">
              <w:rPr>
                <w:rStyle w:val="Znakapoznpodarou"/>
                <w:rFonts w:ascii="Times New Roman" w:hAnsi="Times New Roman" w:cs="Times New Roman"/>
                <w:color w:val="212529"/>
                <w:shd w:val="clear" w:color="auto" w:fill="FFFFFF"/>
              </w:rPr>
              <w:footnoteReference w:id="4"/>
            </w:r>
          </w:p>
        </w:tc>
        <w:tc>
          <w:tcPr>
            <w:tcW w:w="2835" w:type="dxa"/>
          </w:tcPr>
          <w:p w14:paraId="7D154844" w14:textId="6A788315" w:rsidR="00265C00" w:rsidRPr="00BF32C9" w:rsidRDefault="00265C00" w:rsidP="00DD50FE">
            <w:pPr>
              <w:jc w:val="left"/>
              <w:rPr>
                <w:rFonts w:ascii="Times New Roman" w:hAnsi="Times New Roman" w:cs="Times New Roman"/>
              </w:rPr>
            </w:pPr>
            <w:r w:rsidRPr="00BF32C9">
              <w:rPr>
                <w:rFonts w:ascii="Times New Roman" w:hAnsi="Times New Roman" w:cs="Times New Roman"/>
              </w:rPr>
              <w:t xml:space="preserve">Velmi </w:t>
            </w:r>
            <w:r w:rsidR="004D329E" w:rsidRPr="00BF32C9">
              <w:rPr>
                <w:rFonts w:ascii="Times New Roman" w:hAnsi="Times New Roman" w:cs="Times New Roman"/>
              </w:rPr>
              <w:t>dobr</w:t>
            </w:r>
            <w:r w:rsidR="004D329E">
              <w:rPr>
                <w:rFonts w:ascii="Times New Roman" w:hAnsi="Times New Roman" w:cs="Times New Roman"/>
              </w:rPr>
              <w:t>á</w:t>
            </w:r>
          </w:p>
        </w:tc>
        <w:tc>
          <w:tcPr>
            <w:tcW w:w="3119" w:type="dxa"/>
            <w:vMerge w:val="restart"/>
          </w:tcPr>
          <w:p w14:paraId="3482602D"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7C4DD94" w14:textId="77777777" w:rsidTr="00FC5F79">
        <w:tc>
          <w:tcPr>
            <w:tcW w:w="3397" w:type="dxa"/>
            <w:gridSpan w:val="2"/>
            <w:vMerge/>
          </w:tcPr>
          <w:p w14:paraId="7195C26C"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19509BCD" w14:textId="2C49A1C9" w:rsidR="00265C00" w:rsidRPr="00BF32C9" w:rsidRDefault="004D329E" w:rsidP="00DD50FE">
            <w:pPr>
              <w:jc w:val="left"/>
              <w:rPr>
                <w:rFonts w:ascii="Times New Roman" w:hAnsi="Times New Roman" w:cs="Times New Roman"/>
              </w:rPr>
            </w:pPr>
            <w:r w:rsidRPr="00BF32C9">
              <w:rPr>
                <w:rFonts w:ascii="Times New Roman" w:hAnsi="Times New Roman" w:cs="Times New Roman"/>
              </w:rPr>
              <w:t>Dobr</w:t>
            </w:r>
            <w:r>
              <w:rPr>
                <w:rFonts w:ascii="Times New Roman" w:hAnsi="Times New Roman" w:cs="Times New Roman"/>
              </w:rPr>
              <w:t>á</w:t>
            </w:r>
          </w:p>
        </w:tc>
        <w:tc>
          <w:tcPr>
            <w:tcW w:w="3119" w:type="dxa"/>
            <w:vMerge/>
          </w:tcPr>
          <w:p w14:paraId="4475D6F9"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B7AA505" w14:textId="77777777" w:rsidTr="00FC5F79">
        <w:tc>
          <w:tcPr>
            <w:tcW w:w="3397" w:type="dxa"/>
            <w:gridSpan w:val="2"/>
            <w:vMerge/>
          </w:tcPr>
          <w:p w14:paraId="56756FC6"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724DE641" w14:textId="1FD06EBE" w:rsidR="00265C00" w:rsidRPr="00BF32C9" w:rsidRDefault="00265C00" w:rsidP="00DD50FE">
            <w:pPr>
              <w:jc w:val="left"/>
              <w:rPr>
                <w:rFonts w:ascii="Times New Roman" w:hAnsi="Times New Roman" w:cs="Times New Roman"/>
              </w:rPr>
            </w:pPr>
            <w:r w:rsidRPr="00BF32C9">
              <w:rPr>
                <w:rFonts w:ascii="Times New Roman" w:hAnsi="Times New Roman" w:cs="Times New Roman"/>
              </w:rPr>
              <w:t xml:space="preserve">Spíše </w:t>
            </w:r>
            <w:r w:rsidR="004D329E" w:rsidRPr="00BF32C9">
              <w:rPr>
                <w:rFonts w:ascii="Times New Roman" w:hAnsi="Times New Roman" w:cs="Times New Roman"/>
              </w:rPr>
              <w:t>špatn</w:t>
            </w:r>
            <w:r w:rsidR="004D329E">
              <w:rPr>
                <w:rFonts w:ascii="Times New Roman" w:hAnsi="Times New Roman" w:cs="Times New Roman"/>
              </w:rPr>
              <w:t>á</w:t>
            </w:r>
          </w:p>
        </w:tc>
        <w:tc>
          <w:tcPr>
            <w:tcW w:w="3119" w:type="dxa"/>
            <w:vMerge/>
          </w:tcPr>
          <w:p w14:paraId="318737F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7BF0E06" w14:textId="77777777" w:rsidTr="00FC5F79">
        <w:tc>
          <w:tcPr>
            <w:tcW w:w="3397" w:type="dxa"/>
            <w:gridSpan w:val="2"/>
            <w:vMerge/>
          </w:tcPr>
          <w:p w14:paraId="1B1983B1"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3CDDCCBB" w14:textId="1A3536E2" w:rsidR="00265C00" w:rsidRPr="00BF32C9" w:rsidRDefault="004D329E" w:rsidP="00DD50FE">
            <w:pPr>
              <w:jc w:val="left"/>
              <w:rPr>
                <w:rFonts w:ascii="Times New Roman" w:hAnsi="Times New Roman" w:cs="Times New Roman"/>
              </w:rPr>
            </w:pPr>
            <w:r w:rsidRPr="00BF32C9">
              <w:rPr>
                <w:rFonts w:ascii="Times New Roman" w:hAnsi="Times New Roman" w:cs="Times New Roman"/>
              </w:rPr>
              <w:t>Špatn</w:t>
            </w:r>
            <w:r>
              <w:rPr>
                <w:rFonts w:ascii="Times New Roman" w:hAnsi="Times New Roman" w:cs="Times New Roman"/>
              </w:rPr>
              <w:t>á</w:t>
            </w:r>
          </w:p>
        </w:tc>
        <w:tc>
          <w:tcPr>
            <w:tcW w:w="3119" w:type="dxa"/>
            <w:vMerge/>
          </w:tcPr>
          <w:p w14:paraId="2403FAF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C209356" w14:textId="77777777" w:rsidTr="00FC5F79">
        <w:tc>
          <w:tcPr>
            <w:tcW w:w="3397" w:type="dxa"/>
            <w:gridSpan w:val="2"/>
            <w:vMerge w:val="restart"/>
          </w:tcPr>
          <w:p w14:paraId="0789DC8B" w14:textId="06873700"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Sociální vyloučení obyvatel je v</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obci, regionu problém</w:t>
            </w:r>
          </w:p>
        </w:tc>
        <w:tc>
          <w:tcPr>
            <w:tcW w:w="2835" w:type="dxa"/>
          </w:tcPr>
          <w:p w14:paraId="4EDE643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Závažný</w:t>
            </w:r>
          </w:p>
        </w:tc>
        <w:tc>
          <w:tcPr>
            <w:tcW w:w="3119" w:type="dxa"/>
            <w:vMerge w:val="restart"/>
          </w:tcPr>
          <w:p w14:paraId="44B8444A"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FAADEE9" w14:textId="77777777" w:rsidTr="00FC5F79">
        <w:tc>
          <w:tcPr>
            <w:tcW w:w="3397" w:type="dxa"/>
            <w:gridSpan w:val="2"/>
            <w:vMerge/>
          </w:tcPr>
          <w:p w14:paraId="38C13CE2"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684980A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závažný</w:t>
            </w:r>
          </w:p>
        </w:tc>
        <w:tc>
          <w:tcPr>
            <w:tcW w:w="3119" w:type="dxa"/>
            <w:vMerge/>
          </w:tcPr>
          <w:p w14:paraId="66D90BE9"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6D8B3FD" w14:textId="77777777" w:rsidTr="00FC5F79">
        <w:tc>
          <w:tcPr>
            <w:tcW w:w="3397" w:type="dxa"/>
            <w:gridSpan w:val="2"/>
            <w:vMerge/>
          </w:tcPr>
          <w:p w14:paraId="49364E63"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4369F93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Spíše nezávažný</w:t>
            </w:r>
          </w:p>
        </w:tc>
        <w:tc>
          <w:tcPr>
            <w:tcW w:w="3119" w:type="dxa"/>
            <w:vMerge/>
          </w:tcPr>
          <w:p w14:paraId="538A973C"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C4CDF6A" w14:textId="77777777" w:rsidTr="00FC5F79">
        <w:tc>
          <w:tcPr>
            <w:tcW w:w="3397" w:type="dxa"/>
            <w:gridSpan w:val="2"/>
            <w:vMerge/>
          </w:tcPr>
          <w:p w14:paraId="427DA68F"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696B97E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Není problém</w:t>
            </w:r>
          </w:p>
        </w:tc>
        <w:tc>
          <w:tcPr>
            <w:tcW w:w="3119" w:type="dxa"/>
            <w:vMerge/>
          </w:tcPr>
          <w:p w14:paraId="5FAEB46F" w14:textId="77777777" w:rsidR="00265C00" w:rsidRPr="00BF32C9" w:rsidRDefault="00265C00" w:rsidP="00BE50BF">
            <w:pPr>
              <w:rPr>
                <w:rFonts w:ascii="Times New Roman" w:hAnsi="Times New Roman" w:cs="Times New Roman"/>
                <w:b/>
                <w:bCs/>
                <w:color w:val="212529"/>
                <w:shd w:val="clear" w:color="auto" w:fill="FFFFFF"/>
              </w:rPr>
            </w:pPr>
          </w:p>
        </w:tc>
      </w:tr>
    </w:tbl>
    <w:p w14:paraId="7DA78CBB" w14:textId="77777777" w:rsidR="00B300AA" w:rsidRDefault="00B300AA">
      <w:r>
        <w:br w:type="page"/>
      </w:r>
    </w:p>
    <w:tbl>
      <w:tblPr>
        <w:tblStyle w:val="Mkatabulky"/>
        <w:tblW w:w="9351" w:type="dxa"/>
        <w:tblLook w:val="04A0" w:firstRow="1" w:lastRow="0" w:firstColumn="1" w:lastColumn="0" w:noHBand="0" w:noVBand="1"/>
      </w:tblPr>
      <w:tblGrid>
        <w:gridCol w:w="3397"/>
        <w:gridCol w:w="2835"/>
        <w:gridCol w:w="3119"/>
      </w:tblGrid>
      <w:tr w:rsidR="00265C00" w:rsidRPr="00BF32C9" w14:paraId="213FCD4D" w14:textId="77777777" w:rsidTr="00FC5F79">
        <w:tc>
          <w:tcPr>
            <w:tcW w:w="3397" w:type="dxa"/>
            <w:vMerge w:val="restart"/>
          </w:tcPr>
          <w:p w14:paraId="3C23BE39" w14:textId="3AB99C22"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lastRenderedPageBreak/>
              <w:t>Dynamika sociálního vyloučení</w:t>
            </w:r>
          </w:p>
        </w:tc>
        <w:tc>
          <w:tcPr>
            <w:tcW w:w="2835" w:type="dxa"/>
          </w:tcPr>
          <w:p w14:paraId="42456CF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Podíl sociálně vyloučených osob roste</w:t>
            </w:r>
          </w:p>
        </w:tc>
        <w:tc>
          <w:tcPr>
            <w:tcW w:w="3119" w:type="dxa"/>
            <w:vMerge w:val="restart"/>
          </w:tcPr>
          <w:p w14:paraId="7C714A64"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BCC8510" w14:textId="77777777" w:rsidTr="00FC5F79">
        <w:tc>
          <w:tcPr>
            <w:tcW w:w="3397" w:type="dxa"/>
            <w:vMerge/>
          </w:tcPr>
          <w:p w14:paraId="27B3B6E6"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347C6AA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Podíl sociálně vyloučených osob se snižuje</w:t>
            </w:r>
          </w:p>
        </w:tc>
        <w:tc>
          <w:tcPr>
            <w:tcW w:w="3119" w:type="dxa"/>
            <w:vMerge/>
          </w:tcPr>
          <w:p w14:paraId="24152F8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7D9AF60" w14:textId="77777777" w:rsidTr="00FC5F79">
        <w:tc>
          <w:tcPr>
            <w:tcW w:w="3397" w:type="dxa"/>
            <w:vMerge/>
          </w:tcPr>
          <w:p w14:paraId="501993CC"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0047E2E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Podíl sociálně vyloučených osob se nemění</w:t>
            </w:r>
          </w:p>
        </w:tc>
        <w:tc>
          <w:tcPr>
            <w:tcW w:w="3119" w:type="dxa"/>
            <w:vMerge/>
          </w:tcPr>
          <w:p w14:paraId="60D8CA6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4D6A9FE" w14:textId="77777777" w:rsidTr="00FC5F79">
        <w:tc>
          <w:tcPr>
            <w:tcW w:w="6232" w:type="dxa"/>
            <w:gridSpan w:val="2"/>
          </w:tcPr>
          <w:p w14:paraId="7529FBE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Postoj obce k lokalitě</w:t>
            </w:r>
          </w:p>
        </w:tc>
        <w:tc>
          <w:tcPr>
            <w:tcW w:w="3119" w:type="dxa"/>
          </w:tcPr>
          <w:p w14:paraId="66B264EC" w14:textId="77777777" w:rsidR="00265C00" w:rsidRPr="00BF32C9" w:rsidRDefault="00265C00" w:rsidP="00BE50BF">
            <w:pPr>
              <w:rPr>
                <w:rFonts w:ascii="Times New Roman" w:hAnsi="Times New Roman" w:cs="Times New Roman"/>
                <w:b/>
                <w:bCs/>
                <w:color w:val="212529"/>
                <w:shd w:val="clear" w:color="auto" w:fill="FFFFFF"/>
              </w:rPr>
            </w:pPr>
            <w:r w:rsidRPr="00BF32C9">
              <w:rPr>
                <w:rFonts w:ascii="Times New Roman" w:hAnsi="Times New Roman" w:cs="Times New Roman"/>
                <w:b/>
                <w:bCs/>
                <w:color w:val="212529"/>
                <w:shd w:val="clear" w:color="auto" w:fill="FFFFFF"/>
              </w:rPr>
              <w:t>Poznámky</w:t>
            </w:r>
          </w:p>
        </w:tc>
      </w:tr>
      <w:tr w:rsidR="00265C00" w:rsidRPr="00BF32C9" w14:paraId="4C99F685" w14:textId="77777777" w:rsidTr="00FC5F79">
        <w:tc>
          <w:tcPr>
            <w:tcW w:w="3397" w:type="dxa"/>
            <w:vMerge w:val="restart"/>
          </w:tcPr>
          <w:p w14:paraId="1A446392"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Obec má vypracován strategický plán sociálního začleňování</w:t>
            </w:r>
          </w:p>
        </w:tc>
        <w:tc>
          <w:tcPr>
            <w:tcW w:w="2835" w:type="dxa"/>
          </w:tcPr>
          <w:p w14:paraId="4CAC99E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Ano</w:t>
            </w:r>
          </w:p>
        </w:tc>
        <w:tc>
          <w:tcPr>
            <w:tcW w:w="3119" w:type="dxa"/>
            <w:vMerge w:val="restart"/>
          </w:tcPr>
          <w:p w14:paraId="1498FFCC"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52C05CA" w14:textId="77777777" w:rsidTr="00FC5F79">
        <w:tc>
          <w:tcPr>
            <w:tcW w:w="3397" w:type="dxa"/>
            <w:vMerge/>
          </w:tcPr>
          <w:p w14:paraId="49933C1C"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3075D85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w:t>
            </w:r>
          </w:p>
        </w:tc>
        <w:tc>
          <w:tcPr>
            <w:tcW w:w="3119" w:type="dxa"/>
            <w:vMerge/>
          </w:tcPr>
          <w:p w14:paraId="33F83C3F"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0B9914F" w14:textId="77777777" w:rsidTr="00FC5F79">
        <w:tc>
          <w:tcPr>
            <w:tcW w:w="3397" w:type="dxa"/>
            <w:vMerge w:val="restart"/>
          </w:tcPr>
          <w:p w14:paraId="14E70C79"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Obec spolupracuje s Agenturou pro sociální začleňování</w:t>
            </w:r>
          </w:p>
        </w:tc>
        <w:tc>
          <w:tcPr>
            <w:tcW w:w="2835" w:type="dxa"/>
          </w:tcPr>
          <w:p w14:paraId="7ED63B9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Ano</w:t>
            </w:r>
          </w:p>
        </w:tc>
        <w:tc>
          <w:tcPr>
            <w:tcW w:w="3119" w:type="dxa"/>
            <w:vMerge w:val="restart"/>
          </w:tcPr>
          <w:p w14:paraId="7BBA2F6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D272009" w14:textId="77777777" w:rsidTr="00FC5F79">
        <w:tc>
          <w:tcPr>
            <w:tcW w:w="3397" w:type="dxa"/>
            <w:vMerge/>
          </w:tcPr>
          <w:p w14:paraId="5A084629"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0A78712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w:t>
            </w:r>
          </w:p>
        </w:tc>
        <w:tc>
          <w:tcPr>
            <w:tcW w:w="3119" w:type="dxa"/>
            <w:vMerge/>
          </w:tcPr>
          <w:p w14:paraId="4999D25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562AFB8" w14:textId="77777777" w:rsidTr="00FC5F79">
        <w:tc>
          <w:tcPr>
            <w:tcW w:w="3397" w:type="dxa"/>
            <w:vMerge w:val="restart"/>
          </w:tcPr>
          <w:p w14:paraId="5104B73C"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Obec komunitně plánuje sociální služby</w:t>
            </w:r>
          </w:p>
        </w:tc>
        <w:tc>
          <w:tcPr>
            <w:tcW w:w="2835" w:type="dxa"/>
          </w:tcPr>
          <w:p w14:paraId="3CF65AF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Ano</w:t>
            </w:r>
          </w:p>
        </w:tc>
        <w:tc>
          <w:tcPr>
            <w:tcW w:w="3119" w:type="dxa"/>
            <w:vMerge w:val="restart"/>
          </w:tcPr>
          <w:p w14:paraId="520C1A8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3B3DB4E" w14:textId="77777777" w:rsidTr="00FC5F79">
        <w:tc>
          <w:tcPr>
            <w:tcW w:w="3397" w:type="dxa"/>
            <w:vMerge/>
          </w:tcPr>
          <w:p w14:paraId="25FBF74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835" w:type="dxa"/>
          </w:tcPr>
          <w:p w14:paraId="4E4ABCB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Ne</w:t>
            </w:r>
          </w:p>
        </w:tc>
        <w:tc>
          <w:tcPr>
            <w:tcW w:w="3119" w:type="dxa"/>
            <w:vMerge/>
          </w:tcPr>
          <w:p w14:paraId="24372C86" w14:textId="77777777" w:rsidR="00265C00" w:rsidRPr="00BF32C9" w:rsidRDefault="00265C00" w:rsidP="00BE50BF">
            <w:pPr>
              <w:rPr>
                <w:rFonts w:ascii="Times New Roman" w:hAnsi="Times New Roman" w:cs="Times New Roman"/>
                <w:b/>
                <w:bCs/>
                <w:color w:val="212529"/>
                <w:shd w:val="clear" w:color="auto" w:fill="FFFFFF"/>
              </w:rPr>
            </w:pPr>
          </w:p>
        </w:tc>
      </w:tr>
    </w:tbl>
    <w:p w14:paraId="55F13C3E" w14:textId="77777777" w:rsidR="00265C00" w:rsidRPr="00BF32C9" w:rsidRDefault="00265C00" w:rsidP="00BE50BF">
      <w:pPr>
        <w:rPr>
          <w:rFonts w:ascii="Times New Roman" w:hAnsi="Times New Roman" w:cs="Times New Roman"/>
        </w:rPr>
      </w:pPr>
    </w:p>
    <w:p w14:paraId="22A0E892" w14:textId="77777777" w:rsidR="00265C00" w:rsidRPr="00BF32C9" w:rsidRDefault="00265C00">
      <w:pPr>
        <w:rPr>
          <w:rFonts w:ascii="Times New Roman" w:hAnsi="Times New Roman" w:cs="Times New Roman"/>
        </w:rPr>
      </w:pPr>
      <w:r w:rsidRPr="00BF32C9">
        <w:rPr>
          <w:rFonts w:ascii="Times New Roman" w:hAnsi="Times New Roman" w:cs="Times New Roman"/>
        </w:rPr>
        <w:br w:type="page"/>
      </w:r>
    </w:p>
    <w:p w14:paraId="1206FEE9" w14:textId="77777777" w:rsidR="00265C00" w:rsidRPr="0045718F" w:rsidRDefault="00265C00" w:rsidP="0045718F">
      <w:pPr>
        <w:pStyle w:val="Nadpis4"/>
      </w:pPr>
      <w:r w:rsidRPr="0045718F">
        <w:lastRenderedPageBreak/>
        <w:t>Indikátory tématu</w:t>
      </w:r>
    </w:p>
    <w:p w14:paraId="316DEA44" w14:textId="77777777" w:rsidR="00265C00" w:rsidRPr="00BF32C9" w:rsidRDefault="00265C00" w:rsidP="00BE50BF">
      <w:pPr>
        <w:spacing w:before="240"/>
        <w:rPr>
          <w:rFonts w:ascii="Times New Roman" w:hAnsi="Times New Roman" w:cs="Times New Roman"/>
        </w:rPr>
      </w:pPr>
      <w:r w:rsidRPr="00BF32C9">
        <w:rPr>
          <w:rFonts w:ascii="Times New Roman" w:hAnsi="Times New Roman" w:cs="Times New Roman"/>
        </w:rPr>
        <w:t>Název komunity…………………………………………………</w:t>
      </w:r>
    </w:p>
    <w:p w14:paraId="60C10054" w14:textId="77777777" w:rsidR="00265C00" w:rsidRPr="00BF32C9" w:rsidRDefault="00265C00" w:rsidP="00BE50BF">
      <w:pPr>
        <w:spacing w:before="240"/>
        <w:rPr>
          <w:rFonts w:ascii="Times New Roman" w:hAnsi="Times New Roman" w:cs="Times New Roman"/>
        </w:rPr>
      </w:pPr>
      <w:r w:rsidRPr="00BF32C9">
        <w:rPr>
          <w:rFonts w:ascii="Times New Roman" w:hAnsi="Times New Roman" w:cs="Times New Roman"/>
        </w:rPr>
        <w:t>Název tématu……………………………………………………</w:t>
      </w:r>
    </w:p>
    <w:tbl>
      <w:tblPr>
        <w:tblStyle w:val="Mkatabulky"/>
        <w:tblW w:w="0" w:type="auto"/>
        <w:tblLook w:val="04A0" w:firstRow="1" w:lastRow="0" w:firstColumn="1" w:lastColumn="0" w:noHBand="0" w:noVBand="1"/>
      </w:tblPr>
      <w:tblGrid>
        <w:gridCol w:w="4106"/>
        <w:gridCol w:w="2693"/>
        <w:gridCol w:w="3544"/>
      </w:tblGrid>
      <w:tr w:rsidR="00265C00" w:rsidRPr="00BF32C9" w14:paraId="2F8998D5" w14:textId="77777777" w:rsidTr="00B300AA">
        <w:tc>
          <w:tcPr>
            <w:tcW w:w="10343" w:type="dxa"/>
            <w:gridSpan w:val="3"/>
            <w:shd w:val="clear" w:color="auto" w:fill="B8CCE4" w:themeFill="accent1" w:themeFillTint="66"/>
          </w:tcPr>
          <w:p w14:paraId="6736773F"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z w:val="24"/>
                <w:szCs w:val="24"/>
              </w:rPr>
              <w:t>Organizační kapacita</w:t>
            </w:r>
          </w:p>
        </w:tc>
      </w:tr>
      <w:tr w:rsidR="00265C00" w:rsidRPr="00BF32C9" w14:paraId="6DA80BF0" w14:textId="77777777" w:rsidTr="00B300AA">
        <w:tc>
          <w:tcPr>
            <w:tcW w:w="6799" w:type="dxa"/>
            <w:gridSpan w:val="2"/>
          </w:tcPr>
          <w:p w14:paraId="4CB90143"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Míra organizovanosti</w:t>
            </w:r>
          </w:p>
        </w:tc>
        <w:tc>
          <w:tcPr>
            <w:tcW w:w="3544" w:type="dxa"/>
          </w:tcPr>
          <w:p w14:paraId="70725808" w14:textId="77777777" w:rsidR="00265C00" w:rsidRPr="00420346" w:rsidRDefault="00265C00" w:rsidP="00BE50BF">
            <w:pPr>
              <w:rPr>
                <w:rFonts w:ascii="Times New Roman" w:hAnsi="Times New Roman" w:cs="Times New Roman"/>
                <w:b/>
                <w:bCs/>
              </w:rPr>
            </w:pPr>
            <w:r w:rsidRPr="00420346">
              <w:rPr>
                <w:rFonts w:ascii="Times New Roman" w:hAnsi="Times New Roman" w:cs="Times New Roman"/>
                <w:b/>
                <w:bCs/>
              </w:rPr>
              <w:t>Poznámky</w:t>
            </w:r>
          </w:p>
        </w:tc>
      </w:tr>
      <w:tr w:rsidR="00265C00" w:rsidRPr="00BF32C9" w14:paraId="0DAC8527" w14:textId="77777777" w:rsidTr="00B300AA">
        <w:tc>
          <w:tcPr>
            <w:tcW w:w="4106" w:type="dxa"/>
            <w:vMerge w:val="restart"/>
          </w:tcPr>
          <w:p w14:paraId="62DED8B7" w14:textId="0E8FE995"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Většina obyvatel má informace o aktivitách lokálních skupin a</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jejich kontaktních osobách.</w:t>
            </w:r>
            <w:r w:rsidRPr="00BF32C9">
              <w:rPr>
                <w:rStyle w:val="Znakapoznpodarou"/>
                <w:rFonts w:ascii="Times New Roman" w:hAnsi="Times New Roman" w:cs="Times New Roman"/>
                <w:color w:val="212529"/>
                <w:shd w:val="clear" w:color="auto" w:fill="FFFFFF"/>
              </w:rPr>
              <w:footnoteReference w:id="5"/>
            </w:r>
          </w:p>
        </w:tc>
        <w:tc>
          <w:tcPr>
            <w:tcW w:w="2693" w:type="dxa"/>
          </w:tcPr>
          <w:p w14:paraId="1A2CDF4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467EE88F" w14:textId="77777777" w:rsidR="00265C00" w:rsidRPr="00BF32C9" w:rsidRDefault="00265C00" w:rsidP="00BE50BF">
            <w:pPr>
              <w:rPr>
                <w:rFonts w:ascii="Times New Roman" w:hAnsi="Times New Roman" w:cs="Times New Roman"/>
              </w:rPr>
            </w:pPr>
          </w:p>
        </w:tc>
      </w:tr>
      <w:tr w:rsidR="00265C00" w:rsidRPr="00BF32C9" w14:paraId="59188237" w14:textId="77777777" w:rsidTr="00B300AA">
        <w:tc>
          <w:tcPr>
            <w:tcW w:w="4106" w:type="dxa"/>
            <w:vMerge/>
          </w:tcPr>
          <w:p w14:paraId="2E7CDC6C" w14:textId="77777777" w:rsidR="00265C00" w:rsidRPr="00BF32C9" w:rsidRDefault="00265C00" w:rsidP="00DD50FE">
            <w:pPr>
              <w:jc w:val="left"/>
              <w:rPr>
                <w:rFonts w:ascii="Times New Roman" w:hAnsi="Times New Roman" w:cs="Times New Roman"/>
              </w:rPr>
            </w:pPr>
          </w:p>
        </w:tc>
        <w:tc>
          <w:tcPr>
            <w:tcW w:w="2693" w:type="dxa"/>
          </w:tcPr>
          <w:p w14:paraId="0720D80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120B5DC1" w14:textId="77777777" w:rsidR="00265C00" w:rsidRPr="00BF32C9" w:rsidRDefault="00265C00" w:rsidP="00BE50BF">
            <w:pPr>
              <w:rPr>
                <w:rFonts w:ascii="Times New Roman" w:hAnsi="Times New Roman" w:cs="Times New Roman"/>
              </w:rPr>
            </w:pPr>
          </w:p>
        </w:tc>
      </w:tr>
      <w:tr w:rsidR="00265C00" w:rsidRPr="00BF32C9" w14:paraId="10962B2D" w14:textId="77777777" w:rsidTr="00B300AA">
        <w:tc>
          <w:tcPr>
            <w:tcW w:w="4106" w:type="dxa"/>
            <w:vMerge/>
          </w:tcPr>
          <w:p w14:paraId="1C484E4D" w14:textId="77777777" w:rsidR="00265C00" w:rsidRPr="00BF32C9" w:rsidRDefault="00265C00" w:rsidP="00DD50FE">
            <w:pPr>
              <w:jc w:val="left"/>
              <w:rPr>
                <w:rFonts w:ascii="Times New Roman" w:hAnsi="Times New Roman" w:cs="Times New Roman"/>
              </w:rPr>
            </w:pPr>
          </w:p>
        </w:tc>
        <w:tc>
          <w:tcPr>
            <w:tcW w:w="2693" w:type="dxa"/>
          </w:tcPr>
          <w:p w14:paraId="1CF09D0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55C563E5" w14:textId="77777777" w:rsidR="00265C00" w:rsidRPr="00BF32C9" w:rsidRDefault="00265C00" w:rsidP="00BE50BF">
            <w:pPr>
              <w:rPr>
                <w:rFonts w:ascii="Times New Roman" w:hAnsi="Times New Roman" w:cs="Times New Roman"/>
              </w:rPr>
            </w:pPr>
          </w:p>
        </w:tc>
      </w:tr>
      <w:tr w:rsidR="00265C00" w:rsidRPr="00BF32C9" w14:paraId="4040D21E" w14:textId="77777777" w:rsidTr="00B300AA">
        <w:tc>
          <w:tcPr>
            <w:tcW w:w="4106" w:type="dxa"/>
            <w:vMerge/>
          </w:tcPr>
          <w:p w14:paraId="6C030ECC" w14:textId="77777777" w:rsidR="00265C00" w:rsidRPr="00BF32C9" w:rsidRDefault="00265C00" w:rsidP="00DD50FE">
            <w:pPr>
              <w:jc w:val="left"/>
              <w:rPr>
                <w:rFonts w:ascii="Times New Roman" w:hAnsi="Times New Roman" w:cs="Times New Roman"/>
              </w:rPr>
            </w:pPr>
          </w:p>
        </w:tc>
        <w:tc>
          <w:tcPr>
            <w:tcW w:w="2693" w:type="dxa"/>
          </w:tcPr>
          <w:p w14:paraId="4C5BA3D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72A85E91" w14:textId="77777777" w:rsidR="00265C00" w:rsidRPr="00BF32C9" w:rsidRDefault="00265C00" w:rsidP="00BE50BF">
            <w:pPr>
              <w:rPr>
                <w:rFonts w:ascii="Times New Roman" w:hAnsi="Times New Roman" w:cs="Times New Roman"/>
              </w:rPr>
            </w:pPr>
          </w:p>
        </w:tc>
      </w:tr>
      <w:tr w:rsidR="00265C00" w:rsidRPr="00BF32C9" w14:paraId="4139522E" w14:textId="77777777" w:rsidTr="00B300AA">
        <w:tc>
          <w:tcPr>
            <w:tcW w:w="4106" w:type="dxa"/>
            <w:vMerge/>
          </w:tcPr>
          <w:p w14:paraId="11C9A30A" w14:textId="77777777" w:rsidR="00265C00" w:rsidRPr="00BF32C9" w:rsidRDefault="00265C00" w:rsidP="00DD50FE">
            <w:pPr>
              <w:jc w:val="left"/>
              <w:rPr>
                <w:rFonts w:ascii="Times New Roman" w:hAnsi="Times New Roman" w:cs="Times New Roman"/>
              </w:rPr>
            </w:pPr>
          </w:p>
        </w:tc>
        <w:tc>
          <w:tcPr>
            <w:tcW w:w="2693" w:type="dxa"/>
          </w:tcPr>
          <w:p w14:paraId="7F807DD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7F6783D4" w14:textId="77777777" w:rsidR="00265C00" w:rsidRPr="00BF32C9" w:rsidRDefault="00265C00" w:rsidP="00BE50BF">
            <w:pPr>
              <w:rPr>
                <w:rFonts w:ascii="Times New Roman" w:hAnsi="Times New Roman" w:cs="Times New Roman"/>
              </w:rPr>
            </w:pPr>
          </w:p>
        </w:tc>
      </w:tr>
      <w:tr w:rsidR="00265C00" w:rsidRPr="00BF32C9" w14:paraId="625EB52C" w14:textId="77777777" w:rsidTr="00B300AA">
        <w:tc>
          <w:tcPr>
            <w:tcW w:w="4106" w:type="dxa"/>
            <w:vMerge/>
          </w:tcPr>
          <w:p w14:paraId="4F12736B" w14:textId="77777777" w:rsidR="00265C00" w:rsidRPr="00BF32C9" w:rsidRDefault="00265C00" w:rsidP="00DD50FE">
            <w:pPr>
              <w:jc w:val="left"/>
              <w:rPr>
                <w:rFonts w:ascii="Times New Roman" w:hAnsi="Times New Roman" w:cs="Times New Roman"/>
              </w:rPr>
            </w:pPr>
          </w:p>
        </w:tc>
        <w:tc>
          <w:tcPr>
            <w:tcW w:w="2693" w:type="dxa"/>
          </w:tcPr>
          <w:p w14:paraId="11E2BF5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2D4376A" w14:textId="77777777" w:rsidR="00265C00" w:rsidRPr="00BF32C9" w:rsidRDefault="00265C00" w:rsidP="00BE50BF">
            <w:pPr>
              <w:rPr>
                <w:rFonts w:ascii="Times New Roman" w:hAnsi="Times New Roman" w:cs="Times New Roman"/>
              </w:rPr>
            </w:pPr>
          </w:p>
        </w:tc>
      </w:tr>
      <w:tr w:rsidR="00265C00" w:rsidRPr="00BF32C9" w14:paraId="3AD467A8" w14:textId="77777777" w:rsidTr="00B300AA">
        <w:tc>
          <w:tcPr>
            <w:tcW w:w="4106" w:type="dxa"/>
            <w:vMerge/>
          </w:tcPr>
          <w:p w14:paraId="665946C1" w14:textId="77777777" w:rsidR="00265C00" w:rsidRPr="00BF32C9" w:rsidRDefault="00265C00" w:rsidP="00DD50FE">
            <w:pPr>
              <w:jc w:val="left"/>
              <w:rPr>
                <w:rFonts w:ascii="Times New Roman" w:hAnsi="Times New Roman" w:cs="Times New Roman"/>
              </w:rPr>
            </w:pPr>
          </w:p>
        </w:tc>
        <w:tc>
          <w:tcPr>
            <w:tcW w:w="2693" w:type="dxa"/>
          </w:tcPr>
          <w:p w14:paraId="09FC37E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2BFA4276" w14:textId="77777777" w:rsidR="00265C00" w:rsidRPr="00BF32C9" w:rsidRDefault="00265C00" w:rsidP="00BE50BF">
            <w:pPr>
              <w:rPr>
                <w:rFonts w:ascii="Times New Roman" w:hAnsi="Times New Roman" w:cs="Times New Roman"/>
              </w:rPr>
            </w:pPr>
          </w:p>
        </w:tc>
      </w:tr>
      <w:tr w:rsidR="00265C00" w:rsidRPr="00BF32C9" w14:paraId="78BA2EDF" w14:textId="77777777" w:rsidTr="00B300AA">
        <w:tc>
          <w:tcPr>
            <w:tcW w:w="4106" w:type="dxa"/>
            <w:vMerge/>
          </w:tcPr>
          <w:p w14:paraId="01997A1E" w14:textId="77777777" w:rsidR="00265C00" w:rsidRPr="00BF32C9" w:rsidRDefault="00265C00" w:rsidP="00DD50FE">
            <w:pPr>
              <w:jc w:val="left"/>
              <w:rPr>
                <w:rFonts w:ascii="Times New Roman" w:hAnsi="Times New Roman" w:cs="Times New Roman"/>
              </w:rPr>
            </w:pPr>
          </w:p>
        </w:tc>
        <w:tc>
          <w:tcPr>
            <w:tcW w:w="2693" w:type="dxa"/>
          </w:tcPr>
          <w:p w14:paraId="77EE7B7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30317F1" w14:textId="77777777" w:rsidR="00265C00" w:rsidRPr="00BF32C9" w:rsidRDefault="00265C00" w:rsidP="00BE50BF">
            <w:pPr>
              <w:rPr>
                <w:rFonts w:ascii="Times New Roman" w:hAnsi="Times New Roman" w:cs="Times New Roman"/>
              </w:rPr>
            </w:pPr>
          </w:p>
        </w:tc>
      </w:tr>
      <w:tr w:rsidR="00265C00" w:rsidRPr="00BF32C9" w14:paraId="40490996" w14:textId="77777777" w:rsidTr="00B300AA">
        <w:tc>
          <w:tcPr>
            <w:tcW w:w="4106" w:type="dxa"/>
            <w:vMerge/>
          </w:tcPr>
          <w:p w14:paraId="19A5154E" w14:textId="77777777" w:rsidR="00265C00" w:rsidRPr="00BF32C9" w:rsidRDefault="00265C00" w:rsidP="00DD50FE">
            <w:pPr>
              <w:jc w:val="left"/>
              <w:rPr>
                <w:rFonts w:ascii="Times New Roman" w:hAnsi="Times New Roman" w:cs="Times New Roman"/>
              </w:rPr>
            </w:pPr>
          </w:p>
        </w:tc>
        <w:tc>
          <w:tcPr>
            <w:tcW w:w="2693" w:type="dxa"/>
          </w:tcPr>
          <w:p w14:paraId="6D2F013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3F4E7771" w14:textId="77777777" w:rsidR="00265C00" w:rsidRPr="00BF32C9" w:rsidRDefault="00265C00" w:rsidP="00BE50BF">
            <w:pPr>
              <w:rPr>
                <w:rFonts w:ascii="Times New Roman" w:hAnsi="Times New Roman" w:cs="Times New Roman"/>
              </w:rPr>
            </w:pPr>
          </w:p>
        </w:tc>
      </w:tr>
      <w:tr w:rsidR="00265C00" w:rsidRPr="00BF32C9" w14:paraId="42C127E2" w14:textId="77777777" w:rsidTr="00B300AA">
        <w:tc>
          <w:tcPr>
            <w:tcW w:w="4106" w:type="dxa"/>
            <w:vMerge w:val="restart"/>
          </w:tcPr>
          <w:p w14:paraId="4D0189AC" w14:textId="4CC01F41"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Lokální skupiny obyvatel reprezentují různorodost zájmů členů komunity vzhledem k</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řešenému tématu (např. z</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hlediska, věku, etnicity, potřeb, zájmů apod.).</w:t>
            </w:r>
          </w:p>
        </w:tc>
        <w:tc>
          <w:tcPr>
            <w:tcW w:w="2693" w:type="dxa"/>
          </w:tcPr>
          <w:p w14:paraId="4F0B5E9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02383E78" w14:textId="77777777" w:rsidR="00265C00" w:rsidRPr="00BF32C9" w:rsidRDefault="00265C00" w:rsidP="00BE50BF">
            <w:pPr>
              <w:rPr>
                <w:rFonts w:ascii="Times New Roman" w:hAnsi="Times New Roman" w:cs="Times New Roman"/>
              </w:rPr>
            </w:pPr>
          </w:p>
        </w:tc>
      </w:tr>
      <w:tr w:rsidR="00265C00" w:rsidRPr="00BF32C9" w14:paraId="6787CBE2" w14:textId="77777777" w:rsidTr="00B300AA">
        <w:tc>
          <w:tcPr>
            <w:tcW w:w="4106" w:type="dxa"/>
            <w:vMerge/>
          </w:tcPr>
          <w:p w14:paraId="0723DBFA" w14:textId="77777777" w:rsidR="00265C00" w:rsidRPr="00BF32C9" w:rsidRDefault="00265C00" w:rsidP="00DD50FE">
            <w:pPr>
              <w:jc w:val="left"/>
              <w:rPr>
                <w:rFonts w:ascii="Times New Roman" w:hAnsi="Times New Roman" w:cs="Times New Roman"/>
              </w:rPr>
            </w:pPr>
          </w:p>
        </w:tc>
        <w:tc>
          <w:tcPr>
            <w:tcW w:w="2693" w:type="dxa"/>
          </w:tcPr>
          <w:p w14:paraId="05BACC4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A3AA98F" w14:textId="77777777" w:rsidR="00265C00" w:rsidRPr="00BF32C9" w:rsidRDefault="00265C00" w:rsidP="00BE50BF">
            <w:pPr>
              <w:rPr>
                <w:rFonts w:ascii="Times New Roman" w:hAnsi="Times New Roman" w:cs="Times New Roman"/>
              </w:rPr>
            </w:pPr>
          </w:p>
        </w:tc>
      </w:tr>
      <w:tr w:rsidR="00265C00" w:rsidRPr="00BF32C9" w14:paraId="699AC7D1" w14:textId="77777777" w:rsidTr="00B300AA">
        <w:tc>
          <w:tcPr>
            <w:tcW w:w="4106" w:type="dxa"/>
            <w:vMerge/>
          </w:tcPr>
          <w:p w14:paraId="5FA57D62" w14:textId="77777777" w:rsidR="00265C00" w:rsidRPr="00BF32C9" w:rsidRDefault="00265C00" w:rsidP="00DD50FE">
            <w:pPr>
              <w:jc w:val="left"/>
              <w:rPr>
                <w:rFonts w:ascii="Times New Roman" w:hAnsi="Times New Roman" w:cs="Times New Roman"/>
              </w:rPr>
            </w:pPr>
          </w:p>
        </w:tc>
        <w:tc>
          <w:tcPr>
            <w:tcW w:w="2693" w:type="dxa"/>
          </w:tcPr>
          <w:p w14:paraId="6AC8021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6056FB2" w14:textId="77777777" w:rsidR="00265C00" w:rsidRPr="00BF32C9" w:rsidRDefault="00265C00" w:rsidP="00BE50BF">
            <w:pPr>
              <w:rPr>
                <w:rFonts w:ascii="Times New Roman" w:hAnsi="Times New Roman" w:cs="Times New Roman"/>
              </w:rPr>
            </w:pPr>
          </w:p>
        </w:tc>
      </w:tr>
      <w:tr w:rsidR="00265C00" w:rsidRPr="00BF32C9" w14:paraId="119F1CCE" w14:textId="77777777" w:rsidTr="00B300AA">
        <w:tc>
          <w:tcPr>
            <w:tcW w:w="4106" w:type="dxa"/>
            <w:vMerge/>
          </w:tcPr>
          <w:p w14:paraId="71F09A0E" w14:textId="77777777" w:rsidR="00265C00" w:rsidRPr="00BF32C9" w:rsidRDefault="00265C00" w:rsidP="00DD50FE">
            <w:pPr>
              <w:jc w:val="left"/>
              <w:rPr>
                <w:rFonts w:ascii="Times New Roman" w:hAnsi="Times New Roman" w:cs="Times New Roman"/>
              </w:rPr>
            </w:pPr>
          </w:p>
        </w:tc>
        <w:tc>
          <w:tcPr>
            <w:tcW w:w="2693" w:type="dxa"/>
          </w:tcPr>
          <w:p w14:paraId="3652F1F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27195358" w14:textId="77777777" w:rsidR="00265C00" w:rsidRPr="00BF32C9" w:rsidRDefault="00265C00" w:rsidP="00BE50BF">
            <w:pPr>
              <w:rPr>
                <w:rFonts w:ascii="Times New Roman" w:hAnsi="Times New Roman" w:cs="Times New Roman"/>
              </w:rPr>
            </w:pPr>
          </w:p>
        </w:tc>
      </w:tr>
      <w:tr w:rsidR="00265C00" w:rsidRPr="00BF32C9" w14:paraId="0F8DD12D" w14:textId="77777777" w:rsidTr="00B300AA">
        <w:tc>
          <w:tcPr>
            <w:tcW w:w="4106" w:type="dxa"/>
            <w:vMerge/>
          </w:tcPr>
          <w:p w14:paraId="2020C967" w14:textId="77777777" w:rsidR="00265C00" w:rsidRPr="00BF32C9" w:rsidRDefault="00265C00" w:rsidP="00DD50FE">
            <w:pPr>
              <w:jc w:val="left"/>
              <w:rPr>
                <w:rFonts w:ascii="Times New Roman" w:hAnsi="Times New Roman" w:cs="Times New Roman"/>
              </w:rPr>
            </w:pPr>
          </w:p>
        </w:tc>
        <w:tc>
          <w:tcPr>
            <w:tcW w:w="2693" w:type="dxa"/>
          </w:tcPr>
          <w:p w14:paraId="24DB419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0A704182" w14:textId="77777777" w:rsidR="00265C00" w:rsidRPr="00BF32C9" w:rsidRDefault="00265C00" w:rsidP="00BE50BF">
            <w:pPr>
              <w:rPr>
                <w:rFonts w:ascii="Times New Roman" w:hAnsi="Times New Roman" w:cs="Times New Roman"/>
              </w:rPr>
            </w:pPr>
          </w:p>
        </w:tc>
      </w:tr>
      <w:tr w:rsidR="00265C00" w:rsidRPr="00BF32C9" w14:paraId="746A7296" w14:textId="77777777" w:rsidTr="00B300AA">
        <w:tc>
          <w:tcPr>
            <w:tcW w:w="4106" w:type="dxa"/>
            <w:vMerge/>
          </w:tcPr>
          <w:p w14:paraId="4E9E609F" w14:textId="77777777" w:rsidR="00265C00" w:rsidRPr="00BF32C9" w:rsidRDefault="00265C00" w:rsidP="00DD50FE">
            <w:pPr>
              <w:jc w:val="left"/>
              <w:rPr>
                <w:rFonts w:ascii="Times New Roman" w:hAnsi="Times New Roman" w:cs="Times New Roman"/>
              </w:rPr>
            </w:pPr>
          </w:p>
        </w:tc>
        <w:tc>
          <w:tcPr>
            <w:tcW w:w="2693" w:type="dxa"/>
          </w:tcPr>
          <w:p w14:paraId="2CED933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3135B4EB" w14:textId="77777777" w:rsidR="00265C00" w:rsidRPr="00BF32C9" w:rsidRDefault="00265C00" w:rsidP="00BE50BF">
            <w:pPr>
              <w:rPr>
                <w:rFonts w:ascii="Times New Roman" w:hAnsi="Times New Roman" w:cs="Times New Roman"/>
              </w:rPr>
            </w:pPr>
          </w:p>
        </w:tc>
      </w:tr>
      <w:tr w:rsidR="00265C00" w:rsidRPr="00BF32C9" w14:paraId="586FB1C2" w14:textId="77777777" w:rsidTr="00B300AA">
        <w:tc>
          <w:tcPr>
            <w:tcW w:w="4106" w:type="dxa"/>
            <w:vMerge/>
          </w:tcPr>
          <w:p w14:paraId="32BACED1" w14:textId="77777777" w:rsidR="00265C00" w:rsidRPr="00BF32C9" w:rsidRDefault="00265C00" w:rsidP="00DD50FE">
            <w:pPr>
              <w:jc w:val="left"/>
              <w:rPr>
                <w:rFonts w:ascii="Times New Roman" w:hAnsi="Times New Roman" w:cs="Times New Roman"/>
              </w:rPr>
            </w:pPr>
          </w:p>
        </w:tc>
        <w:tc>
          <w:tcPr>
            <w:tcW w:w="2693" w:type="dxa"/>
          </w:tcPr>
          <w:p w14:paraId="439CF82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77E99E6D" w14:textId="77777777" w:rsidR="00265C00" w:rsidRPr="00BF32C9" w:rsidRDefault="00265C00" w:rsidP="00BE50BF">
            <w:pPr>
              <w:rPr>
                <w:rFonts w:ascii="Times New Roman" w:hAnsi="Times New Roman" w:cs="Times New Roman"/>
              </w:rPr>
            </w:pPr>
          </w:p>
        </w:tc>
      </w:tr>
      <w:tr w:rsidR="00265C00" w:rsidRPr="00BF32C9" w14:paraId="6B57B0D1" w14:textId="77777777" w:rsidTr="00B300AA">
        <w:tc>
          <w:tcPr>
            <w:tcW w:w="4106" w:type="dxa"/>
            <w:vMerge/>
          </w:tcPr>
          <w:p w14:paraId="50034A8C" w14:textId="77777777" w:rsidR="00265C00" w:rsidRPr="00BF32C9" w:rsidRDefault="00265C00" w:rsidP="00DD50FE">
            <w:pPr>
              <w:jc w:val="left"/>
              <w:rPr>
                <w:rFonts w:ascii="Times New Roman" w:hAnsi="Times New Roman" w:cs="Times New Roman"/>
              </w:rPr>
            </w:pPr>
          </w:p>
        </w:tc>
        <w:tc>
          <w:tcPr>
            <w:tcW w:w="2693" w:type="dxa"/>
          </w:tcPr>
          <w:p w14:paraId="294FCC5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55F7D52" w14:textId="77777777" w:rsidR="00265C00" w:rsidRPr="00BF32C9" w:rsidRDefault="00265C00" w:rsidP="00BE50BF">
            <w:pPr>
              <w:rPr>
                <w:rFonts w:ascii="Times New Roman" w:hAnsi="Times New Roman" w:cs="Times New Roman"/>
              </w:rPr>
            </w:pPr>
          </w:p>
        </w:tc>
      </w:tr>
      <w:tr w:rsidR="00265C00" w:rsidRPr="00BF32C9" w14:paraId="6F5846A8" w14:textId="77777777" w:rsidTr="00B300AA">
        <w:tc>
          <w:tcPr>
            <w:tcW w:w="4106" w:type="dxa"/>
            <w:vMerge/>
          </w:tcPr>
          <w:p w14:paraId="1E272FD9" w14:textId="77777777" w:rsidR="00265C00" w:rsidRPr="00BF32C9" w:rsidRDefault="00265C00" w:rsidP="00DD50FE">
            <w:pPr>
              <w:jc w:val="left"/>
              <w:rPr>
                <w:rFonts w:ascii="Times New Roman" w:hAnsi="Times New Roman" w:cs="Times New Roman"/>
              </w:rPr>
            </w:pPr>
          </w:p>
        </w:tc>
        <w:tc>
          <w:tcPr>
            <w:tcW w:w="2693" w:type="dxa"/>
          </w:tcPr>
          <w:p w14:paraId="60635D4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5EFEC855" w14:textId="77777777" w:rsidR="00265C00" w:rsidRPr="00BF32C9" w:rsidRDefault="00265C00" w:rsidP="00BE50BF">
            <w:pPr>
              <w:rPr>
                <w:rFonts w:ascii="Times New Roman" w:hAnsi="Times New Roman" w:cs="Times New Roman"/>
              </w:rPr>
            </w:pPr>
          </w:p>
        </w:tc>
      </w:tr>
      <w:tr w:rsidR="00265C00" w:rsidRPr="00BF32C9" w14:paraId="3A34B82E" w14:textId="77777777" w:rsidTr="00B300AA">
        <w:tc>
          <w:tcPr>
            <w:tcW w:w="4106" w:type="dxa"/>
            <w:vMerge w:val="restart"/>
          </w:tcPr>
          <w:p w14:paraId="6008FD1F" w14:textId="21C2F258" w:rsidR="00265C00"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Skupiny jsou stabilní z</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hlediska složení ve</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vztahu k</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řešenému tématu.</w:t>
            </w:r>
          </w:p>
          <w:p w14:paraId="56821A97" w14:textId="77777777" w:rsidR="004D329E" w:rsidRDefault="004D329E" w:rsidP="00DD50FE">
            <w:pPr>
              <w:jc w:val="left"/>
              <w:rPr>
                <w:rFonts w:ascii="Times New Roman" w:hAnsi="Times New Roman" w:cs="Times New Roman"/>
                <w:color w:val="212529"/>
                <w:shd w:val="clear" w:color="auto" w:fill="FFFFFF"/>
              </w:rPr>
            </w:pPr>
          </w:p>
          <w:p w14:paraId="289B9CCF" w14:textId="1FCED912" w:rsidR="004D329E" w:rsidRPr="00BF32C9" w:rsidRDefault="004D329E" w:rsidP="00DD50FE">
            <w:pPr>
              <w:jc w:val="left"/>
              <w:rPr>
                <w:rFonts w:ascii="Times New Roman" w:hAnsi="Times New Roman" w:cs="Times New Roman"/>
              </w:rPr>
            </w:pPr>
          </w:p>
        </w:tc>
        <w:tc>
          <w:tcPr>
            <w:tcW w:w="2693" w:type="dxa"/>
          </w:tcPr>
          <w:p w14:paraId="74DB7BC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23276AB0" w14:textId="77777777" w:rsidR="00265C00" w:rsidRPr="00BF32C9" w:rsidRDefault="00265C00" w:rsidP="00BE50BF">
            <w:pPr>
              <w:rPr>
                <w:rFonts w:ascii="Times New Roman" w:hAnsi="Times New Roman" w:cs="Times New Roman"/>
              </w:rPr>
            </w:pPr>
          </w:p>
        </w:tc>
      </w:tr>
      <w:tr w:rsidR="00265C00" w:rsidRPr="00BF32C9" w14:paraId="23264B74" w14:textId="77777777" w:rsidTr="00B300AA">
        <w:tc>
          <w:tcPr>
            <w:tcW w:w="4106" w:type="dxa"/>
            <w:vMerge/>
          </w:tcPr>
          <w:p w14:paraId="138A992D" w14:textId="77777777" w:rsidR="00265C00" w:rsidRPr="00BF32C9" w:rsidRDefault="00265C00" w:rsidP="00DD50FE">
            <w:pPr>
              <w:jc w:val="left"/>
              <w:rPr>
                <w:rFonts w:ascii="Times New Roman" w:hAnsi="Times New Roman" w:cs="Times New Roman"/>
              </w:rPr>
            </w:pPr>
          </w:p>
        </w:tc>
        <w:tc>
          <w:tcPr>
            <w:tcW w:w="2693" w:type="dxa"/>
          </w:tcPr>
          <w:p w14:paraId="47230C5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69E54C2" w14:textId="77777777" w:rsidR="00265C00" w:rsidRPr="00BF32C9" w:rsidRDefault="00265C00" w:rsidP="00BE50BF">
            <w:pPr>
              <w:rPr>
                <w:rFonts w:ascii="Times New Roman" w:hAnsi="Times New Roman" w:cs="Times New Roman"/>
              </w:rPr>
            </w:pPr>
          </w:p>
        </w:tc>
      </w:tr>
      <w:tr w:rsidR="00265C00" w:rsidRPr="00BF32C9" w14:paraId="5768AE48" w14:textId="77777777" w:rsidTr="00B300AA">
        <w:tc>
          <w:tcPr>
            <w:tcW w:w="4106" w:type="dxa"/>
            <w:vMerge/>
          </w:tcPr>
          <w:p w14:paraId="0F2964BB" w14:textId="77777777" w:rsidR="00265C00" w:rsidRPr="00BF32C9" w:rsidRDefault="00265C00" w:rsidP="00DD50FE">
            <w:pPr>
              <w:jc w:val="left"/>
              <w:rPr>
                <w:rFonts w:ascii="Times New Roman" w:hAnsi="Times New Roman" w:cs="Times New Roman"/>
              </w:rPr>
            </w:pPr>
          </w:p>
        </w:tc>
        <w:tc>
          <w:tcPr>
            <w:tcW w:w="2693" w:type="dxa"/>
          </w:tcPr>
          <w:p w14:paraId="420A074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5C5916D" w14:textId="77777777" w:rsidR="00265C00" w:rsidRPr="00BF32C9" w:rsidRDefault="00265C00" w:rsidP="00BE50BF">
            <w:pPr>
              <w:rPr>
                <w:rFonts w:ascii="Times New Roman" w:hAnsi="Times New Roman" w:cs="Times New Roman"/>
              </w:rPr>
            </w:pPr>
          </w:p>
        </w:tc>
      </w:tr>
      <w:tr w:rsidR="00265C00" w:rsidRPr="00BF32C9" w14:paraId="009B1AD7" w14:textId="77777777" w:rsidTr="00B300AA">
        <w:tc>
          <w:tcPr>
            <w:tcW w:w="4106" w:type="dxa"/>
            <w:vMerge/>
          </w:tcPr>
          <w:p w14:paraId="65F2D606" w14:textId="77777777" w:rsidR="00265C00" w:rsidRPr="00BF32C9" w:rsidRDefault="00265C00" w:rsidP="00DD50FE">
            <w:pPr>
              <w:jc w:val="left"/>
              <w:rPr>
                <w:rFonts w:ascii="Times New Roman" w:hAnsi="Times New Roman" w:cs="Times New Roman"/>
              </w:rPr>
            </w:pPr>
          </w:p>
        </w:tc>
        <w:tc>
          <w:tcPr>
            <w:tcW w:w="2693" w:type="dxa"/>
          </w:tcPr>
          <w:p w14:paraId="3009842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78200CE1" w14:textId="77777777" w:rsidR="00265C00" w:rsidRPr="00BF32C9" w:rsidRDefault="00265C00" w:rsidP="00BE50BF">
            <w:pPr>
              <w:rPr>
                <w:rFonts w:ascii="Times New Roman" w:hAnsi="Times New Roman" w:cs="Times New Roman"/>
              </w:rPr>
            </w:pPr>
          </w:p>
        </w:tc>
      </w:tr>
      <w:tr w:rsidR="00265C00" w:rsidRPr="00BF32C9" w14:paraId="79670FD0" w14:textId="77777777" w:rsidTr="00B300AA">
        <w:tc>
          <w:tcPr>
            <w:tcW w:w="4106" w:type="dxa"/>
            <w:vMerge/>
          </w:tcPr>
          <w:p w14:paraId="59614A66" w14:textId="77777777" w:rsidR="00265C00" w:rsidRPr="00BF32C9" w:rsidRDefault="00265C00" w:rsidP="00DD50FE">
            <w:pPr>
              <w:jc w:val="left"/>
              <w:rPr>
                <w:rFonts w:ascii="Times New Roman" w:hAnsi="Times New Roman" w:cs="Times New Roman"/>
              </w:rPr>
            </w:pPr>
          </w:p>
        </w:tc>
        <w:tc>
          <w:tcPr>
            <w:tcW w:w="2693" w:type="dxa"/>
          </w:tcPr>
          <w:p w14:paraId="04700FE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5A1F2F51" w14:textId="77777777" w:rsidR="00265C00" w:rsidRPr="00BF32C9" w:rsidRDefault="00265C00" w:rsidP="00BE50BF">
            <w:pPr>
              <w:rPr>
                <w:rFonts w:ascii="Times New Roman" w:hAnsi="Times New Roman" w:cs="Times New Roman"/>
              </w:rPr>
            </w:pPr>
          </w:p>
        </w:tc>
      </w:tr>
      <w:tr w:rsidR="00265C00" w:rsidRPr="00BF32C9" w14:paraId="17BEFD01" w14:textId="77777777" w:rsidTr="00B300AA">
        <w:tc>
          <w:tcPr>
            <w:tcW w:w="4106" w:type="dxa"/>
            <w:vMerge/>
          </w:tcPr>
          <w:p w14:paraId="01D69328" w14:textId="77777777" w:rsidR="00265C00" w:rsidRPr="00BF32C9" w:rsidRDefault="00265C00" w:rsidP="00DD50FE">
            <w:pPr>
              <w:jc w:val="left"/>
              <w:rPr>
                <w:rFonts w:ascii="Times New Roman" w:hAnsi="Times New Roman" w:cs="Times New Roman"/>
              </w:rPr>
            </w:pPr>
          </w:p>
        </w:tc>
        <w:tc>
          <w:tcPr>
            <w:tcW w:w="2693" w:type="dxa"/>
          </w:tcPr>
          <w:p w14:paraId="1FD80AE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3E27CBB7" w14:textId="77777777" w:rsidR="00265C00" w:rsidRPr="00BF32C9" w:rsidRDefault="00265C00" w:rsidP="00BE50BF">
            <w:pPr>
              <w:rPr>
                <w:rFonts w:ascii="Times New Roman" w:hAnsi="Times New Roman" w:cs="Times New Roman"/>
              </w:rPr>
            </w:pPr>
          </w:p>
        </w:tc>
      </w:tr>
      <w:tr w:rsidR="00265C00" w:rsidRPr="00BF32C9" w14:paraId="01EE42B0" w14:textId="77777777" w:rsidTr="00B300AA">
        <w:tc>
          <w:tcPr>
            <w:tcW w:w="4106" w:type="dxa"/>
            <w:vMerge/>
          </w:tcPr>
          <w:p w14:paraId="14FCDAD2" w14:textId="77777777" w:rsidR="00265C00" w:rsidRPr="00BF32C9" w:rsidRDefault="00265C00" w:rsidP="00DD50FE">
            <w:pPr>
              <w:jc w:val="left"/>
              <w:rPr>
                <w:rFonts w:ascii="Times New Roman" w:hAnsi="Times New Roman" w:cs="Times New Roman"/>
              </w:rPr>
            </w:pPr>
          </w:p>
        </w:tc>
        <w:tc>
          <w:tcPr>
            <w:tcW w:w="2693" w:type="dxa"/>
          </w:tcPr>
          <w:p w14:paraId="43635A6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558F9FB2" w14:textId="77777777" w:rsidR="00265C00" w:rsidRPr="00BF32C9" w:rsidRDefault="00265C00" w:rsidP="00BE50BF">
            <w:pPr>
              <w:rPr>
                <w:rFonts w:ascii="Times New Roman" w:hAnsi="Times New Roman" w:cs="Times New Roman"/>
              </w:rPr>
            </w:pPr>
          </w:p>
        </w:tc>
      </w:tr>
      <w:tr w:rsidR="00265C00" w:rsidRPr="00BF32C9" w14:paraId="445721BC" w14:textId="77777777" w:rsidTr="00B300AA">
        <w:tc>
          <w:tcPr>
            <w:tcW w:w="4106" w:type="dxa"/>
            <w:vMerge/>
          </w:tcPr>
          <w:p w14:paraId="2C81174E" w14:textId="77777777" w:rsidR="00265C00" w:rsidRPr="00BF32C9" w:rsidRDefault="00265C00" w:rsidP="00DD50FE">
            <w:pPr>
              <w:jc w:val="left"/>
              <w:rPr>
                <w:rFonts w:ascii="Times New Roman" w:hAnsi="Times New Roman" w:cs="Times New Roman"/>
              </w:rPr>
            </w:pPr>
          </w:p>
        </w:tc>
        <w:tc>
          <w:tcPr>
            <w:tcW w:w="2693" w:type="dxa"/>
          </w:tcPr>
          <w:p w14:paraId="6F67DC1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E7407AB" w14:textId="77777777" w:rsidR="00265C00" w:rsidRPr="00BF32C9" w:rsidRDefault="00265C00" w:rsidP="00BE50BF">
            <w:pPr>
              <w:rPr>
                <w:rFonts w:ascii="Times New Roman" w:hAnsi="Times New Roman" w:cs="Times New Roman"/>
              </w:rPr>
            </w:pPr>
          </w:p>
        </w:tc>
      </w:tr>
      <w:tr w:rsidR="00265C00" w:rsidRPr="00BF32C9" w14:paraId="0CADB36F" w14:textId="77777777" w:rsidTr="00B300AA">
        <w:tc>
          <w:tcPr>
            <w:tcW w:w="4106" w:type="dxa"/>
            <w:vMerge/>
          </w:tcPr>
          <w:p w14:paraId="5DB5F174" w14:textId="77777777" w:rsidR="00265C00" w:rsidRPr="00BF32C9" w:rsidRDefault="00265C00" w:rsidP="00DD50FE">
            <w:pPr>
              <w:jc w:val="left"/>
              <w:rPr>
                <w:rFonts w:ascii="Times New Roman" w:hAnsi="Times New Roman" w:cs="Times New Roman"/>
              </w:rPr>
            </w:pPr>
          </w:p>
        </w:tc>
        <w:tc>
          <w:tcPr>
            <w:tcW w:w="2693" w:type="dxa"/>
          </w:tcPr>
          <w:p w14:paraId="27FCC5E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27413C29" w14:textId="77777777" w:rsidR="00265C00" w:rsidRPr="00BF32C9" w:rsidRDefault="00265C00" w:rsidP="00BE50BF">
            <w:pPr>
              <w:rPr>
                <w:rFonts w:ascii="Times New Roman" w:hAnsi="Times New Roman" w:cs="Times New Roman"/>
              </w:rPr>
            </w:pPr>
          </w:p>
        </w:tc>
      </w:tr>
      <w:tr w:rsidR="00265C00" w:rsidRPr="00BF32C9" w14:paraId="2EE8922B" w14:textId="77777777" w:rsidTr="00B300AA">
        <w:tc>
          <w:tcPr>
            <w:tcW w:w="4106" w:type="dxa"/>
            <w:vMerge w:val="restart"/>
          </w:tcPr>
          <w:p w14:paraId="7EC9683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Frekvence setkávání lokální skupiny odpovídá řešenému tématu.</w:t>
            </w:r>
          </w:p>
        </w:tc>
        <w:tc>
          <w:tcPr>
            <w:tcW w:w="2693" w:type="dxa"/>
          </w:tcPr>
          <w:p w14:paraId="0FAEE27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4333A25D" w14:textId="77777777" w:rsidR="00265C00" w:rsidRPr="00BF32C9" w:rsidRDefault="00265C00" w:rsidP="00BE50BF">
            <w:pPr>
              <w:rPr>
                <w:rFonts w:ascii="Times New Roman" w:hAnsi="Times New Roman" w:cs="Times New Roman"/>
              </w:rPr>
            </w:pPr>
          </w:p>
        </w:tc>
      </w:tr>
      <w:tr w:rsidR="00265C00" w:rsidRPr="00BF32C9" w14:paraId="41B33F59" w14:textId="77777777" w:rsidTr="00B300AA">
        <w:tc>
          <w:tcPr>
            <w:tcW w:w="4106" w:type="dxa"/>
            <w:vMerge/>
          </w:tcPr>
          <w:p w14:paraId="2B3C40EE" w14:textId="77777777" w:rsidR="00265C00" w:rsidRPr="00BF32C9" w:rsidRDefault="00265C00" w:rsidP="00DD50FE">
            <w:pPr>
              <w:jc w:val="left"/>
              <w:rPr>
                <w:rFonts w:ascii="Times New Roman" w:hAnsi="Times New Roman" w:cs="Times New Roman"/>
              </w:rPr>
            </w:pPr>
          </w:p>
        </w:tc>
        <w:tc>
          <w:tcPr>
            <w:tcW w:w="2693" w:type="dxa"/>
          </w:tcPr>
          <w:p w14:paraId="4193C4F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5CF86E7B" w14:textId="77777777" w:rsidR="00265C00" w:rsidRPr="00BF32C9" w:rsidRDefault="00265C00" w:rsidP="00BE50BF">
            <w:pPr>
              <w:rPr>
                <w:rFonts w:ascii="Times New Roman" w:hAnsi="Times New Roman" w:cs="Times New Roman"/>
              </w:rPr>
            </w:pPr>
          </w:p>
        </w:tc>
      </w:tr>
      <w:tr w:rsidR="00265C00" w:rsidRPr="00BF32C9" w14:paraId="4E7B8528" w14:textId="77777777" w:rsidTr="00B300AA">
        <w:tc>
          <w:tcPr>
            <w:tcW w:w="4106" w:type="dxa"/>
            <w:vMerge/>
          </w:tcPr>
          <w:p w14:paraId="14920AEF" w14:textId="77777777" w:rsidR="00265C00" w:rsidRPr="00BF32C9" w:rsidRDefault="00265C00" w:rsidP="00DD50FE">
            <w:pPr>
              <w:jc w:val="left"/>
              <w:rPr>
                <w:rFonts w:ascii="Times New Roman" w:hAnsi="Times New Roman" w:cs="Times New Roman"/>
              </w:rPr>
            </w:pPr>
          </w:p>
        </w:tc>
        <w:tc>
          <w:tcPr>
            <w:tcW w:w="2693" w:type="dxa"/>
          </w:tcPr>
          <w:p w14:paraId="41BA1EE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C3F9673" w14:textId="77777777" w:rsidR="00265C00" w:rsidRPr="00BF32C9" w:rsidRDefault="00265C00" w:rsidP="00BE50BF">
            <w:pPr>
              <w:rPr>
                <w:rFonts w:ascii="Times New Roman" w:hAnsi="Times New Roman" w:cs="Times New Roman"/>
              </w:rPr>
            </w:pPr>
          </w:p>
        </w:tc>
      </w:tr>
      <w:tr w:rsidR="00265C00" w:rsidRPr="00BF32C9" w14:paraId="7F1A0678" w14:textId="77777777" w:rsidTr="00B300AA">
        <w:tc>
          <w:tcPr>
            <w:tcW w:w="4106" w:type="dxa"/>
            <w:vMerge/>
          </w:tcPr>
          <w:p w14:paraId="73B01F07" w14:textId="77777777" w:rsidR="00265C00" w:rsidRPr="00BF32C9" w:rsidRDefault="00265C00" w:rsidP="00DD50FE">
            <w:pPr>
              <w:jc w:val="left"/>
              <w:rPr>
                <w:rFonts w:ascii="Times New Roman" w:hAnsi="Times New Roman" w:cs="Times New Roman"/>
              </w:rPr>
            </w:pPr>
          </w:p>
        </w:tc>
        <w:tc>
          <w:tcPr>
            <w:tcW w:w="2693" w:type="dxa"/>
          </w:tcPr>
          <w:p w14:paraId="46A3450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09C168E" w14:textId="77777777" w:rsidR="00265C00" w:rsidRPr="00BF32C9" w:rsidRDefault="00265C00" w:rsidP="00BE50BF">
            <w:pPr>
              <w:rPr>
                <w:rFonts w:ascii="Times New Roman" w:hAnsi="Times New Roman" w:cs="Times New Roman"/>
              </w:rPr>
            </w:pPr>
          </w:p>
        </w:tc>
      </w:tr>
      <w:tr w:rsidR="00265C00" w:rsidRPr="00BF32C9" w14:paraId="68D6C8DC" w14:textId="77777777" w:rsidTr="00B300AA">
        <w:tc>
          <w:tcPr>
            <w:tcW w:w="4106" w:type="dxa"/>
            <w:vMerge/>
          </w:tcPr>
          <w:p w14:paraId="24773557" w14:textId="77777777" w:rsidR="00265C00" w:rsidRPr="00BF32C9" w:rsidRDefault="00265C00" w:rsidP="00DD50FE">
            <w:pPr>
              <w:jc w:val="left"/>
              <w:rPr>
                <w:rFonts w:ascii="Times New Roman" w:hAnsi="Times New Roman" w:cs="Times New Roman"/>
              </w:rPr>
            </w:pPr>
          </w:p>
        </w:tc>
        <w:tc>
          <w:tcPr>
            <w:tcW w:w="2693" w:type="dxa"/>
          </w:tcPr>
          <w:p w14:paraId="0C46007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748D3929" w14:textId="77777777" w:rsidR="00265C00" w:rsidRPr="00BF32C9" w:rsidRDefault="00265C00" w:rsidP="00BE50BF">
            <w:pPr>
              <w:rPr>
                <w:rFonts w:ascii="Times New Roman" w:hAnsi="Times New Roman" w:cs="Times New Roman"/>
              </w:rPr>
            </w:pPr>
          </w:p>
        </w:tc>
      </w:tr>
      <w:tr w:rsidR="00265C00" w:rsidRPr="00BF32C9" w14:paraId="5FE73D71" w14:textId="77777777" w:rsidTr="00B300AA">
        <w:tc>
          <w:tcPr>
            <w:tcW w:w="4106" w:type="dxa"/>
            <w:vMerge/>
          </w:tcPr>
          <w:p w14:paraId="12E4A094" w14:textId="77777777" w:rsidR="00265C00" w:rsidRPr="00BF32C9" w:rsidRDefault="00265C00" w:rsidP="00DD50FE">
            <w:pPr>
              <w:jc w:val="left"/>
              <w:rPr>
                <w:rFonts w:ascii="Times New Roman" w:hAnsi="Times New Roman" w:cs="Times New Roman"/>
              </w:rPr>
            </w:pPr>
          </w:p>
        </w:tc>
        <w:tc>
          <w:tcPr>
            <w:tcW w:w="2693" w:type="dxa"/>
          </w:tcPr>
          <w:p w14:paraId="67F0FC8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23146158" w14:textId="77777777" w:rsidR="00265C00" w:rsidRPr="00BF32C9" w:rsidRDefault="00265C00" w:rsidP="00BE50BF">
            <w:pPr>
              <w:rPr>
                <w:rFonts w:ascii="Times New Roman" w:hAnsi="Times New Roman" w:cs="Times New Roman"/>
              </w:rPr>
            </w:pPr>
          </w:p>
        </w:tc>
      </w:tr>
      <w:tr w:rsidR="00265C00" w:rsidRPr="00BF32C9" w14:paraId="66793D91" w14:textId="77777777" w:rsidTr="00B300AA">
        <w:tc>
          <w:tcPr>
            <w:tcW w:w="4106" w:type="dxa"/>
            <w:vMerge/>
          </w:tcPr>
          <w:p w14:paraId="452CF509" w14:textId="77777777" w:rsidR="00265C00" w:rsidRPr="00BF32C9" w:rsidRDefault="00265C00" w:rsidP="00DD50FE">
            <w:pPr>
              <w:jc w:val="left"/>
              <w:rPr>
                <w:rFonts w:ascii="Times New Roman" w:hAnsi="Times New Roman" w:cs="Times New Roman"/>
              </w:rPr>
            </w:pPr>
          </w:p>
        </w:tc>
        <w:tc>
          <w:tcPr>
            <w:tcW w:w="2693" w:type="dxa"/>
          </w:tcPr>
          <w:p w14:paraId="68C1441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595D2C4C" w14:textId="77777777" w:rsidR="00265C00" w:rsidRPr="00BF32C9" w:rsidRDefault="00265C00" w:rsidP="00BE50BF">
            <w:pPr>
              <w:rPr>
                <w:rFonts w:ascii="Times New Roman" w:hAnsi="Times New Roman" w:cs="Times New Roman"/>
              </w:rPr>
            </w:pPr>
          </w:p>
        </w:tc>
      </w:tr>
      <w:tr w:rsidR="00265C00" w:rsidRPr="00BF32C9" w14:paraId="2BD7BFE2" w14:textId="77777777" w:rsidTr="00B300AA">
        <w:tc>
          <w:tcPr>
            <w:tcW w:w="4106" w:type="dxa"/>
            <w:vMerge/>
          </w:tcPr>
          <w:p w14:paraId="543BDB56" w14:textId="77777777" w:rsidR="00265C00" w:rsidRPr="00BF32C9" w:rsidRDefault="00265C00" w:rsidP="00DD50FE">
            <w:pPr>
              <w:jc w:val="left"/>
              <w:rPr>
                <w:rFonts w:ascii="Times New Roman" w:hAnsi="Times New Roman" w:cs="Times New Roman"/>
              </w:rPr>
            </w:pPr>
          </w:p>
        </w:tc>
        <w:tc>
          <w:tcPr>
            <w:tcW w:w="2693" w:type="dxa"/>
          </w:tcPr>
          <w:p w14:paraId="175A4F2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E9B6DFF" w14:textId="77777777" w:rsidR="00265C00" w:rsidRPr="00BF32C9" w:rsidRDefault="00265C00" w:rsidP="00BE50BF">
            <w:pPr>
              <w:rPr>
                <w:rFonts w:ascii="Times New Roman" w:hAnsi="Times New Roman" w:cs="Times New Roman"/>
              </w:rPr>
            </w:pPr>
          </w:p>
        </w:tc>
      </w:tr>
      <w:tr w:rsidR="00265C00" w:rsidRPr="00BF32C9" w14:paraId="5149ED09" w14:textId="77777777" w:rsidTr="00B300AA">
        <w:tc>
          <w:tcPr>
            <w:tcW w:w="4106" w:type="dxa"/>
            <w:vMerge/>
          </w:tcPr>
          <w:p w14:paraId="0EE8F87A" w14:textId="77777777" w:rsidR="00265C00" w:rsidRPr="00BF32C9" w:rsidRDefault="00265C00" w:rsidP="00DD50FE">
            <w:pPr>
              <w:jc w:val="left"/>
              <w:rPr>
                <w:rFonts w:ascii="Times New Roman" w:hAnsi="Times New Roman" w:cs="Times New Roman"/>
              </w:rPr>
            </w:pPr>
          </w:p>
        </w:tc>
        <w:tc>
          <w:tcPr>
            <w:tcW w:w="2693" w:type="dxa"/>
          </w:tcPr>
          <w:p w14:paraId="1A911CB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4C075B64" w14:textId="77777777" w:rsidR="00265C00" w:rsidRPr="00BF32C9" w:rsidRDefault="00265C00" w:rsidP="00BE50BF">
            <w:pPr>
              <w:rPr>
                <w:rFonts w:ascii="Times New Roman" w:hAnsi="Times New Roman" w:cs="Times New Roman"/>
              </w:rPr>
            </w:pPr>
          </w:p>
        </w:tc>
      </w:tr>
      <w:tr w:rsidR="00265C00" w:rsidRPr="00BF32C9" w14:paraId="33B5098D" w14:textId="77777777" w:rsidTr="00B300AA">
        <w:tc>
          <w:tcPr>
            <w:tcW w:w="6799" w:type="dxa"/>
            <w:gridSpan w:val="2"/>
          </w:tcPr>
          <w:p w14:paraId="4400A92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Skupinové chování</w:t>
            </w:r>
          </w:p>
        </w:tc>
        <w:tc>
          <w:tcPr>
            <w:tcW w:w="3544" w:type="dxa"/>
          </w:tcPr>
          <w:p w14:paraId="686632BA"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45ED6D50" w14:textId="77777777" w:rsidTr="00B300AA">
        <w:tc>
          <w:tcPr>
            <w:tcW w:w="4106" w:type="dxa"/>
            <w:vMerge w:val="restart"/>
          </w:tcPr>
          <w:p w14:paraId="433C22F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Členové lokální skupiny mají rozděleny úkoly ve vztahu řešenému tématu.</w:t>
            </w:r>
          </w:p>
        </w:tc>
        <w:tc>
          <w:tcPr>
            <w:tcW w:w="2693" w:type="dxa"/>
          </w:tcPr>
          <w:p w14:paraId="751729A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14A62BDD" w14:textId="77777777" w:rsidR="00265C00" w:rsidRPr="00BF32C9" w:rsidRDefault="00265C00" w:rsidP="00BE50BF">
            <w:pPr>
              <w:rPr>
                <w:rFonts w:ascii="Times New Roman" w:hAnsi="Times New Roman" w:cs="Times New Roman"/>
              </w:rPr>
            </w:pPr>
          </w:p>
        </w:tc>
      </w:tr>
      <w:tr w:rsidR="00265C00" w:rsidRPr="00BF32C9" w14:paraId="50851FEC" w14:textId="77777777" w:rsidTr="00B300AA">
        <w:tc>
          <w:tcPr>
            <w:tcW w:w="4106" w:type="dxa"/>
            <w:vMerge/>
          </w:tcPr>
          <w:p w14:paraId="40878076" w14:textId="77777777" w:rsidR="00265C00" w:rsidRPr="00BF32C9" w:rsidRDefault="00265C00" w:rsidP="00DD50FE">
            <w:pPr>
              <w:jc w:val="left"/>
              <w:rPr>
                <w:rFonts w:ascii="Times New Roman" w:hAnsi="Times New Roman" w:cs="Times New Roman"/>
              </w:rPr>
            </w:pPr>
          </w:p>
        </w:tc>
        <w:tc>
          <w:tcPr>
            <w:tcW w:w="2693" w:type="dxa"/>
          </w:tcPr>
          <w:p w14:paraId="2958060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30EB5E15" w14:textId="77777777" w:rsidR="00265C00" w:rsidRPr="00BF32C9" w:rsidRDefault="00265C00" w:rsidP="00BE50BF">
            <w:pPr>
              <w:rPr>
                <w:rFonts w:ascii="Times New Roman" w:hAnsi="Times New Roman" w:cs="Times New Roman"/>
              </w:rPr>
            </w:pPr>
          </w:p>
        </w:tc>
      </w:tr>
      <w:tr w:rsidR="00265C00" w:rsidRPr="00BF32C9" w14:paraId="2F9CEC5D" w14:textId="77777777" w:rsidTr="00B300AA">
        <w:tc>
          <w:tcPr>
            <w:tcW w:w="4106" w:type="dxa"/>
            <w:vMerge/>
          </w:tcPr>
          <w:p w14:paraId="1E2687D7" w14:textId="77777777" w:rsidR="00265C00" w:rsidRPr="00BF32C9" w:rsidRDefault="00265C00" w:rsidP="00DD50FE">
            <w:pPr>
              <w:jc w:val="left"/>
              <w:rPr>
                <w:rFonts w:ascii="Times New Roman" w:hAnsi="Times New Roman" w:cs="Times New Roman"/>
              </w:rPr>
            </w:pPr>
          </w:p>
        </w:tc>
        <w:tc>
          <w:tcPr>
            <w:tcW w:w="2693" w:type="dxa"/>
          </w:tcPr>
          <w:p w14:paraId="4735F42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7BE587F0" w14:textId="77777777" w:rsidR="00265C00" w:rsidRPr="00BF32C9" w:rsidRDefault="00265C00" w:rsidP="00BE50BF">
            <w:pPr>
              <w:rPr>
                <w:rFonts w:ascii="Times New Roman" w:hAnsi="Times New Roman" w:cs="Times New Roman"/>
              </w:rPr>
            </w:pPr>
          </w:p>
        </w:tc>
      </w:tr>
      <w:tr w:rsidR="00265C00" w:rsidRPr="00BF32C9" w14:paraId="708E780E" w14:textId="77777777" w:rsidTr="00B300AA">
        <w:tc>
          <w:tcPr>
            <w:tcW w:w="4106" w:type="dxa"/>
            <w:vMerge/>
          </w:tcPr>
          <w:p w14:paraId="32246E19" w14:textId="77777777" w:rsidR="00265C00" w:rsidRPr="00BF32C9" w:rsidRDefault="00265C00" w:rsidP="00DD50FE">
            <w:pPr>
              <w:jc w:val="left"/>
              <w:rPr>
                <w:rFonts w:ascii="Times New Roman" w:hAnsi="Times New Roman" w:cs="Times New Roman"/>
              </w:rPr>
            </w:pPr>
          </w:p>
        </w:tc>
        <w:tc>
          <w:tcPr>
            <w:tcW w:w="2693" w:type="dxa"/>
          </w:tcPr>
          <w:p w14:paraId="3AA0856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3B2AB5D5" w14:textId="77777777" w:rsidR="00265C00" w:rsidRPr="00BF32C9" w:rsidRDefault="00265C00" w:rsidP="00BE50BF">
            <w:pPr>
              <w:rPr>
                <w:rFonts w:ascii="Times New Roman" w:hAnsi="Times New Roman" w:cs="Times New Roman"/>
              </w:rPr>
            </w:pPr>
          </w:p>
        </w:tc>
      </w:tr>
      <w:tr w:rsidR="00265C00" w:rsidRPr="00BF32C9" w14:paraId="0937D392" w14:textId="77777777" w:rsidTr="00B300AA">
        <w:tc>
          <w:tcPr>
            <w:tcW w:w="4106" w:type="dxa"/>
            <w:vMerge/>
          </w:tcPr>
          <w:p w14:paraId="24A09C76" w14:textId="77777777" w:rsidR="00265C00" w:rsidRPr="00BF32C9" w:rsidRDefault="00265C00" w:rsidP="00DD50FE">
            <w:pPr>
              <w:jc w:val="left"/>
              <w:rPr>
                <w:rFonts w:ascii="Times New Roman" w:hAnsi="Times New Roman" w:cs="Times New Roman"/>
              </w:rPr>
            </w:pPr>
          </w:p>
        </w:tc>
        <w:tc>
          <w:tcPr>
            <w:tcW w:w="2693" w:type="dxa"/>
          </w:tcPr>
          <w:p w14:paraId="409F199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32A5443E" w14:textId="77777777" w:rsidR="00265C00" w:rsidRPr="00BF32C9" w:rsidRDefault="00265C00" w:rsidP="00BE50BF">
            <w:pPr>
              <w:rPr>
                <w:rFonts w:ascii="Times New Roman" w:hAnsi="Times New Roman" w:cs="Times New Roman"/>
              </w:rPr>
            </w:pPr>
          </w:p>
        </w:tc>
      </w:tr>
      <w:tr w:rsidR="00265C00" w:rsidRPr="00BF32C9" w14:paraId="68E38601" w14:textId="77777777" w:rsidTr="00B300AA">
        <w:tc>
          <w:tcPr>
            <w:tcW w:w="4106" w:type="dxa"/>
            <w:vMerge/>
          </w:tcPr>
          <w:p w14:paraId="3DBC41BC" w14:textId="77777777" w:rsidR="00265C00" w:rsidRPr="00BF32C9" w:rsidRDefault="00265C00" w:rsidP="00DD50FE">
            <w:pPr>
              <w:jc w:val="left"/>
              <w:rPr>
                <w:rFonts w:ascii="Times New Roman" w:hAnsi="Times New Roman" w:cs="Times New Roman"/>
              </w:rPr>
            </w:pPr>
          </w:p>
        </w:tc>
        <w:tc>
          <w:tcPr>
            <w:tcW w:w="2693" w:type="dxa"/>
          </w:tcPr>
          <w:p w14:paraId="7A329DE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02E01072" w14:textId="77777777" w:rsidR="00265C00" w:rsidRPr="00BF32C9" w:rsidRDefault="00265C00" w:rsidP="00BE50BF">
            <w:pPr>
              <w:rPr>
                <w:rFonts w:ascii="Times New Roman" w:hAnsi="Times New Roman" w:cs="Times New Roman"/>
              </w:rPr>
            </w:pPr>
          </w:p>
        </w:tc>
      </w:tr>
      <w:tr w:rsidR="00265C00" w:rsidRPr="00BF32C9" w14:paraId="7B44D848" w14:textId="77777777" w:rsidTr="00B300AA">
        <w:tc>
          <w:tcPr>
            <w:tcW w:w="4106" w:type="dxa"/>
            <w:vMerge/>
          </w:tcPr>
          <w:p w14:paraId="7B98D517" w14:textId="77777777" w:rsidR="00265C00" w:rsidRPr="00BF32C9" w:rsidRDefault="00265C00" w:rsidP="00DD50FE">
            <w:pPr>
              <w:jc w:val="left"/>
              <w:rPr>
                <w:rFonts w:ascii="Times New Roman" w:hAnsi="Times New Roman" w:cs="Times New Roman"/>
              </w:rPr>
            </w:pPr>
          </w:p>
        </w:tc>
        <w:tc>
          <w:tcPr>
            <w:tcW w:w="2693" w:type="dxa"/>
          </w:tcPr>
          <w:p w14:paraId="3133C67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2A50DD41" w14:textId="77777777" w:rsidR="00265C00" w:rsidRPr="00BF32C9" w:rsidRDefault="00265C00" w:rsidP="00BE50BF">
            <w:pPr>
              <w:rPr>
                <w:rFonts w:ascii="Times New Roman" w:hAnsi="Times New Roman" w:cs="Times New Roman"/>
              </w:rPr>
            </w:pPr>
          </w:p>
        </w:tc>
      </w:tr>
      <w:tr w:rsidR="00265C00" w:rsidRPr="00BF32C9" w14:paraId="3E28F012" w14:textId="77777777" w:rsidTr="00B300AA">
        <w:tc>
          <w:tcPr>
            <w:tcW w:w="4106" w:type="dxa"/>
            <w:vMerge/>
          </w:tcPr>
          <w:p w14:paraId="1B2A41E9" w14:textId="77777777" w:rsidR="00265C00" w:rsidRPr="00BF32C9" w:rsidRDefault="00265C00" w:rsidP="00DD50FE">
            <w:pPr>
              <w:jc w:val="left"/>
              <w:rPr>
                <w:rFonts w:ascii="Times New Roman" w:hAnsi="Times New Roman" w:cs="Times New Roman"/>
              </w:rPr>
            </w:pPr>
          </w:p>
        </w:tc>
        <w:tc>
          <w:tcPr>
            <w:tcW w:w="2693" w:type="dxa"/>
          </w:tcPr>
          <w:p w14:paraId="3F2F55F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600F7A3" w14:textId="77777777" w:rsidR="00265C00" w:rsidRPr="00BF32C9" w:rsidRDefault="00265C00" w:rsidP="00BE50BF">
            <w:pPr>
              <w:rPr>
                <w:rFonts w:ascii="Times New Roman" w:hAnsi="Times New Roman" w:cs="Times New Roman"/>
              </w:rPr>
            </w:pPr>
          </w:p>
        </w:tc>
      </w:tr>
      <w:tr w:rsidR="00265C00" w:rsidRPr="00BF32C9" w14:paraId="4198B592" w14:textId="77777777" w:rsidTr="00B300AA">
        <w:tc>
          <w:tcPr>
            <w:tcW w:w="4106" w:type="dxa"/>
            <w:vMerge/>
          </w:tcPr>
          <w:p w14:paraId="438EC3CC" w14:textId="77777777" w:rsidR="00265C00" w:rsidRPr="00BF32C9" w:rsidRDefault="00265C00" w:rsidP="00DD50FE">
            <w:pPr>
              <w:jc w:val="left"/>
              <w:rPr>
                <w:rFonts w:ascii="Times New Roman" w:hAnsi="Times New Roman" w:cs="Times New Roman"/>
              </w:rPr>
            </w:pPr>
          </w:p>
        </w:tc>
        <w:tc>
          <w:tcPr>
            <w:tcW w:w="2693" w:type="dxa"/>
          </w:tcPr>
          <w:p w14:paraId="56FA3A1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58940535" w14:textId="77777777" w:rsidR="00265C00" w:rsidRPr="00BF32C9" w:rsidRDefault="00265C00" w:rsidP="00BE50BF">
            <w:pPr>
              <w:rPr>
                <w:rFonts w:ascii="Times New Roman" w:hAnsi="Times New Roman" w:cs="Times New Roman"/>
              </w:rPr>
            </w:pPr>
          </w:p>
        </w:tc>
      </w:tr>
      <w:tr w:rsidR="00265C00" w:rsidRPr="00BF32C9" w14:paraId="31576FC0" w14:textId="77777777" w:rsidTr="00B300AA">
        <w:tc>
          <w:tcPr>
            <w:tcW w:w="4106" w:type="dxa"/>
            <w:vMerge w:val="restart"/>
          </w:tcPr>
          <w:p w14:paraId="0CE49C88" w14:textId="480B3EEC" w:rsidR="00265C00" w:rsidRDefault="00265C00" w:rsidP="00DD50FE">
            <w:pPr>
              <w:jc w:val="left"/>
              <w:rPr>
                <w:rFonts w:ascii="Times New Roman" w:hAnsi="Times New Roman" w:cs="Times New Roman"/>
              </w:rPr>
            </w:pPr>
            <w:r w:rsidRPr="00BF32C9">
              <w:rPr>
                <w:rFonts w:ascii="Times New Roman" w:hAnsi="Times New Roman" w:cs="Times New Roman"/>
              </w:rPr>
              <w:t>Vztahy mezi členy lokální skupiny pracující na tématu jsou spolupracující a</w:t>
            </w:r>
            <w:r w:rsidR="0069116E">
              <w:rPr>
                <w:rFonts w:ascii="Times New Roman" w:hAnsi="Times New Roman" w:cs="Times New Roman"/>
              </w:rPr>
              <w:t> </w:t>
            </w:r>
            <w:r w:rsidRPr="00BF32C9">
              <w:rPr>
                <w:rFonts w:ascii="Times New Roman" w:hAnsi="Times New Roman" w:cs="Times New Roman"/>
              </w:rPr>
              <w:t>solidární.</w:t>
            </w:r>
          </w:p>
          <w:p w14:paraId="2A230C49" w14:textId="77777777" w:rsidR="004D329E" w:rsidRDefault="004D329E" w:rsidP="00DD50FE">
            <w:pPr>
              <w:jc w:val="left"/>
              <w:rPr>
                <w:rFonts w:ascii="Times New Roman" w:hAnsi="Times New Roman" w:cs="Times New Roman"/>
              </w:rPr>
            </w:pPr>
          </w:p>
          <w:p w14:paraId="1A7A6A6C" w14:textId="5F5DE646" w:rsidR="004D329E" w:rsidRPr="00BF32C9" w:rsidRDefault="004D329E" w:rsidP="00DD50FE">
            <w:pPr>
              <w:jc w:val="left"/>
              <w:rPr>
                <w:rFonts w:ascii="Times New Roman" w:hAnsi="Times New Roman" w:cs="Times New Roman"/>
              </w:rPr>
            </w:pPr>
          </w:p>
        </w:tc>
        <w:tc>
          <w:tcPr>
            <w:tcW w:w="2693" w:type="dxa"/>
          </w:tcPr>
          <w:p w14:paraId="6551768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013D8D03" w14:textId="77777777" w:rsidR="00265C00" w:rsidRPr="00BF32C9" w:rsidRDefault="00265C00" w:rsidP="00BE50BF">
            <w:pPr>
              <w:rPr>
                <w:rFonts w:ascii="Times New Roman" w:hAnsi="Times New Roman" w:cs="Times New Roman"/>
              </w:rPr>
            </w:pPr>
          </w:p>
        </w:tc>
      </w:tr>
      <w:tr w:rsidR="00265C00" w:rsidRPr="00BF32C9" w14:paraId="19AAF7F7" w14:textId="77777777" w:rsidTr="00B300AA">
        <w:tc>
          <w:tcPr>
            <w:tcW w:w="4106" w:type="dxa"/>
            <w:vMerge/>
          </w:tcPr>
          <w:p w14:paraId="0266F36B" w14:textId="77777777" w:rsidR="00265C00" w:rsidRPr="00BF32C9" w:rsidRDefault="00265C00" w:rsidP="00DD50FE">
            <w:pPr>
              <w:jc w:val="left"/>
              <w:rPr>
                <w:rFonts w:ascii="Times New Roman" w:hAnsi="Times New Roman" w:cs="Times New Roman"/>
              </w:rPr>
            </w:pPr>
          </w:p>
        </w:tc>
        <w:tc>
          <w:tcPr>
            <w:tcW w:w="2693" w:type="dxa"/>
          </w:tcPr>
          <w:p w14:paraId="4295069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A2B4961" w14:textId="77777777" w:rsidR="00265C00" w:rsidRPr="00BF32C9" w:rsidRDefault="00265C00" w:rsidP="00BE50BF">
            <w:pPr>
              <w:rPr>
                <w:rFonts w:ascii="Times New Roman" w:hAnsi="Times New Roman" w:cs="Times New Roman"/>
              </w:rPr>
            </w:pPr>
          </w:p>
        </w:tc>
      </w:tr>
      <w:tr w:rsidR="00265C00" w:rsidRPr="00BF32C9" w14:paraId="41EE2D41" w14:textId="77777777" w:rsidTr="00B300AA">
        <w:tc>
          <w:tcPr>
            <w:tcW w:w="4106" w:type="dxa"/>
            <w:vMerge/>
          </w:tcPr>
          <w:p w14:paraId="4EF77D85" w14:textId="77777777" w:rsidR="00265C00" w:rsidRPr="00BF32C9" w:rsidRDefault="00265C00" w:rsidP="00DD50FE">
            <w:pPr>
              <w:jc w:val="left"/>
              <w:rPr>
                <w:rFonts w:ascii="Times New Roman" w:hAnsi="Times New Roman" w:cs="Times New Roman"/>
              </w:rPr>
            </w:pPr>
          </w:p>
        </w:tc>
        <w:tc>
          <w:tcPr>
            <w:tcW w:w="2693" w:type="dxa"/>
          </w:tcPr>
          <w:p w14:paraId="0797396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4F81CEFA" w14:textId="77777777" w:rsidR="00265C00" w:rsidRPr="00BF32C9" w:rsidRDefault="00265C00" w:rsidP="00BE50BF">
            <w:pPr>
              <w:rPr>
                <w:rFonts w:ascii="Times New Roman" w:hAnsi="Times New Roman" w:cs="Times New Roman"/>
              </w:rPr>
            </w:pPr>
          </w:p>
        </w:tc>
      </w:tr>
      <w:tr w:rsidR="00265C00" w:rsidRPr="00BF32C9" w14:paraId="0E39E625" w14:textId="77777777" w:rsidTr="00B300AA">
        <w:tc>
          <w:tcPr>
            <w:tcW w:w="4106" w:type="dxa"/>
            <w:vMerge/>
          </w:tcPr>
          <w:p w14:paraId="694AE7AF" w14:textId="77777777" w:rsidR="00265C00" w:rsidRPr="00BF32C9" w:rsidRDefault="00265C00" w:rsidP="00DD50FE">
            <w:pPr>
              <w:jc w:val="left"/>
              <w:rPr>
                <w:rFonts w:ascii="Times New Roman" w:hAnsi="Times New Roman" w:cs="Times New Roman"/>
              </w:rPr>
            </w:pPr>
          </w:p>
        </w:tc>
        <w:tc>
          <w:tcPr>
            <w:tcW w:w="2693" w:type="dxa"/>
          </w:tcPr>
          <w:p w14:paraId="79A712F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198E96BF" w14:textId="77777777" w:rsidR="00265C00" w:rsidRPr="00BF32C9" w:rsidRDefault="00265C00" w:rsidP="00BE50BF">
            <w:pPr>
              <w:rPr>
                <w:rFonts w:ascii="Times New Roman" w:hAnsi="Times New Roman" w:cs="Times New Roman"/>
              </w:rPr>
            </w:pPr>
          </w:p>
        </w:tc>
      </w:tr>
      <w:tr w:rsidR="00265C00" w:rsidRPr="00BF32C9" w14:paraId="1D1FAAEC" w14:textId="77777777" w:rsidTr="00B300AA">
        <w:tc>
          <w:tcPr>
            <w:tcW w:w="4106" w:type="dxa"/>
            <w:vMerge/>
          </w:tcPr>
          <w:p w14:paraId="5E3EDB3A" w14:textId="77777777" w:rsidR="00265C00" w:rsidRPr="00BF32C9" w:rsidRDefault="00265C00" w:rsidP="00DD50FE">
            <w:pPr>
              <w:jc w:val="left"/>
              <w:rPr>
                <w:rFonts w:ascii="Times New Roman" w:hAnsi="Times New Roman" w:cs="Times New Roman"/>
              </w:rPr>
            </w:pPr>
          </w:p>
        </w:tc>
        <w:tc>
          <w:tcPr>
            <w:tcW w:w="2693" w:type="dxa"/>
          </w:tcPr>
          <w:p w14:paraId="2C6D2C5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734AF180" w14:textId="77777777" w:rsidR="00265C00" w:rsidRPr="00BF32C9" w:rsidRDefault="00265C00" w:rsidP="00BE50BF">
            <w:pPr>
              <w:rPr>
                <w:rFonts w:ascii="Times New Roman" w:hAnsi="Times New Roman" w:cs="Times New Roman"/>
              </w:rPr>
            </w:pPr>
          </w:p>
        </w:tc>
      </w:tr>
      <w:tr w:rsidR="00265C00" w:rsidRPr="00BF32C9" w14:paraId="12D1D634" w14:textId="77777777" w:rsidTr="00B300AA">
        <w:tc>
          <w:tcPr>
            <w:tcW w:w="4106" w:type="dxa"/>
            <w:vMerge/>
          </w:tcPr>
          <w:p w14:paraId="62ECD71B" w14:textId="77777777" w:rsidR="00265C00" w:rsidRPr="00BF32C9" w:rsidRDefault="00265C00" w:rsidP="00DD50FE">
            <w:pPr>
              <w:jc w:val="left"/>
              <w:rPr>
                <w:rFonts w:ascii="Times New Roman" w:hAnsi="Times New Roman" w:cs="Times New Roman"/>
              </w:rPr>
            </w:pPr>
          </w:p>
        </w:tc>
        <w:tc>
          <w:tcPr>
            <w:tcW w:w="2693" w:type="dxa"/>
          </w:tcPr>
          <w:p w14:paraId="3305099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34CC296" w14:textId="77777777" w:rsidR="00265C00" w:rsidRPr="00BF32C9" w:rsidRDefault="00265C00" w:rsidP="00BE50BF">
            <w:pPr>
              <w:rPr>
                <w:rFonts w:ascii="Times New Roman" w:hAnsi="Times New Roman" w:cs="Times New Roman"/>
              </w:rPr>
            </w:pPr>
          </w:p>
        </w:tc>
      </w:tr>
      <w:tr w:rsidR="00265C00" w:rsidRPr="00BF32C9" w14:paraId="0CBA4AD7" w14:textId="77777777" w:rsidTr="00B300AA">
        <w:tc>
          <w:tcPr>
            <w:tcW w:w="4106" w:type="dxa"/>
            <w:vMerge/>
          </w:tcPr>
          <w:p w14:paraId="171336F9" w14:textId="77777777" w:rsidR="00265C00" w:rsidRPr="00BF32C9" w:rsidRDefault="00265C00" w:rsidP="00DD50FE">
            <w:pPr>
              <w:jc w:val="left"/>
              <w:rPr>
                <w:rFonts w:ascii="Times New Roman" w:hAnsi="Times New Roman" w:cs="Times New Roman"/>
              </w:rPr>
            </w:pPr>
          </w:p>
        </w:tc>
        <w:tc>
          <w:tcPr>
            <w:tcW w:w="2693" w:type="dxa"/>
          </w:tcPr>
          <w:p w14:paraId="5730BD2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03D4908E" w14:textId="77777777" w:rsidR="00265C00" w:rsidRPr="00BF32C9" w:rsidRDefault="00265C00" w:rsidP="00BE50BF">
            <w:pPr>
              <w:rPr>
                <w:rFonts w:ascii="Times New Roman" w:hAnsi="Times New Roman" w:cs="Times New Roman"/>
              </w:rPr>
            </w:pPr>
          </w:p>
        </w:tc>
      </w:tr>
      <w:tr w:rsidR="00265C00" w:rsidRPr="00BF32C9" w14:paraId="4EBC80A7" w14:textId="77777777" w:rsidTr="00B300AA">
        <w:tc>
          <w:tcPr>
            <w:tcW w:w="4106" w:type="dxa"/>
            <w:vMerge/>
          </w:tcPr>
          <w:p w14:paraId="61D5D6DF" w14:textId="77777777" w:rsidR="00265C00" w:rsidRPr="00BF32C9" w:rsidRDefault="00265C00" w:rsidP="00DD50FE">
            <w:pPr>
              <w:jc w:val="left"/>
              <w:rPr>
                <w:rFonts w:ascii="Times New Roman" w:hAnsi="Times New Roman" w:cs="Times New Roman"/>
              </w:rPr>
            </w:pPr>
          </w:p>
        </w:tc>
        <w:tc>
          <w:tcPr>
            <w:tcW w:w="2693" w:type="dxa"/>
          </w:tcPr>
          <w:p w14:paraId="63A10EC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4C0424E" w14:textId="77777777" w:rsidR="00265C00" w:rsidRPr="00BF32C9" w:rsidRDefault="00265C00" w:rsidP="00BE50BF">
            <w:pPr>
              <w:rPr>
                <w:rFonts w:ascii="Times New Roman" w:hAnsi="Times New Roman" w:cs="Times New Roman"/>
              </w:rPr>
            </w:pPr>
          </w:p>
        </w:tc>
      </w:tr>
      <w:tr w:rsidR="00265C00" w:rsidRPr="00BF32C9" w14:paraId="5E02C817" w14:textId="77777777" w:rsidTr="00B300AA">
        <w:tc>
          <w:tcPr>
            <w:tcW w:w="4106" w:type="dxa"/>
            <w:vMerge/>
          </w:tcPr>
          <w:p w14:paraId="30A06A19" w14:textId="77777777" w:rsidR="00265C00" w:rsidRPr="00BF32C9" w:rsidRDefault="00265C00" w:rsidP="00DD50FE">
            <w:pPr>
              <w:jc w:val="left"/>
              <w:rPr>
                <w:rFonts w:ascii="Times New Roman" w:hAnsi="Times New Roman" w:cs="Times New Roman"/>
              </w:rPr>
            </w:pPr>
          </w:p>
        </w:tc>
        <w:tc>
          <w:tcPr>
            <w:tcW w:w="2693" w:type="dxa"/>
          </w:tcPr>
          <w:p w14:paraId="15131C5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9333EF4" w14:textId="77777777" w:rsidR="00265C00" w:rsidRPr="00BF32C9" w:rsidRDefault="00265C00" w:rsidP="00BE50BF">
            <w:pPr>
              <w:rPr>
                <w:rFonts w:ascii="Times New Roman" w:hAnsi="Times New Roman" w:cs="Times New Roman"/>
              </w:rPr>
            </w:pPr>
          </w:p>
        </w:tc>
      </w:tr>
      <w:tr w:rsidR="00265C00" w:rsidRPr="00BF32C9" w14:paraId="6FB6AC4D" w14:textId="77777777" w:rsidTr="00B300AA">
        <w:tc>
          <w:tcPr>
            <w:tcW w:w="4106" w:type="dxa"/>
            <w:vMerge w:val="restart"/>
          </w:tcPr>
          <w:p w14:paraId="2BC3161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Lokální skupiny jsou při práci na tématu otevřeny dalším členům komunity a jednají transparentně.</w:t>
            </w:r>
          </w:p>
        </w:tc>
        <w:tc>
          <w:tcPr>
            <w:tcW w:w="2693" w:type="dxa"/>
          </w:tcPr>
          <w:p w14:paraId="7632396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FD028B5" w14:textId="77777777" w:rsidR="00265C00" w:rsidRPr="00BF32C9" w:rsidRDefault="00265C00" w:rsidP="00BE50BF">
            <w:pPr>
              <w:rPr>
                <w:rFonts w:ascii="Times New Roman" w:hAnsi="Times New Roman" w:cs="Times New Roman"/>
              </w:rPr>
            </w:pPr>
          </w:p>
        </w:tc>
      </w:tr>
      <w:tr w:rsidR="00265C00" w:rsidRPr="00BF32C9" w14:paraId="352A8637" w14:textId="77777777" w:rsidTr="00B300AA">
        <w:tc>
          <w:tcPr>
            <w:tcW w:w="4106" w:type="dxa"/>
            <w:vMerge/>
          </w:tcPr>
          <w:p w14:paraId="4DFCEC40" w14:textId="77777777" w:rsidR="00265C00" w:rsidRPr="00BF32C9" w:rsidRDefault="00265C00" w:rsidP="00DD50FE">
            <w:pPr>
              <w:jc w:val="left"/>
              <w:rPr>
                <w:rFonts w:ascii="Times New Roman" w:hAnsi="Times New Roman" w:cs="Times New Roman"/>
              </w:rPr>
            </w:pPr>
          </w:p>
        </w:tc>
        <w:tc>
          <w:tcPr>
            <w:tcW w:w="2693" w:type="dxa"/>
          </w:tcPr>
          <w:p w14:paraId="7B002AD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507860E8" w14:textId="77777777" w:rsidR="00265C00" w:rsidRPr="00BF32C9" w:rsidRDefault="00265C00" w:rsidP="00BE50BF">
            <w:pPr>
              <w:rPr>
                <w:rFonts w:ascii="Times New Roman" w:hAnsi="Times New Roman" w:cs="Times New Roman"/>
              </w:rPr>
            </w:pPr>
          </w:p>
        </w:tc>
      </w:tr>
      <w:tr w:rsidR="00265C00" w:rsidRPr="00BF32C9" w14:paraId="27FE9ADC" w14:textId="77777777" w:rsidTr="00B300AA">
        <w:tc>
          <w:tcPr>
            <w:tcW w:w="4106" w:type="dxa"/>
            <w:vMerge/>
          </w:tcPr>
          <w:p w14:paraId="3B6BAEF8" w14:textId="77777777" w:rsidR="00265C00" w:rsidRPr="00BF32C9" w:rsidRDefault="00265C00" w:rsidP="00DD50FE">
            <w:pPr>
              <w:jc w:val="left"/>
              <w:rPr>
                <w:rFonts w:ascii="Times New Roman" w:hAnsi="Times New Roman" w:cs="Times New Roman"/>
              </w:rPr>
            </w:pPr>
          </w:p>
        </w:tc>
        <w:tc>
          <w:tcPr>
            <w:tcW w:w="2693" w:type="dxa"/>
          </w:tcPr>
          <w:p w14:paraId="2D24226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5E48C01A" w14:textId="77777777" w:rsidR="00265C00" w:rsidRPr="00BF32C9" w:rsidRDefault="00265C00" w:rsidP="00BE50BF">
            <w:pPr>
              <w:rPr>
                <w:rFonts w:ascii="Times New Roman" w:hAnsi="Times New Roman" w:cs="Times New Roman"/>
              </w:rPr>
            </w:pPr>
          </w:p>
        </w:tc>
      </w:tr>
      <w:tr w:rsidR="00265C00" w:rsidRPr="00BF32C9" w14:paraId="19290FF6" w14:textId="77777777" w:rsidTr="00B300AA">
        <w:tc>
          <w:tcPr>
            <w:tcW w:w="4106" w:type="dxa"/>
            <w:vMerge/>
          </w:tcPr>
          <w:p w14:paraId="6D87B599" w14:textId="77777777" w:rsidR="00265C00" w:rsidRPr="00BF32C9" w:rsidRDefault="00265C00" w:rsidP="00DD50FE">
            <w:pPr>
              <w:jc w:val="left"/>
              <w:rPr>
                <w:rFonts w:ascii="Times New Roman" w:hAnsi="Times New Roman" w:cs="Times New Roman"/>
              </w:rPr>
            </w:pPr>
          </w:p>
        </w:tc>
        <w:tc>
          <w:tcPr>
            <w:tcW w:w="2693" w:type="dxa"/>
          </w:tcPr>
          <w:p w14:paraId="0A4E99F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4750AB9" w14:textId="77777777" w:rsidR="00265C00" w:rsidRPr="00BF32C9" w:rsidRDefault="00265C00" w:rsidP="00BE50BF">
            <w:pPr>
              <w:rPr>
                <w:rFonts w:ascii="Times New Roman" w:hAnsi="Times New Roman" w:cs="Times New Roman"/>
              </w:rPr>
            </w:pPr>
          </w:p>
        </w:tc>
      </w:tr>
      <w:tr w:rsidR="00265C00" w:rsidRPr="00BF32C9" w14:paraId="35D001D8" w14:textId="77777777" w:rsidTr="00B300AA">
        <w:tc>
          <w:tcPr>
            <w:tcW w:w="4106" w:type="dxa"/>
            <w:vMerge/>
          </w:tcPr>
          <w:p w14:paraId="5755FF0C" w14:textId="77777777" w:rsidR="00265C00" w:rsidRPr="00BF32C9" w:rsidRDefault="00265C00" w:rsidP="00DD50FE">
            <w:pPr>
              <w:jc w:val="left"/>
              <w:rPr>
                <w:rFonts w:ascii="Times New Roman" w:hAnsi="Times New Roman" w:cs="Times New Roman"/>
              </w:rPr>
            </w:pPr>
          </w:p>
        </w:tc>
        <w:tc>
          <w:tcPr>
            <w:tcW w:w="2693" w:type="dxa"/>
          </w:tcPr>
          <w:p w14:paraId="19264F6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DC19076" w14:textId="77777777" w:rsidR="00265C00" w:rsidRPr="00BF32C9" w:rsidRDefault="00265C00" w:rsidP="00BE50BF">
            <w:pPr>
              <w:rPr>
                <w:rFonts w:ascii="Times New Roman" w:hAnsi="Times New Roman" w:cs="Times New Roman"/>
              </w:rPr>
            </w:pPr>
          </w:p>
        </w:tc>
      </w:tr>
      <w:tr w:rsidR="00265C00" w:rsidRPr="00BF32C9" w14:paraId="4F42EB0C" w14:textId="77777777" w:rsidTr="00B300AA">
        <w:tc>
          <w:tcPr>
            <w:tcW w:w="4106" w:type="dxa"/>
            <w:vMerge/>
          </w:tcPr>
          <w:p w14:paraId="07E3826E" w14:textId="77777777" w:rsidR="00265C00" w:rsidRPr="00BF32C9" w:rsidRDefault="00265C00" w:rsidP="00DD50FE">
            <w:pPr>
              <w:jc w:val="left"/>
              <w:rPr>
                <w:rFonts w:ascii="Times New Roman" w:hAnsi="Times New Roman" w:cs="Times New Roman"/>
              </w:rPr>
            </w:pPr>
          </w:p>
        </w:tc>
        <w:tc>
          <w:tcPr>
            <w:tcW w:w="2693" w:type="dxa"/>
          </w:tcPr>
          <w:p w14:paraId="3E0F69F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7060DE74" w14:textId="77777777" w:rsidR="00265C00" w:rsidRPr="00BF32C9" w:rsidRDefault="00265C00" w:rsidP="00BE50BF">
            <w:pPr>
              <w:rPr>
                <w:rFonts w:ascii="Times New Roman" w:hAnsi="Times New Roman" w:cs="Times New Roman"/>
              </w:rPr>
            </w:pPr>
          </w:p>
        </w:tc>
      </w:tr>
      <w:tr w:rsidR="00265C00" w:rsidRPr="00BF32C9" w14:paraId="25C09544" w14:textId="77777777" w:rsidTr="00B300AA">
        <w:tc>
          <w:tcPr>
            <w:tcW w:w="4106" w:type="dxa"/>
            <w:vMerge/>
          </w:tcPr>
          <w:p w14:paraId="553FFC35" w14:textId="77777777" w:rsidR="00265C00" w:rsidRPr="00BF32C9" w:rsidRDefault="00265C00" w:rsidP="00DD50FE">
            <w:pPr>
              <w:jc w:val="left"/>
              <w:rPr>
                <w:rFonts w:ascii="Times New Roman" w:hAnsi="Times New Roman" w:cs="Times New Roman"/>
              </w:rPr>
            </w:pPr>
          </w:p>
        </w:tc>
        <w:tc>
          <w:tcPr>
            <w:tcW w:w="2693" w:type="dxa"/>
          </w:tcPr>
          <w:p w14:paraId="12BB56B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37FAA60A" w14:textId="77777777" w:rsidR="00265C00" w:rsidRPr="00BF32C9" w:rsidRDefault="00265C00" w:rsidP="00BE50BF">
            <w:pPr>
              <w:rPr>
                <w:rFonts w:ascii="Times New Roman" w:hAnsi="Times New Roman" w:cs="Times New Roman"/>
              </w:rPr>
            </w:pPr>
          </w:p>
        </w:tc>
      </w:tr>
      <w:tr w:rsidR="00265C00" w:rsidRPr="00BF32C9" w14:paraId="2EF248D2" w14:textId="77777777" w:rsidTr="00B300AA">
        <w:tc>
          <w:tcPr>
            <w:tcW w:w="4106" w:type="dxa"/>
            <w:vMerge/>
          </w:tcPr>
          <w:p w14:paraId="682B1E0E" w14:textId="77777777" w:rsidR="00265C00" w:rsidRPr="00BF32C9" w:rsidRDefault="00265C00" w:rsidP="00DD50FE">
            <w:pPr>
              <w:jc w:val="left"/>
              <w:rPr>
                <w:rFonts w:ascii="Times New Roman" w:hAnsi="Times New Roman" w:cs="Times New Roman"/>
              </w:rPr>
            </w:pPr>
          </w:p>
        </w:tc>
        <w:tc>
          <w:tcPr>
            <w:tcW w:w="2693" w:type="dxa"/>
          </w:tcPr>
          <w:p w14:paraId="592CDC7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2911E7B1" w14:textId="77777777" w:rsidR="00265C00" w:rsidRPr="00BF32C9" w:rsidRDefault="00265C00" w:rsidP="00BE50BF">
            <w:pPr>
              <w:rPr>
                <w:rFonts w:ascii="Times New Roman" w:hAnsi="Times New Roman" w:cs="Times New Roman"/>
              </w:rPr>
            </w:pPr>
          </w:p>
        </w:tc>
      </w:tr>
      <w:tr w:rsidR="00265C00" w:rsidRPr="00BF32C9" w14:paraId="79650EB9" w14:textId="77777777" w:rsidTr="00B300AA">
        <w:tc>
          <w:tcPr>
            <w:tcW w:w="4106" w:type="dxa"/>
            <w:vMerge/>
          </w:tcPr>
          <w:p w14:paraId="1FE059C3" w14:textId="77777777" w:rsidR="00265C00" w:rsidRPr="00BF32C9" w:rsidRDefault="00265C00" w:rsidP="00DD50FE">
            <w:pPr>
              <w:jc w:val="left"/>
              <w:rPr>
                <w:rFonts w:ascii="Times New Roman" w:hAnsi="Times New Roman" w:cs="Times New Roman"/>
              </w:rPr>
            </w:pPr>
          </w:p>
        </w:tc>
        <w:tc>
          <w:tcPr>
            <w:tcW w:w="2693" w:type="dxa"/>
          </w:tcPr>
          <w:p w14:paraId="7CE04D8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440B1D05" w14:textId="77777777" w:rsidR="00265C00" w:rsidRPr="00BF32C9" w:rsidRDefault="00265C00" w:rsidP="00BE50BF">
            <w:pPr>
              <w:rPr>
                <w:rFonts w:ascii="Times New Roman" w:hAnsi="Times New Roman" w:cs="Times New Roman"/>
              </w:rPr>
            </w:pPr>
          </w:p>
        </w:tc>
      </w:tr>
      <w:tr w:rsidR="00265C00" w:rsidRPr="00BF32C9" w14:paraId="72B769B3" w14:textId="77777777" w:rsidTr="00B300AA">
        <w:tc>
          <w:tcPr>
            <w:tcW w:w="4106" w:type="dxa"/>
            <w:vMerge w:val="restart"/>
          </w:tcPr>
          <w:p w14:paraId="34F2BB1B" w14:textId="438A20A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Všichni členové lokální skupiny spolurozhodují a</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diskutují o cílech a</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rozdělení úkolů při řešení tématu.</w:t>
            </w:r>
          </w:p>
        </w:tc>
        <w:tc>
          <w:tcPr>
            <w:tcW w:w="2693" w:type="dxa"/>
          </w:tcPr>
          <w:p w14:paraId="5F00C3D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B66D2F2" w14:textId="77777777" w:rsidR="00265C00" w:rsidRPr="00BF32C9" w:rsidRDefault="00265C00" w:rsidP="00BE50BF">
            <w:pPr>
              <w:rPr>
                <w:rFonts w:ascii="Times New Roman" w:hAnsi="Times New Roman" w:cs="Times New Roman"/>
              </w:rPr>
            </w:pPr>
          </w:p>
        </w:tc>
      </w:tr>
      <w:tr w:rsidR="00265C00" w:rsidRPr="00BF32C9" w14:paraId="2FC4955C" w14:textId="77777777" w:rsidTr="00B300AA">
        <w:tc>
          <w:tcPr>
            <w:tcW w:w="4106" w:type="dxa"/>
            <w:vMerge/>
          </w:tcPr>
          <w:p w14:paraId="015EE56D" w14:textId="77777777" w:rsidR="00265C00" w:rsidRPr="00BF32C9" w:rsidRDefault="00265C00" w:rsidP="00DD50FE">
            <w:pPr>
              <w:jc w:val="left"/>
              <w:rPr>
                <w:rFonts w:ascii="Times New Roman" w:hAnsi="Times New Roman" w:cs="Times New Roman"/>
              </w:rPr>
            </w:pPr>
          </w:p>
        </w:tc>
        <w:tc>
          <w:tcPr>
            <w:tcW w:w="2693" w:type="dxa"/>
          </w:tcPr>
          <w:p w14:paraId="3094419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42A42FA5" w14:textId="77777777" w:rsidR="00265C00" w:rsidRPr="00BF32C9" w:rsidRDefault="00265C00" w:rsidP="00BE50BF">
            <w:pPr>
              <w:rPr>
                <w:rFonts w:ascii="Times New Roman" w:hAnsi="Times New Roman" w:cs="Times New Roman"/>
              </w:rPr>
            </w:pPr>
          </w:p>
        </w:tc>
      </w:tr>
      <w:tr w:rsidR="00265C00" w:rsidRPr="00BF32C9" w14:paraId="788D7EC9" w14:textId="77777777" w:rsidTr="00B300AA">
        <w:tc>
          <w:tcPr>
            <w:tcW w:w="4106" w:type="dxa"/>
            <w:vMerge/>
          </w:tcPr>
          <w:p w14:paraId="23A2C670" w14:textId="77777777" w:rsidR="00265C00" w:rsidRPr="00BF32C9" w:rsidRDefault="00265C00" w:rsidP="00DD50FE">
            <w:pPr>
              <w:jc w:val="left"/>
              <w:rPr>
                <w:rFonts w:ascii="Times New Roman" w:hAnsi="Times New Roman" w:cs="Times New Roman"/>
              </w:rPr>
            </w:pPr>
          </w:p>
        </w:tc>
        <w:tc>
          <w:tcPr>
            <w:tcW w:w="2693" w:type="dxa"/>
          </w:tcPr>
          <w:p w14:paraId="36A36C4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367D1B4F" w14:textId="77777777" w:rsidR="00265C00" w:rsidRPr="00BF32C9" w:rsidRDefault="00265C00" w:rsidP="00BE50BF">
            <w:pPr>
              <w:rPr>
                <w:rFonts w:ascii="Times New Roman" w:hAnsi="Times New Roman" w:cs="Times New Roman"/>
              </w:rPr>
            </w:pPr>
          </w:p>
        </w:tc>
      </w:tr>
      <w:tr w:rsidR="00265C00" w:rsidRPr="00BF32C9" w14:paraId="5E218AD2" w14:textId="77777777" w:rsidTr="00B300AA">
        <w:tc>
          <w:tcPr>
            <w:tcW w:w="4106" w:type="dxa"/>
            <w:vMerge/>
          </w:tcPr>
          <w:p w14:paraId="6745E419" w14:textId="77777777" w:rsidR="00265C00" w:rsidRPr="00BF32C9" w:rsidRDefault="00265C00" w:rsidP="00DD50FE">
            <w:pPr>
              <w:jc w:val="left"/>
              <w:rPr>
                <w:rFonts w:ascii="Times New Roman" w:hAnsi="Times New Roman" w:cs="Times New Roman"/>
              </w:rPr>
            </w:pPr>
          </w:p>
        </w:tc>
        <w:tc>
          <w:tcPr>
            <w:tcW w:w="2693" w:type="dxa"/>
          </w:tcPr>
          <w:p w14:paraId="7F4C6F5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32576745" w14:textId="77777777" w:rsidR="00265C00" w:rsidRPr="00BF32C9" w:rsidRDefault="00265C00" w:rsidP="00BE50BF">
            <w:pPr>
              <w:rPr>
                <w:rFonts w:ascii="Times New Roman" w:hAnsi="Times New Roman" w:cs="Times New Roman"/>
              </w:rPr>
            </w:pPr>
          </w:p>
        </w:tc>
      </w:tr>
      <w:tr w:rsidR="00265C00" w:rsidRPr="00BF32C9" w14:paraId="493F1EF9" w14:textId="77777777" w:rsidTr="00B300AA">
        <w:tc>
          <w:tcPr>
            <w:tcW w:w="4106" w:type="dxa"/>
            <w:vMerge/>
          </w:tcPr>
          <w:p w14:paraId="47D78270" w14:textId="77777777" w:rsidR="00265C00" w:rsidRPr="00BF32C9" w:rsidRDefault="00265C00" w:rsidP="00DD50FE">
            <w:pPr>
              <w:jc w:val="left"/>
              <w:rPr>
                <w:rFonts w:ascii="Times New Roman" w:hAnsi="Times New Roman" w:cs="Times New Roman"/>
              </w:rPr>
            </w:pPr>
          </w:p>
        </w:tc>
        <w:tc>
          <w:tcPr>
            <w:tcW w:w="2693" w:type="dxa"/>
          </w:tcPr>
          <w:p w14:paraId="31B3EEF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5EE318E6" w14:textId="77777777" w:rsidR="00265C00" w:rsidRPr="00BF32C9" w:rsidRDefault="00265C00" w:rsidP="00BE50BF">
            <w:pPr>
              <w:rPr>
                <w:rFonts w:ascii="Times New Roman" w:hAnsi="Times New Roman" w:cs="Times New Roman"/>
              </w:rPr>
            </w:pPr>
          </w:p>
        </w:tc>
      </w:tr>
      <w:tr w:rsidR="00265C00" w:rsidRPr="00BF32C9" w14:paraId="15A4E76E" w14:textId="77777777" w:rsidTr="00B300AA">
        <w:tc>
          <w:tcPr>
            <w:tcW w:w="4106" w:type="dxa"/>
            <w:vMerge/>
          </w:tcPr>
          <w:p w14:paraId="1594141F" w14:textId="77777777" w:rsidR="00265C00" w:rsidRPr="00BF32C9" w:rsidRDefault="00265C00" w:rsidP="00BE50BF">
            <w:pPr>
              <w:rPr>
                <w:rFonts w:ascii="Times New Roman" w:hAnsi="Times New Roman" w:cs="Times New Roman"/>
              </w:rPr>
            </w:pPr>
          </w:p>
        </w:tc>
        <w:tc>
          <w:tcPr>
            <w:tcW w:w="2693" w:type="dxa"/>
          </w:tcPr>
          <w:p w14:paraId="6CD49EA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33D88CF8" w14:textId="77777777" w:rsidR="00265C00" w:rsidRPr="00BF32C9" w:rsidRDefault="00265C00" w:rsidP="00BE50BF">
            <w:pPr>
              <w:rPr>
                <w:rFonts w:ascii="Times New Roman" w:hAnsi="Times New Roman" w:cs="Times New Roman"/>
              </w:rPr>
            </w:pPr>
          </w:p>
        </w:tc>
      </w:tr>
      <w:tr w:rsidR="00265C00" w:rsidRPr="00BF32C9" w14:paraId="163F4A98" w14:textId="77777777" w:rsidTr="00B300AA">
        <w:tc>
          <w:tcPr>
            <w:tcW w:w="4106" w:type="dxa"/>
            <w:vMerge/>
          </w:tcPr>
          <w:p w14:paraId="724F1890" w14:textId="77777777" w:rsidR="00265C00" w:rsidRPr="00BF32C9" w:rsidRDefault="00265C00" w:rsidP="00BE50BF">
            <w:pPr>
              <w:rPr>
                <w:rFonts w:ascii="Times New Roman" w:hAnsi="Times New Roman" w:cs="Times New Roman"/>
              </w:rPr>
            </w:pPr>
          </w:p>
        </w:tc>
        <w:tc>
          <w:tcPr>
            <w:tcW w:w="2693" w:type="dxa"/>
          </w:tcPr>
          <w:p w14:paraId="5F6E2F9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2124A79F" w14:textId="77777777" w:rsidR="00265C00" w:rsidRPr="00BF32C9" w:rsidRDefault="00265C00" w:rsidP="00BE50BF">
            <w:pPr>
              <w:rPr>
                <w:rFonts w:ascii="Times New Roman" w:hAnsi="Times New Roman" w:cs="Times New Roman"/>
              </w:rPr>
            </w:pPr>
          </w:p>
        </w:tc>
      </w:tr>
      <w:tr w:rsidR="00265C00" w:rsidRPr="00BF32C9" w14:paraId="3F74486C" w14:textId="77777777" w:rsidTr="00B300AA">
        <w:tc>
          <w:tcPr>
            <w:tcW w:w="4106" w:type="dxa"/>
            <w:vMerge/>
          </w:tcPr>
          <w:p w14:paraId="151D55CE" w14:textId="77777777" w:rsidR="00265C00" w:rsidRPr="00BF32C9" w:rsidRDefault="00265C00" w:rsidP="00BE50BF">
            <w:pPr>
              <w:rPr>
                <w:rFonts w:ascii="Times New Roman" w:hAnsi="Times New Roman" w:cs="Times New Roman"/>
              </w:rPr>
            </w:pPr>
          </w:p>
        </w:tc>
        <w:tc>
          <w:tcPr>
            <w:tcW w:w="2693" w:type="dxa"/>
          </w:tcPr>
          <w:p w14:paraId="2171763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8D1B0B1" w14:textId="77777777" w:rsidR="00265C00" w:rsidRPr="00BF32C9" w:rsidRDefault="00265C00" w:rsidP="00BE50BF">
            <w:pPr>
              <w:rPr>
                <w:rFonts w:ascii="Times New Roman" w:hAnsi="Times New Roman" w:cs="Times New Roman"/>
              </w:rPr>
            </w:pPr>
          </w:p>
        </w:tc>
      </w:tr>
      <w:tr w:rsidR="00265C00" w:rsidRPr="00BF32C9" w14:paraId="065750D4" w14:textId="77777777" w:rsidTr="00B300AA">
        <w:tc>
          <w:tcPr>
            <w:tcW w:w="4106" w:type="dxa"/>
            <w:vMerge/>
          </w:tcPr>
          <w:p w14:paraId="6B0B3411" w14:textId="77777777" w:rsidR="00265C00" w:rsidRPr="00BF32C9" w:rsidRDefault="00265C00" w:rsidP="00BE50BF">
            <w:pPr>
              <w:rPr>
                <w:rFonts w:ascii="Times New Roman" w:hAnsi="Times New Roman" w:cs="Times New Roman"/>
              </w:rPr>
            </w:pPr>
          </w:p>
        </w:tc>
        <w:tc>
          <w:tcPr>
            <w:tcW w:w="2693" w:type="dxa"/>
          </w:tcPr>
          <w:p w14:paraId="27D9726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5C06A791" w14:textId="77777777" w:rsidR="00265C00" w:rsidRPr="00BF32C9" w:rsidRDefault="00265C00" w:rsidP="00BE50BF">
            <w:pPr>
              <w:rPr>
                <w:rFonts w:ascii="Times New Roman" w:hAnsi="Times New Roman" w:cs="Times New Roman"/>
              </w:rPr>
            </w:pPr>
          </w:p>
        </w:tc>
      </w:tr>
      <w:tr w:rsidR="00265C00" w:rsidRPr="00BF32C9" w14:paraId="75BF9BB3" w14:textId="77777777" w:rsidTr="00B300AA">
        <w:tc>
          <w:tcPr>
            <w:tcW w:w="6799" w:type="dxa"/>
            <w:gridSpan w:val="2"/>
          </w:tcPr>
          <w:p w14:paraId="333F6C42"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Soběstačnost a udržitelnost skupiny</w:t>
            </w:r>
          </w:p>
        </w:tc>
        <w:tc>
          <w:tcPr>
            <w:tcW w:w="3544" w:type="dxa"/>
          </w:tcPr>
          <w:p w14:paraId="2328F805"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037EDBA2" w14:textId="77777777" w:rsidTr="00B300AA">
        <w:tc>
          <w:tcPr>
            <w:tcW w:w="4106" w:type="dxa"/>
            <w:vMerge w:val="restart"/>
          </w:tcPr>
          <w:p w14:paraId="52C51198" w14:textId="771C1992"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Členům lokálních skupin přináší práce na</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tématu uspokojení.</w:t>
            </w:r>
          </w:p>
        </w:tc>
        <w:tc>
          <w:tcPr>
            <w:tcW w:w="2693" w:type="dxa"/>
          </w:tcPr>
          <w:p w14:paraId="6D40DFE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6CDA0857" w14:textId="77777777" w:rsidR="00265C00" w:rsidRPr="00BF32C9" w:rsidRDefault="00265C00" w:rsidP="00BE50BF">
            <w:pPr>
              <w:rPr>
                <w:rFonts w:ascii="Times New Roman" w:hAnsi="Times New Roman" w:cs="Times New Roman"/>
              </w:rPr>
            </w:pPr>
          </w:p>
        </w:tc>
      </w:tr>
      <w:tr w:rsidR="00265C00" w:rsidRPr="00BF32C9" w14:paraId="70F54CAC" w14:textId="77777777" w:rsidTr="00B300AA">
        <w:tc>
          <w:tcPr>
            <w:tcW w:w="4106" w:type="dxa"/>
            <w:vMerge/>
          </w:tcPr>
          <w:p w14:paraId="34BC8A3A" w14:textId="77777777" w:rsidR="00265C00" w:rsidRPr="00BF32C9" w:rsidRDefault="00265C00" w:rsidP="00DD50FE">
            <w:pPr>
              <w:jc w:val="left"/>
              <w:rPr>
                <w:rFonts w:ascii="Times New Roman" w:hAnsi="Times New Roman" w:cs="Times New Roman"/>
              </w:rPr>
            </w:pPr>
          </w:p>
        </w:tc>
        <w:tc>
          <w:tcPr>
            <w:tcW w:w="2693" w:type="dxa"/>
          </w:tcPr>
          <w:p w14:paraId="400FABA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34385A84" w14:textId="77777777" w:rsidR="00265C00" w:rsidRPr="00BF32C9" w:rsidRDefault="00265C00" w:rsidP="00BE50BF">
            <w:pPr>
              <w:rPr>
                <w:rFonts w:ascii="Times New Roman" w:hAnsi="Times New Roman" w:cs="Times New Roman"/>
              </w:rPr>
            </w:pPr>
          </w:p>
        </w:tc>
      </w:tr>
      <w:tr w:rsidR="00265C00" w:rsidRPr="00BF32C9" w14:paraId="6CCAE243" w14:textId="77777777" w:rsidTr="00B300AA">
        <w:tc>
          <w:tcPr>
            <w:tcW w:w="4106" w:type="dxa"/>
            <w:vMerge/>
          </w:tcPr>
          <w:p w14:paraId="0D8B50B5" w14:textId="77777777" w:rsidR="00265C00" w:rsidRPr="00BF32C9" w:rsidRDefault="00265C00" w:rsidP="00DD50FE">
            <w:pPr>
              <w:jc w:val="left"/>
              <w:rPr>
                <w:rFonts w:ascii="Times New Roman" w:hAnsi="Times New Roman" w:cs="Times New Roman"/>
              </w:rPr>
            </w:pPr>
          </w:p>
        </w:tc>
        <w:tc>
          <w:tcPr>
            <w:tcW w:w="2693" w:type="dxa"/>
          </w:tcPr>
          <w:p w14:paraId="34A3EAB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0F70932D" w14:textId="77777777" w:rsidR="00265C00" w:rsidRPr="00BF32C9" w:rsidRDefault="00265C00" w:rsidP="00BE50BF">
            <w:pPr>
              <w:rPr>
                <w:rFonts w:ascii="Times New Roman" w:hAnsi="Times New Roman" w:cs="Times New Roman"/>
              </w:rPr>
            </w:pPr>
          </w:p>
        </w:tc>
      </w:tr>
      <w:tr w:rsidR="00265C00" w:rsidRPr="00BF32C9" w14:paraId="1E363875" w14:textId="77777777" w:rsidTr="00B300AA">
        <w:tc>
          <w:tcPr>
            <w:tcW w:w="4106" w:type="dxa"/>
            <w:vMerge/>
          </w:tcPr>
          <w:p w14:paraId="3E571808" w14:textId="77777777" w:rsidR="00265C00" w:rsidRPr="00BF32C9" w:rsidRDefault="00265C00" w:rsidP="00DD50FE">
            <w:pPr>
              <w:jc w:val="left"/>
              <w:rPr>
                <w:rFonts w:ascii="Times New Roman" w:hAnsi="Times New Roman" w:cs="Times New Roman"/>
              </w:rPr>
            </w:pPr>
          </w:p>
        </w:tc>
        <w:tc>
          <w:tcPr>
            <w:tcW w:w="2693" w:type="dxa"/>
          </w:tcPr>
          <w:p w14:paraId="2E41AFC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2900C946" w14:textId="77777777" w:rsidR="00265C00" w:rsidRPr="00BF32C9" w:rsidRDefault="00265C00" w:rsidP="00BE50BF">
            <w:pPr>
              <w:rPr>
                <w:rFonts w:ascii="Times New Roman" w:hAnsi="Times New Roman" w:cs="Times New Roman"/>
              </w:rPr>
            </w:pPr>
          </w:p>
        </w:tc>
      </w:tr>
      <w:tr w:rsidR="00265C00" w:rsidRPr="00BF32C9" w14:paraId="6CA343CC" w14:textId="77777777" w:rsidTr="00B300AA">
        <w:tc>
          <w:tcPr>
            <w:tcW w:w="4106" w:type="dxa"/>
            <w:vMerge/>
          </w:tcPr>
          <w:p w14:paraId="2120928F" w14:textId="77777777" w:rsidR="00265C00" w:rsidRPr="00BF32C9" w:rsidRDefault="00265C00" w:rsidP="00DD50FE">
            <w:pPr>
              <w:jc w:val="left"/>
              <w:rPr>
                <w:rFonts w:ascii="Times New Roman" w:hAnsi="Times New Roman" w:cs="Times New Roman"/>
              </w:rPr>
            </w:pPr>
          </w:p>
        </w:tc>
        <w:tc>
          <w:tcPr>
            <w:tcW w:w="2693" w:type="dxa"/>
          </w:tcPr>
          <w:p w14:paraId="79A3384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05B43008" w14:textId="77777777" w:rsidR="00265C00" w:rsidRPr="00BF32C9" w:rsidRDefault="00265C00" w:rsidP="00BE50BF">
            <w:pPr>
              <w:rPr>
                <w:rFonts w:ascii="Times New Roman" w:hAnsi="Times New Roman" w:cs="Times New Roman"/>
              </w:rPr>
            </w:pPr>
          </w:p>
        </w:tc>
      </w:tr>
      <w:tr w:rsidR="00265C00" w:rsidRPr="00BF32C9" w14:paraId="276B72FA" w14:textId="77777777" w:rsidTr="00B300AA">
        <w:tc>
          <w:tcPr>
            <w:tcW w:w="4106" w:type="dxa"/>
            <w:vMerge/>
          </w:tcPr>
          <w:p w14:paraId="4E6CDF58" w14:textId="77777777" w:rsidR="00265C00" w:rsidRPr="00BF32C9" w:rsidRDefault="00265C00" w:rsidP="00DD50FE">
            <w:pPr>
              <w:jc w:val="left"/>
              <w:rPr>
                <w:rFonts w:ascii="Times New Roman" w:hAnsi="Times New Roman" w:cs="Times New Roman"/>
              </w:rPr>
            </w:pPr>
          </w:p>
        </w:tc>
        <w:tc>
          <w:tcPr>
            <w:tcW w:w="2693" w:type="dxa"/>
          </w:tcPr>
          <w:p w14:paraId="41C1251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29B888F9" w14:textId="77777777" w:rsidR="00265C00" w:rsidRPr="00BF32C9" w:rsidRDefault="00265C00" w:rsidP="00BE50BF">
            <w:pPr>
              <w:rPr>
                <w:rFonts w:ascii="Times New Roman" w:hAnsi="Times New Roman" w:cs="Times New Roman"/>
              </w:rPr>
            </w:pPr>
          </w:p>
        </w:tc>
      </w:tr>
      <w:tr w:rsidR="00265C00" w:rsidRPr="00BF32C9" w14:paraId="53E3AA81" w14:textId="77777777" w:rsidTr="00B300AA">
        <w:tc>
          <w:tcPr>
            <w:tcW w:w="4106" w:type="dxa"/>
            <w:vMerge/>
          </w:tcPr>
          <w:p w14:paraId="6026B556" w14:textId="77777777" w:rsidR="00265C00" w:rsidRPr="00BF32C9" w:rsidRDefault="00265C00" w:rsidP="00DD50FE">
            <w:pPr>
              <w:jc w:val="left"/>
              <w:rPr>
                <w:rFonts w:ascii="Times New Roman" w:hAnsi="Times New Roman" w:cs="Times New Roman"/>
              </w:rPr>
            </w:pPr>
          </w:p>
        </w:tc>
        <w:tc>
          <w:tcPr>
            <w:tcW w:w="2693" w:type="dxa"/>
          </w:tcPr>
          <w:p w14:paraId="4807A04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679B8253" w14:textId="77777777" w:rsidR="00265C00" w:rsidRPr="00BF32C9" w:rsidRDefault="00265C00" w:rsidP="00BE50BF">
            <w:pPr>
              <w:rPr>
                <w:rFonts w:ascii="Times New Roman" w:hAnsi="Times New Roman" w:cs="Times New Roman"/>
              </w:rPr>
            </w:pPr>
          </w:p>
        </w:tc>
      </w:tr>
      <w:tr w:rsidR="00265C00" w:rsidRPr="00BF32C9" w14:paraId="44DEAEBB" w14:textId="77777777" w:rsidTr="00B300AA">
        <w:tc>
          <w:tcPr>
            <w:tcW w:w="4106" w:type="dxa"/>
            <w:vMerge/>
          </w:tcPr>
          <w:p w14:paraId="6010F678" w14:textId="77777777" w:rsidR="00265C00" w:rsidRPr="00BF32C9" w:rsidRDefault="00265C00" w:rsidP="00DD50FE">
            <w:pPr>
              <w:jc w:val="left"/>
              <w:rPr>
                <w:rFonts w:ascii="Times New Roman" w:hAnsi="Times New Roman" w:cs="Times New Roman"/>
              </w:rPr>
            </w:pPr>
          </w:p>
        </w:tc>
        <w:tc>
          <w:tcPr>
            <w:tcW w:w="2693" w:type="dxa"/>
          </w:tcPr>
          <w:p w14:paraId="05CC511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0A5047C9" w14:textId="77777777" w:rsidR="00265C00" w:rsidRPr="00BF32C9" w:rsidRDefault="00265C00" w:rsidP="00BE50BF">
            <w:pPr>
              <w:rPr>
                <w:rFonts w:ascii="Times New Roman" w:hAnsi="Times New Roman" w:cs="Times New Roman"/>
              </w:rPr>
            </w:pPr>
          </w:p>
        </w:tc>
      </w:tr>
      <w:tr w:rsidR="00265C00" w:rsidRPr="00BF32C9" w14:paraId="37527B40" w14:textId="77777777" w:rsidTr="00B300AA">
        <w:tc>
          <w:tcPr>
            <w:tcW w:w="4106" w:type="dxa"/>
            <w:vMerge/>
          </w:tcPr>
          <w:p w14:paraId="2DE20511" w14:textId="77777777" w:rsidR="00265C00" w:rsidRPr="00BF32C9" w:rsidRDefault="00265C00" w:rsidP="00DD50FE">
            <w:pPr>
              <w:jc w:val="left"/>
              <w:rPr>
                <w:rFonts w:ascii="Times New Roman" w:hAnsi="Times New Roman" w:cs="Times New Roman"/>
              </w:rPr>
            </w:pPr>
          </w:p>
        </w:tc>
        <w:tc>
          <w:tcPr>
            <w:tcW w:w="2693" w:type="dxa"/>
          </w:tcPr>
          <w:p w14:paraId="52E91B7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53CE95B7" w14:textId="77777777" w:rsidR="00265C00" w:rsidRPr="00BF32C9" w:rsidRDefault="00265C00" w:rsidP="00BE50BF">
            <w:pPr>
              <w:rPr>
                <w:rFonts w:ascii="Times New Roman" w:hAnsi="Times New Roman" w:cs="Times New Roman"/>
              </w:rPr>
            </w:pPr>
          </w:p>
        </w:tc>
      </w:tr>
      <w:tr w:rsidR="00265C00" w:rsidRPr="00BF32C9" w14:paraId="188F4EAB" w14:textId="77777777" w:rsidTr="00B300AA">
        <w:tc>
          <w:tcPr>
            <w:tcW w:w="4106" w:type="dxa"/>
            <w:vMerge w:val="restart"/>
          </w:tcPr>
          <w:p w14:paraId="724F240F" w14:textId="0BE39A59"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Lokální skupiny jsou schopny zajistit podmínky pro svoje fungování při práci na</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tématu.</w:t>
            </w:r>
          </w:p>
        </w:tc>
        <w:tc>
          <w:tcPr>
            <w:tcW w:w="2693" w:type="dxa"/>
          </w:tcPr>
          <w:p w14:paraId="61273D2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962A637" w14:textId="77777777" w:rsidR="00265C00" w:rsidRPr="00BF32C9" w:rsidRDefault="00265C00" w:rsidP="00BE50BF">
            <w:pPr>
              <w:rPr>
                <w:rFonts w:ascii="Times New Roman" w:hAnsi="Times New Roman" w:cs="Times New Roman"/>
              </w:rPr>
            </w:pPr>
          </w:p>
        </w:tc>
      </w:tr>
      <w:tr w:rsidR="00265C00" w:rsidRPr="00BF32C9" w14:paraId="3279F833" w14:textId="77777777" w:rsidTr="00B300AA">
        <w:tc>
          <w:tcPr>
            <w:tcW w:w="4106" w:type="dxa"/>
            <w:vMerge/>
          </w:tcPr>
          <w:p w14:paraId="4CC9C2EC" w14:textId="77777777" w:rsidR="00265C00" w:rsidRPr="00BF32C9" w:rsidRDefault="00265C00" w:rsidP="00DD50FE">
            <w:pPr>
              <w:jc w:val="left"/>
              <w:rPr>
                <w:rFonts w:ascii="Times New Roman" w:hAnsi="Times New Roman" w:cs="Times New Roman"/>
              </w:rPr>
            </w:pPr>
          </w:p>
        </w:tc>
        <w:tc>
          <w:tcPr>
            <w:tcW w:w="2693" w:type="dxa"/>
          </w:tcPr>
          <w:p w14:paraId="7347B88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17F7A0D" w14:textId="77777777" w:rsidR="00265C00" w:rsidRPr="00BF32C9" w:rsidRDefault="00265C00" w:rsidP="00BE50BF">
            <w:pPr>
              <w:rPr>
                <w:rFonts w:ascii="Times New Roman" w:hAnsi="Times New Roman" w:cs="Times New Roman"/>
              </w:rPr>
            </w:pPr>
          </w:p>
        </w:tc>
      </w:tr>
      <w:tr w:rsidR="00265C00" w:rsidRPr="00BF32C9" w14:paraId="50A47555" w14:textId="77777777" w:rsidTr="00B300AA">
        <w:tc>
          <w:tcPr>
            <w:tcW w:w="4106" w:type="dxa"/>
            <w:vMerge/>
          </w:tcPr>
          <w:p w14:paraId="0C338E34" w14:textId="77777777" w:rsidR="00265C00" w:rsidRPr="00BF32C9" w:rsidRDefault="00265C00" w:rsidP="00DD50FE">
            <w:pPr>
              <w:jc w:val="left"/>
              <w:rPr>
                <w:rFonts w:ascii="Times New Roman" w:hAnsi="Times New Roman" w:cs="Times New Roman"/>
              </w:rPr>
            </w:pPr>
          </w:p>
        </w:tc>
        <w:tc>
          <w:tcPr>
            <w:tcW w:w="2693" w:type="dxa"/>
          </w:tcPr>
          <w:p w14:paraId="30E313E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27FEC99" w14:textId="77777777" w:rsidR="00265C00" w:rsidRPr="00BF32C9" w:rsidRDefault="00265C00" w:rsidP="00BE50BF">
            <w:pPr>
              <w:rPr>
                <w:rFonts w:ascii="Times New Roman" w:hAnsi="Times New Roman" w:cs="Times New Roman"/>
              </w:rPr>
            </w:pPr>
          </w:p>
        </w:tc>
      </w:tr>
      <w:tr w:rsidR="00265C00" w:rsidRPr="00BF32C9" w14:paraId="0CE5E480" w14:textId="77777777" w:rsidTr="00B300AA">
        <w:tc>
          <w:tcPr>
            <w:tcW w:w="4106" w:type="dxa"/>
            <w:vMerge/>
          </w:tcPr>
          <w:p w14:paraId="50363038" w14:textId="77777777" w:rsidR="00265C00" w:rsidRPr="00BF32C9" w:rsidRDefault="00265C00" w:rsidP="00DD50FE">
            <w:pPr>
              <w:jc w:val="left"/>
              <w:rPr>
                <w:rFonts w:ascii="Times New Roman" w:hAnsi="Times New Roman" w:cs="Times New Roman"/>
              </w:rPr>
            </w:pPr>
          </w:p>
        </w:tc>
        <w:tc>
          <w:tcPr>
            <w:tcW w:w="2693" w:type="dxa"/>
          </w:tcPr>
          <w:p w14:paraId="49E4B53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66094696" w14:textId="77777777" w:rsidR="00265C00" w:rsidRPr="00BF32C9" w:rsidRDefault="00265C00" w:rsidP="00BE50BF">
            <w:pPr>
              <w:rPr>
                <w:rFonts w:ascii="Times New Roman" w:hAnsi="Times New Roman" w:cs="Times New Roman"/>
              </w:rPr>
            </w:pPr>
          </w:p>
        </w:tc>
      </w:tr>
      <w:tr w:rsidR="00265C00" w:rsidRPr="00BF32C9" w14:paraId="54B7C95A" w14:textId="77777777" w:rsidTr="00B300AA">
        <w:tc>
          <w:tcPr>
            <w:tcW w:w="4106" w:type="dxa"/>
            <w:vMerge/>
          </w:tcPr>
          <w:p w14:paraId="6A7BCD93" w14:textId="77777777" w:rsidR="00265C00" w:rsidRPr="00BF32C9" w:rsidRDefault="00265C00" w:rsidP="00DD50FE">
            <w:pPr>
              <w:jc w:val="left"/>
              <w:rPr>
                <w:rFonts w:ascii="Times New Roman" w:hAnsi="Times New Roman" w:cs="Times New Roman"/>
              </w:rPr>
            </w:pPr>
          </w:p>
        </w:tc>
        <w:tc>
          <w:tcPr>
            <w:tcW w:w="2693" w:type="dxa"/>
          </w:tcPr>
          <w:p w14:paraId="2A8A80C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1E7A4BB9" w14:textId="77777777" w:rsidR="00265C00" w:rsidRPr="00BF32C9" w:rsidRDefault="00265C00" w:rsidP="00BE50BF">
            <w:pPr>
              <w:rPr>
                <w:rFonts w:ascii="Times New Roman" w:hAnsi="Times New Roman" w:cs="Times New Roman"/>
              </w:rPr>
            </w:pPr>
          </w:p>
        </w:tc>
      </w:tr>
      <w:tr w:rsidR="00265C00" w:rsidRPr="00BF32C9" w14:paraId="268807B1" w14:textId="77777777" w:rsidTr="00B300AA">
        <w:tc>
          <w:tcPr>
            <w:tcW w:w="4106" w:type="dxa"/>
            <w:vMerge/>
          </w:tcPr>
          <w:p w14:paraId="29B47709" w14:textId="77777777" w:rsidR="00265C00" w:rsidRPr="00BF32C9" w:rsidRDefault="00265C00" w:rsidP="00DD50FE">
            <w:pPr>
              <w:jc w:val="left"/>
              <w:rPr>
                <w:rFonts w:ascii="Times New Roman" w:hAnsi="Times New Roman" w:cs="Times New Roman"/>
              </w:rPr>
            </w:pPr>
          </w:p>
        </w:tc>
        <w:tc>
          <w:tcPr>
            <w:tcW w:w="2693" w:type="dxa"/>
          </w:tcPr>
          <w:p w14:paraId="0B4758F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B2D5E50" w14:textId="77777777" w:rsidR="00265C00" w:rsidRPr="00BF32C9" w:rsidRDefault="00265C00" w:rsidP="00BE50BF">
            <w:pPr>
              <w:rPr>
                <w:rFonts w:ascii="Times New Roman" w:hAnsi="Times New Roman" w:cs="Times New Roman"/>
              </w:rPr>
            </w:pPr>
          </w:p>
        </w:tc>
      </w:tr>
      <w:tr w:rsidR="00265C00" w:rsidRPr="00BF32C9" w14:paraId="3EF3DD6C" w14:textId="77777777" w:rsidTr="00B300AA">
        <w:tc>
          <w:tcPr>
            <w:tcW w:w="4106" w:type="dxa"/>
            <w:vMerge/>
          </w:tcPr>
          <w:p w14:paraId="4B9BE8F7" w14:textId="77777777" w:rsidR="00265C00" w:rsidRPr="00BF32C9" w:rsidRDefault="00265C00" w:rsidP="00DD50FE">
            <w:pPr>
              <w:jc w:val="left"/>
              <w:rPr>
                <w:rFonts w:ascii="Times New Roman" w:hAnsi="Times New Roman" w:cs="Times New Roman"/>
              </w:rPr>
            </w:pPr>
          </w:p>
        </w:tc>
        <w:tc>
          <w:tcPr>
            <w:tcW w:w="2693" w:type="dxa"/>
          </w:tcPr>
          <w:p w14:paraId="3745398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75BBC14F" w14:textId="77777777" w:rsidR="00265C00" w:rsidRPr="00BF32C9" w:rsidRDefault="00265C00" w:rsidP="00BE50BF">
            <w:pPr>
              <w:rPr>
                <w:rFonts w:ascii="Times New Roman" w:hAnsi="Times New Roman" w:cs="Times New Roman"/>
              </w:rPr>
            </w:pPr>
          </w:p>
        </w:tc>
      </w:tr>
      <w:tr w:rsidR="00265C00" w:rsidRPr="00BF32C9" w14:paraId="03D04CCC" w14:textId="77777777" w:rsidTr="00B300AA">
        <w:tc>
          <w:tcPr>
            <w:tcW w:w="4106" w:type="dxa"/>
            <w:vMerge/>
          </w:tcPr>
          <w:p w14:paraId="2C825D77" w14:textId="77777777" w:rsidR="00265C00" w:rsidRPr="00BF32C9" w:rsidRDefault="00265C00" w:rsidP="00DD50FE">
            <w:pPr>
              <w:jc w:val="left"/>
              <w:rPr>
                <w:rFonts w:ascii="Times New Roman" w:hAnsi="Times New Roman" w:cs="Times New Roman"/>
              </w:rPr>
            </w:pPr>
          </w:p>
        </w:tc>
        <w:tc>
          <w:tcPr>
            <w:tcW w:w="2693" w:type="dxa"/>
          </w:tcPr>
          <w:p w14:paraId="204860E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3BAE42D" w14:textId="77777777" w:rsidR="00265C00" w:rsidRPr="00BF32C9" w:rsidRDefault="00265C00" w:rsidP="00BE50BF">
            <w:pPr>
              <w:rPr>
                <w:rFonts w:ascii="Times New Roman" w:hAnsi="Times New Roman" w:cs="Times New Roman"/>
              </w:rPr>
            </w:pPr>
          </w:p>
        </w:tc>
      </w:tr>
      <w:tr w:rsidR="00265C00" w:rsidRPr="00BF32C9" w14:paraId="5DC37246" w14:textId="77777777" w:rsidTr="00B300AA">
        <w:tc>
          <w:tcPr>
            <w:tcW w:w="4106" w:type="dxa"/>
            <w:vMerge/>
          </w:tcPr>
          <w:p w14:paraId="691ED54B" w14:textId="77777777" w:rsidR="00265C00" w:rsidRPr="00BF32C9" w:rsidRDefault="00265C00" w:rsidP="00DD50FE">
            <w:pPr>
              <w:jc w:val="left"/>
              <w:rPr>
                <w:rFonts w:ascii="Times New Roman" w:hAnsi="Times New Roman" w:cs="Times New Roman"/>
              </w:rPr>
            </w:pPr>
          </w:p>
        </w:tc>
        <w:tc>
          <w:tcPr>
            <w:tcW w:w="2693" w:type="dxa"/>
          </w:tcPr>
          <w:p w14:paraId="5EE99E5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436D9394" w14:textId="77777777" w:rsidR="00265C00" w:rsidRPr="00BF32C9" w:rsidRDefault="00265C00" w:rsidP="00BE50BF">
            <w:pPr>
              <w:rPr>
                <w:rFonts w:ascii="Times New Roman" w:hAnsi="Times New Roman" w:cs="Times New Roman"/>
              </w:rPr>
            </w:pPr>
          </w:p>
        </w:tc>
      </w:tr>
      <w:tr w:rsidR="00265C00" w:rsidRPr="00BF32C9" w14:paraId="3C0B3152" w14:textId="77777777" w:rsidTr="00B300AA">
        <w:tc>
          <w:tcPr>
            <w:tcW w:w="4106" w:type="dxa"/>
            <w:vMerge/>
          </w:tcPr>
          <w:p w14:paraId="2E03DBA5" w14:textId="77777777" w:rsidR="00265C00" w:rsidRPr="00BF32C9" w:rsidRDefault="00265C00" w:rsidP="00DD50FE">
            <w:pPr>
              <w:jc w:val="left"/>
              <w:rPr>
                <w:rFonts w:ascii="Times New Roman" w:hAnsi="Times New Roman" w:cs="Times New Roman"/>
              </w:rPr>
            </w:pPr>
          </w:p>
        </w:tc>
        <w:tc>
          <w:tcPr>
            <w:tcW w:w="2693" w:type="dxa"/>
          </w:tcPr>
          <w:p w14:paraId="650E183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tcPr>
          <w:p w14:paraId="68C3D690" w14:textId="77777777" w:rsidR="00265C00" w:rsidRPr="00BF32C9" w:rsidRDefault="00265C00" w:rsidP="00BE50BF">
            <w:pPr>
              <w:rPr>
                <w:rFonts w:ascii="Times New Roman" w:hAnsi="Times New Roman" w:cs="Times New Roman"/>
              </w:rPr>
            </w:pPr>
          </w:p>
        </w:tc>
      </w:tr>
      <w:tr w:rsidR="00265C00" w:rsidRPr="00BF32C9" w14:paraId="2DF11800" w14:textId="77777777" w:rsidTr="00B300AA">
        <w:tc>
          <w:tcPr>
            <w:tcW w:w="4106" w:type="dxa"/>
            <w:vMerge w:val="restart"/>
          </w:tcPr>
          <w:p w14:paraId="146FFCE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Při práci na tématu jsou lokální skupiny vnímány jako rovnocenný partner ostatními relevantními subjekty (profesionálové, úřady...).</w:t>
            </w:r>
          </w:p>
        </w:tc>
        <w:tc>
          <w:tcPr>
            <w:tcW w:w="2693" w:type="dxa"/>
          </w:tcPr>
          <w:p w14:paraId="27468CF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589A2E5A" w14:textId="77777777" w:rsidR="00265C00" w:rsidRPr="00BF32C9" w:rsidRDefault="00265C00" w:rsidP="00BE50BF">
            <w:pPr>
              <w:rPr>
                <w:rFonts w:ascii="Times New Roman" w:hAnsi="Times New Roman" w:cs="Times New Roman"/>
              </w:rPr>
            </w:pPr>
          </w:p>
        </w:tc>
      </w:tr>
      <w:tr w:rsidR="00265C00" w:rsidRPr="00BF32C9" w14:paraId="41EB6101" w14:textId="77777777" w:rsidTr="00B300AA">
        <w:tc>
          <w:tcPr>
            <w:tcW w:w="4106" w:type="dxa"/>
            <w:vMerge/>
          </w:tcPr>
          <w:p w14:paraId="153281A8" w14:textId="77777777" w:rsidR="00265C00" w:rsidRPr="00BF32C9" w:rsidRDefault="00265C00" w:rsidP="00DD50FE">
            <w:pPr>
              <w:jc w:val="left"/>
              <w:rPr>
                <w:rFonts w:ascii="Times New Roman" w:hAnsi="Times New Roman" w:cs="Times New Roman"/>
              </w:rPr>
            </w:pPr>
          </w:p>
        </w:tc>
        <w:tc>
          <w:tcPr>
            <w:tcW w:w="2693" w:type="dxa"/>
          </w:tcPr>
          <w:p w14:paraId="4DA4D2B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4734714D" w14:textId="77777777" w:rsidR="00265C00" w:rsidRPr="00BF32C9" w:rsidRDefault="00265C00" w:rsidP="00BE50BF">
            <w:pPr>
              <w:rPr>
                <w:rFonts w:ascii="Times New Roman" w:hAnsi="Times New Roman" w:cs="Times New Roman"/>
              </w:rPr>
            </w:pPr>
          </w:p>
        </w:tc>
      </w:tr>
      <w:tr w:rsidR="00265C00" w:rsidRPr="00BF32C9" w14:paraId="37635565" w14:textId="77777777" w:rsidTr="00B300AA">
        <w:tc>
          <w:tcPr>
            <w:tcW w:w="4106" w:type="dxa"/>
            <w:vMerge/>
          </w:tcPr>
          <w:p w14:paraId="7DF52885" w14:textId="77777777" w:rsidR="00265C00" w:rsidRPr="00BF32C9" w:rsidRDefault="00265C00" w:rsidP="00DD50FE">
            <w:pPr>
              <w:jc w:val="left"/>
              <w:rPr>
                <w:rFonts w:ascii="Times New Roman" w:hAnsi="Times New Roman" w:cs="Times New Roman"/>
              </w:rPr>
            </w:pPr>
          </w:p>
        </w:tc>
        <w:tc>
          <w:tcPr>
            <w:tcW w:w="2693" w:type="dxa"/>
          </w:tcPr>
          <w:p w14:paraId="4120694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372D508" w14:textId="77777777" w:rsidR="00265C00" w:rsidRPr="00BF32C9" w:rsidRDefault="00265C00" w:rsidP="00BE50BF">
            <w:pPr>
              <w:rPr>
                <w:rFonts w:ascii="Times New Roman" w:hAnsi="Times New Roman" w:cs="Times New Roman"/>
              </w:rPr>
            </w:pPr>
          </w:p>
        </w:tc>
      </w:tr>
      <w:tr w:rsidR="00265C00" w:rsidRPr="00BF32C9" w14:paraId="6ED755B5" w14:textId="77777777" w:rsidTr="00B300AA">
        <w:tc>
          <w:tcPr>
            <w:tcW w:w="4106" w:type="dxa"/>
            <w:vMerge/>
          </w:tcPr>
          <w:p w14:paraId="78CFD416" w14:textId="77777777" w:rsidR="00265C00" w:rsidRPr="00BF32C9" w:rsidRDefault="00265C00" w:rsidP="00DD50FE">
            <w:pPr>
              <w:jc w:val="left"/>
              <w:rPr>
                <w:rFonts w:ascii="Times New Roman" w:hAnsi="Times New Roman" w:cs="Times New Roman"/>
              </w:rPr>
            </w:pPr>
          </w:p>
        </w:tc>
        <w:tc>
          <w:tcPr>
            <w:tcW w:w="2693" w:type="dxa"/>
          </w:tcPr>
          <w:p w14:paraId="58084C5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5166C66E" w14:textId="77777777" w:rsidR="00265C00" w:rsidRPr="00BF32C9" w:rsidRDefault="00265C00" w:rsidP="00BE50BF">
            <w:pPr>
              <w:rPr>
                <w:rFonts w:ascii="Times New Roman" w:hAnsi="Times New Roman" w:cs="Times New Roman"/>
              </w:rPr>
            </w:pPr>
          </w:p>
        </w:tc>
      </w:tr>
      <w:tr w:rsidR="00265C00" w:rsidRPr="00BF32C9" w14:paraId="70E99F24" w14:textId="77777777" w:rsidTr="00B300AA">
        <w:tc>
          <w:tcPr>
            <w:tcW w:w="4106" w:type="dxa"/>
            <w:vMerge/>
          </w:tcPr>
          <w:p w14:paraId="55FFE23C" w14:textId="77777777" w:rsidR="00265C00" w:rsidRPr="00BF32C9" w:rsidRDefault="00265C00" w:rsidP="00DD50FE">
            <w:pPr>
              <w:jc w:val="left"/>
              <w:rPr>
                <w:rFonts w:ascii="Times New Roman" w:hAnsi="Times New Roman" w:cs="Times New Roman"/>
              </w:rPr>
            </w:pPr>
          </w:p>
        </w:tc>
        <w:tc>
          <w:tcPr>
            <w:tcW w:w="2693" w:type="dxa"/>
          </w:tcPr>
          <w:p w14:paraId="5496FDC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3F9276F0" w14:textId="77777777" w:rsidR="00265C00" w:rsidRPr="00BF32C9" w:rsidRDefault="00265C00" w:rsidP="00BE50BF">
            <w:pPr>
              <w:rPr>
                <w:rFonts w:ascii="Times New Roman" w:hAnsi="Times New Roman" w:cs="Times New Roman"/>
              </w:rPr>
            </w:pPr>
          </w:p>
        </w:tc>
      </w:tr>
      <w:tr w:rsidR="00265C00" w:rsidRPr="00BF32C9" w14:paraId="40427DF8" w14:textId="77777777" w:rsidTr="00B300AA">
        <w:tc>
          <w:tcPr>
            <w:tcW w:w="4106" w:type="dxa"/>
            <w:vMerge/>
          </w:tcPr>
          <w:p w14:paraId="4D8B0CA2" w14:textId="77777777" w:rsidR="00265C00" w:rsidRPr="00BF32C9" w:rsidRDefault="00265C00" w:rsidP="00DD50FE">
            <w:pPr>
              <w:jc w:val="left"/>
              <w:rPr>
                <w:rFonts w:ascii="Times New Roman" w:hAnsi="Times New Roman" w:cs="Times New Roman"/>
              </w:rPr>
            </w:pPr>
          </w:p>
        </w:tc>
        <w:tc>
          <w:tcPr>
            <w:tcW w:w="2693" w:type="dxa"/>
          </w:tcPr>
          <w:p w14:paraId="6A7073B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7713737D" w14:textId="77777777" w:rsidR="00265C00" w:rsidRPr="00BF32C9" w:rsidRDefault="00265C00" w:rsidP="00BE50BF">
            <w:pPr>
              <w:rPr>
                <w:rFonts w:ascii="Times New Roman" w:hAnsi="Times New Roman" w:cs="Times New Roman"/>
              </w:rPr>
            </w:pPr>
          </w:p>
        </w:tc>
      </w:tr>
      <w:tr w:rsidR="00265C00" w:rsidRPr="00BF32C9" w14:paraId="1BA64334" w14:textId="77777777" w:rsidTr="00B300AA">
        <w:tc>
          <w:tcPr>
            <w:tcW w:w="4106" w:type="dxa"/>
            <w:vMerge/>
          </w:tcPr>
          <w:p w14:paraId="51E75ACD" w14:textId="77777777" w:rsidR="00265C00" w:rsidRPr="00BF32C9" w:rsidRDefault="00265C00" w:rsidP="00DD50FE">
            <w:pPr>
              <w:jc w:val="left"/>
              <w:rPr>
                <w:rFonts w:ascii="Times New Roman" w:hAnsi="Times New Roman" w:cs="Times New Roman"/>
              </w:rPr>
            </w:pPr>
          </w:p>
        </w:tc>
        <w:tc>
          <w:tcPr>
            <w:tcW w:w="2693" w:type="dxa"/>
          </w:tcPr>
          <w:p w14:paraId="33933DC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32B66DFD" w14:textId="77777777" w:rsidR="00265C00" w:rsidRPr="00BF32C9" w:rsidRDefault="00265C00" w:rsidP="00BE50BF">
            <w:pPr>
              <w:rPr>
                <w:rFonts w:ascii="Times New Roman" w:hAnsi="Times New Roman" w:cs="Times New Roman"/>
              </w:rPr>
            </w:pPr>
          </w:p>
        </w:tc>
      </w:tr>
      <w:tr w:rsidR="00265C00" w:rsidRPr="00BF32C9" w14:paraId="463866B2" w14:textId="77777777" w:rsidTr="00B300AA">
        <w:tc>
          <w:tcPr>
            <w:tcW w:w="4106" w:type="dxa"/>
            <w:vMerge/>
          </w:tcPr>
          <w:p w14:paraId="546CCF85" w14:textId="77777777" w:rsidR="00265C00" w:rsidRPr="00BF32C9" w:rsidRDefault="00265C00" w:rsidP="00DD50FE">
            <w:pPr>
              <w:jc w:val="left"/>
              <w:rPr>
                <w:rFonts w:ascii="Times New Roman" w:hAnsi="Times New Roman" w:cs="Times New Roman"/>
              </w:rPr>
            </w:pPr>
          </w:p>
        </w:tc>
        <w:tc>
          <w:tcPr>
            <w:tcW w:w="2693" w:type="dxa"/>
          </w:tcPr>
          <w:p w14:paraId="6D6212E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667C3634" w14:textId="77777777" w:rsidR="00265C00" w:rsidRPr="00BF32C9" w:rsidRDefault="00265C00" w:rsidP="00BE50BF">
            <w:pPr>
              <w:rPr>
                <w:rFonts w:ascii="Times New Roman" w:hAnsi="Times New Roman" w:cs="Times New Roman"/>
              </w:rPr>
            </w:pPr>
          </w:p>
        </w:tc>
      </w:tr>
      <w:tr w:rsidR="00265C00" w:rsidRPr="00BF32C9" w14:paraId="4192B75B" w14:textId="77777777" w:rsidTr="00B300AA">
        <w:tc>
          <w:tcPr>
            <w:tcW w:w="4106" w:type="dxa"/>
            <w:vMerge/>
          </w:tcPr>
          <w:p w14:paraId="7CC89387" w14:textId="77777777" w:rsidR="00265C00" w:rsidRPr="00BF32C9" w:rsidRDefault="00265C00" w:rsidP="00BE50BF">
            <w:pPr>
              <w:rPr>
                <w:rFonts w:ascii="Times New Roman" w:hAnsi="Times New Roman" w:cs="Times New Roman"/>
              </w:rPr>
            </w:pPr>
          </w:p>
        </w:tc>
        <w:tc>
          <w:tcPr>
            <w:tcW w:w="2693" w:type="dxa"/>
          </w:tcPr>
          <w:p w14:paraId="35D08C3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CA002A8" w14:textId="77777777" w:rsidR="00265C00" w:rsidRPr="00BF32C9" w:rsidRDefault="00265C00" w:rsidP="00BE50BF">
            <w:pPr>
              <w:rPr>
                <w:rFonts w:ascii="Times New Roman" w:hAnsi="Times New Roman" w:cs="Times New Roman"/>
              </w:rPr>
            </w:pPr>
          </w:p>
        </w:tc>
      </w:tr>
      <w:tr w:rsidR="00265C00" w:rsidRPr="00BF32C9" w14:paraId="5E52A5E4" w14:textId="77777777" w:rsidTr="00B300AA">
        <w:tc>
          <w:tcPr>
            <w:tcW w:w="4106" w:type="dxa"/>
            <w:vMerge w:val="restart"/>
          </w:tcPr>
          <w:p w14:paraId="3490ED1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Lokální skupiny pracují na tématu bez podpory komunitního pracovníka.</w:t>
            </w:r>
          </w:p>
        </w:tc>
        <w:tc>
          <w:tcPr>
            <w:tcW w:w="2693" w:type="dxa"/>
          </w:tcPr>
          <w:p w14:paraId="36E516D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0DAA6E35" w14:textId="77777777" w:rsidR="00265C00" w:rsidRPr="00BF32C9" w:rsidRDefault="00265C00" w:rsidP="00BE50BF">
            <w:pPr>
              <w:rPr>
                <w:rFonts w:ascii="Times New Roman" w:hAnsi="Times New Roman" w:cs="Times New Roman"/>
              </w:rPr>
            </w:pPr>
          </w:p>
        </w:tc>
      </w:tr>
      <w:tr w:rsidR="00265C00" w:rsidRPr="00BF32C9" w14:paraId="76833858" w14:textId="77777777" w:rsidTr="00B300AA">
        <w:tc>
          <w:tcPr>
            <w:tcW w:w="4106" w:type="dxa"/>
            <w:vMerge/>
          </w:tcPr>
          <w:p w14:paraId="23B31657" w14:textId="77777777" w:rsidR="00265C00" w:rsidRPr="00BF32C9" w:rsidRDefault="00265C00" w:rsidP="00DD50FE">
            <w:pPr>
              <w:jc w:val="left"/>
              <w:rPr>
                <w:rFonts w:ascii="Times New Roman" w:hAnsi="Times New Roman" w:cs="Times New Roman"/>
              </w:rPr>
            </w:pPr>
          </w:p>
        </w:tc>
        <w:tc>
          <w:tcPr>
            <w:tcW w:w="2693" w:type="dxa"/>
          </w:tcPr>
          <w:p w14:paraId="286CBA6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E380776" w14:textId="77777777" w:rsidR="00265C00" w:rsidRPr="00BF32C9" w:rsidRDefault="00265C00" w:rsidP="00BE50BF">
            <w:pPr>
              <w:rPr>
                <w:rFonts w:ascii="Times New Roman" w:hAnsi="Times New Roman" w:cs="Times New Roman"/>
              </w:rPr>
            </w:pPr>
          </w:p>
        </w:tc>
      </w:tr>
      <w:tr w:rsidR="00265C00" w:rsidRPr="00BF32C9" w14:paraId="7EE705CB" w14:textId="77777777" w:rsidTr="00B300AA">
        <w:tc>
          <w:tcPr>
            <w:tcW w:w="4106" w:type="dxa"/>
            <w:vMerge/>
          </w:tcPr>
          <w:p w14:paraId="23157930" w14:textId="77777777" w:rsidR="00265C00" w:rsidRPr="00BF32C9" w:rsidRDefault="00265C00" w:rsidP="00DD50FE">
            <w:pPr>
              <w:jc w:val="left"/>
              <w:rPr>
                <w:rFonts w:ascii="Times New Roman" w:hAnsi="Times New Roman" w:cs="Times New Roman"/>
              </w:rPr>
            </w:pPr>
          </w:p>
        </w:tc>
        <w:tc>
          <w:tcPr>
            <w:tcW w:w="2693" w:type="dxa"/>
          </w:tcPr>
          <w:p w14:paraId="09D6EB9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5191929" w14:textId="77777777" w:rsidR="00265C00" w:rsidRPr="00BF32C9" w:rsidRDefault="00265C00" w:rsidP="00BE50BF">
            <w:pPr>
              <w:rPr>
                <w:rFonts w:ascii="Times New Roman" w:hAnsi="Times New Roman" w:cs="Times New Roman"/>
              </w:rPr>
            </w:pPr>
          </w:p>
        </w:tc>
      </w:tr>
      <w:tr w:rsidR="00265C00" w:rsidRPr="00BF32C9" w14:paraId="5892746B" w14:textId="77777777" w:rsidTr="00B300AA">
        <w:tc>
          <w:tcPr>
            <w:tcW w:w="4106" w:type="dxa"/>
            <w:vMerge/>
          </w:tcPr>
          <w:p w14:paraId="7FD63D05" w14:textId="77777777" w:rsidR="00265C00" w:rsidRPr="00BF32C9" w:rsidRDefault="00265C00" w:rsidP="00DD50FE">
            <w:pPr>
              <w:jc w:val="left"/>
              <w:rPr>
                <w:rFonts w:ascii="Times New Roman" w:hAnsi="Times New Roman" w:cs="Times New Roman"/>
              </w:rPr>
            </w:pPr>
          </w:p>
        </w:tc>
        <w:tc>
          <w:tcPr>
            <w:tcW w:w="2693" w:type="dxa"/>
          </w:tcPr>
          <w:p w14:paraId="58EFE7D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69D38A3" w14:textId="77777777" w:rsidR="00265C00" w:rsidRPr="00BF32C9" w:rsidRDefault="00265C00" w:rsidP="00BE50BF">
            <w:pPr>
              <w:rPr>
                <w:rFonts w:ascii="Times New Roman" w:hAnsi="Times New Roman" w:cs="Times New Roman"/>
              </w:rPr>
            </w:pPr>
          </w:p>
        </w:tc>
      </w:tr>
      <w:tr w:rsidR="00265C00" w:rsidRPr="00BF32C9" w14:paraId="6B481A3E" w14:textId="77777777" w:rsidTr="00B300AA">
        <w:tc>
          <w:tcPr>
            <w:tcW w:w="4106" w:type="dxa"/>
            <w:vMerge/>
          </w:tcPr>
          <w:p w14:paraId="05891759" w14:textId="77777777" w:rsidR="00265C00" w:rsidRPr="00BF32C9" w:rsidRDefault="00265C00" w:rsidP="00DD50FE">
            <w:pPr>
              <w:jc w:val="left"/>
              <w:rPr>
                <w:rFonts w:ascii="Times New Roman" w:hAnsi="Times New Roman" w:cs="Times New Roman"/>
              </w:rPr>
            </w:pPr>
          </w:p>
        </w:tc>
        <w:tc>
          <w:tcPr>
            <w:tcW w:w="2693" w:type="dxa"/>
          </w:tcPr>
          <w:p w14:paraId="7751691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09390381" w14:textId="77777777" w:rsidR="00265C00" w:rsidRPr="00BF32C9" w:rsidRDefault="00265C00" w:rsidP="00BE50BF">
            <w:pPr>
              <w:rPr>
                <w:rFonts w:ascii="Times New Roman" w:hAnsi="Times New Roman" w:cs="Times New Roman"/>
              </w:rPr>
            </w:pPr>
          </w:p>
        </w:tc>
      </w:tr>
      <w:tr w:rsidR="00265C00" w:rsidRPr="00BF32C9" w14:paraId="1305846B" w14:textId="77777777" w:rsidTr="00B300AA">
        <w:tc>
          <w:tcPr>
            <w:tcW w:w="4106" w:type="dxa"/>
            <w:vMerge/>
          </w:tcPr>
          <w:p w14:paraId="4823A712" w14:textId="77777777" w:rsidR="00265C00" w:rsidRPr="00BF32C9" w:rsidRDefault="00265C00" w:rsidP="00DD50FE">
            <w:pPr>
              <w:jc w:val="left"/>
              <w:rPr>
                <w:rFonts w:ascii="Times New Roman" w:hAnsi="Times New Roman" w:cs="Times New Roman"/>
              </w:rPr>
            </w:pPr>
          </w:p>
        </w:tc>
        <w:tc>
          <w:tcPr>
            <w:tcW w:w="2693" w:type="dxa"/>
          </w:tcPr>
          <w:p w14:paraId="1ACD42C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F874241" w14:textId="77777777" w:rsidR="00265C00" w:rsidRPr="00BF32C9" w:rsidRDefault="00265C00" w:rsidP="00BE50BF">
            <w:pPr>
              <w:rPr>
                <w:rFonts w:ascii="Times New Roman" w:hAnsi="Times New Roman" w:cs="Times New Roman"/>
              </w:rPr>
            </w:pPr>
          </w:p>
        </w:tc>
      </w:tr>
      <w:tr w:rsidR="00265C00" w:rsidRPr="00BF32C9" w14:paraId="2C935832" w14:textId="77777777" w:rsidTr="00B300AA">
        <w:tc>
          <w:tcPr>
            <w:tcW w:w="4106" w:type="dxa"/>
            <w:vMerge/>
          </w:tcPr>
          <w:p w14:paraId="55B5B750" w14:textId="77777777" w:rsidR="00265C00" w:rsidRPr="00BF32C9" w:rsidRDefault="00265C00" w:rsidP="00DD50FE">
            <w:pPr>
              <w:jc w:val="left"/>
              <w:rPr>
                <w:rFonts w:ascii="Times New Roman" w:hAnsi="Times New Roman" w:cs="Times New Roman"/>
              </w:rPr>
            </w:pPr>
          </w:p>
        </w:tc>
        <w:tc>
          <w:tcPr>
            <w:tcW w:w="2693" w:type="dxa"/>
          </w:tcPr>
          <w:p w14:paraId="37466BF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23A92F96" w14:textId="77777777" w:rsidR="00265C00" w:rsidRPr="00BF32C9" w:rsidRDefault="00265C00" w:rsidP="00BE50BF">
            <w:pPr>
              <w:rPr>
                <w:rFonts w:ascii="Times New Roman" w:hAnsi="Times New Roman" w:cs="Times New Roman"/>
              </w:rPr>
            </w:pPr>
          </w:p>
        </w:tc>
      </w:tr>
      <w:tr w:rsidR="00265C00" w:rsidRPr="00BF32C9" w14:paraId="2574ED8F" w14:textId="77777777" w:rsidTr="00B300AA">
        <w:tc>
          <w:tcPr>
            <w:tcW w:w="4106" w:type="dxa"/>
            <w:vMerge/>
          </w:tcPr>
          <w:p w14:paraId="2BAB53AD" w14:textId="77777777" w:rsidR="00265C00" w:rsidRPr="00BF32C9" w:rsidRDefault="00265C00" w:rsidP="00DD50FE">
            <w:pPr>
              <w:jc w:val="left"/>
              <w:rPr>
                <w:rFonts w:ascii="Times New Roman" w:hAnsi="Times New Roman" w:cs="Times New Roman"/>
              </w:rPr>
            </w:pPr>
          </w:p>
        </w:tc>
        <w:tc>
          <w:tcPr>
            <w:tcW w:w="2693" w:type="dxa"/>
          </w:tcPr>
          <w:p w14:paraId="66B5E1B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6AA05F4D" w14:textId="77777777" w:rsidR="00265C00" w:rsidRPr="00BF32C9" w:rsidRDefault="00265C00" w:rsidP="00BE50BF">
            <w:pPr>
              <w:rPr>
                <w:rFonts w:ascii="Times New Roman" w:hAnsi="Times New Roman" w:cs="Times New Roman"/>
              </w:rPr>
            </w:pPr>
          </w:p>
        </w:tc>
      </w:tr>
      <w:tr w:rsidR="00265C00" w:rsidRPr="00BF32C9" w14:paraId="542E25B8" w14:textId="77777777" w:rsidTr="00B300AA">
        <w:tc>
          <w:tcPr>
            <w:tcW w:w="4106" w:type="dxa"/>
            <w:vMerge/>
          </w:tcPr>
          <w:p w14:paraId="11CA3F99" w14:textId="77777777" w:rsidR="00265C00" w:rsidRPr="00BF32C9" w:rsidRDefault="00265C00" w:rsidP="00DD50FE">
            <w:pPr>
              <w:jc w:val="left"/>
              <w:rPr>
                <w:rFonts w:ascii="Times New Roman" w:hAnsi="Times New Roman" w:cs="Times New Roman"/>
              </w:rPr>
            </w:pPr>
          </w:p>
        </w:tc>
        <w:tc>
          <w:tcPr>
            <w:tcW w:w="2693" w:type="dxa"/>
          </w:tcPr>
          <w:p w14:paraId="16F6905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0C0C6FEA" w14:textId="77777777" w:rsidR="00265C00" w:rsidRPr="00BF32C9" w:rsidRDefault="00265C00" w:rsidP="00BE50BF">
            <w:pPr>
              <w:rPr>
                <w:rFonts w:ascii="Times New Roman" w:hAnsi="Times New Roman" w:cs="Times New Roman"/>
              </w:rPr>
            </w:pPr>
          </w:p>
        </w:tc>
      </w:tr>
      <w:tr w:rsidR="00265C00" w:rsidRPr="00BF32C9" w14:paraId="1B44178D" w14:textId="77777777" w:rsidTr="00B300AA">
        <w:tc>
          <w:tcPr>
            <w:tcW w:w="10343" w:type="dxa"/>
            <w:gridSpan w:val="3"/>
            <w:shd w:val="clear" w:color="auto" w:fill="B8CCE4" w:themeFill="accent1" w:themeFillTint="66"/>
          </w:tcPr>
          <w:p w14:paraId="3F222076" w14:textId="77777777" w:rsidR="00265C00" w:rsidRPr="00BF32C9" w:rsidRDefault="00265C00" w:rsidP="00DD50FE">
            <w:pPr>
              <w:jc w:val="left"/>
              <w:rPr>
                <w:rFonts w:ascii="Times New Roman" w:hAnsi="Times New Roman" w:cs="Times New Roman"/>
                <w:b/>
                <w:bCs/>
              </w:rPr>
            </w:pPr>
            <w:r w:rsidRPr="00BF32C9">
              <w:rPr>
                <w:rFonts w:ascii="Times New Roman" w:hAnsi="Times New Roman" w:cs="Times New Roman"/>
                <w:b/>
                <w:bCs/>
                <w:color w:val="212529"/>
                <w:sz w:val="24"/>
                <w:szCs w:val="24"/>
              </w:rPr>
              <w:t>Rozvoj lidí</w:t>
            </w:r>
          </w:p>
        </w:tc>
      </w:tr>
      <w:tr w:rsidR="00265C00" w:rsidRPr="00BF32C9" w14:paraId="343AB0B4" w14:textId="77777777" w:rsidTr="00B300AA">
        <w:tc>
          <w:tcPr>
            <w:tcW w:w="6799" w:type="dxa"/>
            <w:gridSpan w:val="2"/>
          </w:tcPr>
          <w:p w14:paraId="1E48370B" w14:textId="77777777" w:rsidR="00265C00" w:rsidRPr="00BF32C9" w:rsidRDefault="00265C00" w:rsidP="00DD50FE">
            <w:pPr>
              <w:jc w:val="left"/>
              <w:rPr>
                <w:rFonts w:ascii="Times New Roman" w:hAnsi="Times New Roman" w:cs="Times New Roman"/>
                <w:b/>
                <w:bCs/>
                <w:color w:val="212529"/>
                <w:sz w:val="24"/>
                <w:szCs w:val="24"/>
              </w:rPr>
            </w:pPr>
            <w:r w:rsidRPr="00BF32C9">
              <w:rPr>
                <w:rFonts w:ascii="Times New Roman" w:hAnsi="Times New Roman" w:cs="Times New Roman"/>
                <w:b/>
                <w:bCs/>
              </w:rPr>
              <w:t>Kvalita lídrů</w:t>
            </w:r>
          </w:p>
        </w:tc>
        <w:tc>
          <w:tcPr>
            <w:tcW w:w="3544" w:type="dxa"/>
          </w:tcPr>
          <w:p w14:paraId="53746B06"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rPr>
              <w:t>Poznámky</w:t>
            </w:r>
          </w:p>
        </w:tc>
      </w:tr>
      <w:tr w:rsidR="00265C00" w:rsidRPr="00BF32C9" w14:paraId="5191AFDD" w14:textId="77777777" w:rsidTr="00B300AA">
        <w:tc>
          <w:tcPr>
            <w:tcW w:w="4106" w:type="dxa"/>
            <w:vMerge w:val="restart"/>
          </w:tcPr>
          <w:p w14:paraId="4A99B5F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Lídr/lídři z řad členů komunity jsou členy komunity akceptováni.</w:t>
            </w:r>
          </w:p>
        </w:tc>
        <w:tc>
          <w:tcPr>
            <w:tcW w:w="2693" w:type="dxa"/>
          </w:tcPr>
          <w:p w14:paraId="05E6B70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F072E8C" w14:textId="77777777" w:rsidR="00265C00" w:rsidRPr="00BF32C9" w:rsidRDefault="00265C00" w:rsidP="00BE50BF">
            <w:pPr>
              <w:rPr>
                <w:rFonts w:ascii="Times New Roman" w:hAnsi="Times New Roman" w:cs="Times New Roman"/>
              </w:rPr>
            </w:pPr>
          </w:p>
        </w:tc>
      </w:tr>
      <w:tr w:rsidR="00265C00" w:rsidRPr="00BF32C9" w14:paraId="19C22723" w14:textId="77777777" w:rsidTr="00B300AA">
        <w:tc>
          <w:tcPr>
            <w:tcW w:w="4106" w:type="dxa"/>
            <w:vMerge/>
          </w:tcPr>
          <w:p w14:paraId="5D1486A1" w14:textId="77777777" w:rsidR="00265C00" w:rsidRPr="00BF32C9" w:rsidRDefault="00265C00" w:rsidP="00DD50FE">
            <w:pPr>
              <w:jc w:val="left"/>
              <w:rPr>
                <w:rFonts w:ascii="Times New Roman" w:hAnsi="Times New Roman" w:cs="Times New Roman"/>
              </w:rPr>
            </w:pPr>
          </w:p>
        </w:tc>
        <w:tc>
          <w:tcPr>
            <w:tcW w:w="2693" w:type="dxa"/>
          </w:tcPr>
          <w:p w14:paraId="777DA40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A0B9790" w14:textId="77777777" w:rsidR="00265C00" w:rsidRPr="00BF32C9" w:rsidRDefault="00265C00" w:rsidP="00BE50BF">
            <w:pPr>
              <w:rPr>
                <w:rFonts w:ascii="Times New Roman" w:hAnsi="Times New Roman" w:cs="Times New Roman"/>
              </w:rPr>
            </w:pPr>
          </w:p>
        </w:tc>
      </w:tr>
      <w:tr w:rsidR="00265C00" w:rsidRPr="00BF32C9" w14:paraId="7282C703" w14:textId="77777777" w:rsidTr="00B300AA">
        <w:tc>
          <w:tcPr>
            <w:tcW w:w="4106" w:type="dxa"/>
            <w:vMerge/>
          </w:tcPr>
          <w:p w14:paraId="4864298E" w14:textId="77777777" w:rsidR="00265C00" w:rsidRPr="00BF32C9" w:rsidRDefault="00265C00" w:rsidP="00DD50FE">
            <w:pPr>
              <w:jc w:val="left"/>
              <w:rPr>
                <w:rFonts w:ascii="Times New Roman" w:hAnsi="Times New Roman" w:cs="Times New Roman"/>
              </w:rPr>
            </w:pPr>
          </w:p>
        </w:tc>
        <w:tc>
          <w:tcPr>
            <w:tcW w:w="2693" w:type="dxa"/>
          </w:tcPr>
          <w:p w14:paraId="459AFD2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65EDE54E" w14:textId="77777777" w:rsidR="00265C00" w:rsidRPr="00BF32C9" w:rsidRDefault="00265C00" w:rsidP="00BE50BF">
            <w:pPr>
              <w:rPr>
                <w:rFonts w:ascii="Times New Roman" w:hAnsi="Times New Roman" w:cs="Times New Roman"/>
              </w:rPr>
            </w:pPr>
          </w:p>
        </w:tc>
      </w:tr>
      <w:tr w:rsidR="00265C00" w:rsidRPr="00BF32C9" w14:paraId="01C325BE" w14:textId="77777777" w:rsidTr="00B300AA">
        <w:tc>
          <w:tcPr>
            <w:tcW w:w="4106" w:type="dxa"/>
            <w:vMerge/>
          </w:tcPr>
          <w:p w14:paraId="1E19AA97" w14:textId="77777777" w:rsidR="00265C00" w:rsidRPr="00BF32C9" w:rsidRDefault="00265C00" w:rsidP="00DD50FE">
            <w:pPr>
              <w:jc w:val="left"/>
              <w:rPr>
                <w:rFonts w:ascii="Times New Roman" w:hAnsi="Times New Roman" w:cs="Times New Roman"/>
              </w:rPr>
            </w:pPr>
          </w:p>
        </w:tc>
        <w:tc>
          <w:tcPr>
            <w:tcW w:w="2693" w:type="dxa"/>
          </w:tcPr>
          <w:p w14:paraId="59B216E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20268B85" w14:textId="77777777" w:rsidR="00265C00" w:rsidRPr="00BF32C9" w:rsidRDefault="00265C00" w:rsidP="00BE50BF">
            <w:pPr>
              <w:rPr>
                <w:rFonts w:ascii="Times New Roman" w:hAnsi="Times New Roman" w:cs="Times New Roman"/>
              </w:rPr>
            </w:pPr>
          </w:p>
        </w:tc>
      </w:tr>
      <w:tr w:rsidR="00265C00" w:rsidRPr="00BF32C9" w14:paraId="529DC014" w14:textId="77777777" w:rsidTr="00B300AA">
        <w:tc>
          <w:tcPr>
            <w:tcW w:w="4106" w:type="dxa"/>
            <w:vMerge/>
          </w:tcPr>
          <w:p w14:paraId="368B94E2" w14:textId="77777777" w:rsidR="00265C00" w:rsidRPr="00BF32C9" w:rsidRDefault="00265C00" w:rsidP="00DD50FE">
            <w:pPr>
              <w:jc w:val="left"/>
              <w:rPr>
                <w:rFonts w:ascii="Times New Roman" w:hAnsi="Times New Roman" w:cs="Times New Roman"/>
              </w:rPr>
            </w:pPr>
          </w:p>
        </w:tc>
        <w:tc>
          <w:tcPr>
            <w:tcW w:w="2693" w:type="dxa"/>
          </w:tcPr>
          <w:p w14:paraId="23DB780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35993BF4" w14:textId="77777777" w:rsidR="00265C00" w:rsidRPr="00BF32C9" w:rsidRDefault="00265C00" w:rsidP="00BE50BF">
            <w:pPr>
              <w:rPr>
                <w:rFonts w:ascii="Times New Roman" w:hAnsi="Times New Roman" w:cs="Times New Roman"/>
              </w:rPr>
            </w:pPr>
          </w:p>
        </w:tc>
      </w:tr>
      <w:tr w:rsidR="00265C00" w:rsidRPr="00BF32C9" w14:paraId="43962707" w14:textId="77777777" w:rsidTr="00B300AA">
        <w:tc>
          <w:tcPr>
            <w:tcW w:w="4106" w:type="dxa"/>
            <w:vMerge/>
          </w:tcPr>
          <w:p w14:paraId="08DEA133" w14:textId="77777777" w:rsidR="00265C00" w:rsidRPr="00BF32C9" w:rsidRDefault="00265C00" w:rsidP="00DD50FE">
            <w:pPr>
              <w:jc w:val="left"/>
              <w:rPr>
                <w:rFonts w:ascii="Times New Roman" w:hAnsi="Times New Roman" w:cs="Times New Roman"/>
              </w:rPr>
            </w:pPr>
          </w:p>
        </w:tc>
        <w:tc>
          <w:tcPr>
            <w:tcW w:w="2693" w:type="dxa"/>
          </w:tcPr>
          <w:p w14:paraId="5FDAE48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B7D5E43" w14:textId="77777777" w:rsidR="00265C00" w:rsidRPr="00BF32C9" w:rsidRDefault="00265C00" w:rsidP="00BE50BF">
            <w:pPr>
              <w:rPr>
                <w:rFonts w:ascii="Times New Roman" w:hAnsi="Times New Roman" w:cs="Times New Roman"/>
              </w:rPr>
            </w:pPr>
          </w:p>
        </w:tc>
      </w:tr>
      <w:tr w:rsidR="00265C00" w:rsidRPr="00BF32C9" w14:paraId="5094C50F" w14:textId="77777777" w:rsidTr="00B300AA">
        <w:tc>
          <w:tcPr>
            <w:tcW w:w="4106" w:type="dxa"/>
            <w:vMerge/>
          </w:tcPr>
          <w:p w14:paraId="72640697" w14:textId="77777777" w:rsidR="00265C00" w:rsidRPr="00BF32C9" w:rsidRDefault="00265C00" w:rsidP="00DD50FE">
            <w:pPr>
              <w:jc w:val="left"/>
              <w:rPr>
                <w:rFonts w:ascii="Times New Roman" w:hAnsi="Times New Roman" w:cs="Times New Roman"/>
              </w:rPr>
            </w:pPr>
          </w:p>
        </w:tc>
        <w:tc>
          <w:tcPr>
            <w:tcW w:w="2693" w:type="dxa"/>
          </w:tcPr>
          <w:p w14:paraId="025DC0E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61BDFCB6" w14:textId="77777777" w:rsidR="00265C00" w:rsidRPr="00BF32C9" w:rsidRDefault="00265C00" w:rsidP="00BE50BF">
            <w:pPr>
              <w:rPr>
                <w:rFonts w:ascii="Times New Roman" w:hAnsi="Times New Roman" w:cs="Times New Roman"/>
              </w:rPr>
            </w:pPr>
          </w:p>
        </w:tc>
      </w:tr>
      <w:tr w:rsidR="00265C00" w:rsidRPr="00BF32C9" w14:paraId="4D052773" w14:textId="77777777" w:rsidTr="00B300AA">
        <w:tc>
          <w:tcPr>
            <w:tcW w:w="4106" w:type="dxa"/>
            <w:vMerge/>
          </w:tcPr>
          <w:p w14:paraId="7658B35A" w14:textId="77777777" w:rsidR="00265C00" w:rsidRPr="00BF32C9" w:rsidRDefault="00265C00" w:rsidP="00DD50FE">
            <w:pPr>
              <w:jc w:val="left"/>
              <w:rPr>
                <w:rFonts w:ascii="Times New Roman" w:hAnsi="Times New Roman" w:cs="Times New Roman"/>
              </w:rPr>
            </w:pPr>
          </w:p>
        </w:tc>
        <w:tc>
          <w:tcPr>
            <w:tcW w:w="2693" w:type="dxa"/>
          </w:tcPr>
          <w:p w14:paraId="43E57AE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55A8EFD2" w14:textId="77777777" w:rsidR="00265C00" w:rsidRPr="00BF32C9" w:rsidRDefault="00265C00" w:rsidP="00BE50BF">
            <w:pPr>
              <w:rPr>
                <w:rFonts w:ascii="Times New Roman" w:hAnsi="Times New Roman" w:cs="Times New Roman"/>
              </w:rPr>
            </w:pPr>
          </w:p>
        </w:tc>
      </w:tr>
      <w:tr w:rsidR="00265C00" w:rsidRPr="00BF32C9" w14:paraId="2D91FA14" w14:textId="77777777" w:rsidTr="00B300AA">
        <w:tc>
          <w:tcPr>
            <w:tcW w:w="4106" w:type="dxa"/>
            <w:vMerge/>
          </w:tcPr>
          <w:p w14:paraId="59C750A6" w14:textId="77777777" w:rsidR="00265C00" w:rsidRPr="00BF32C9" w:rsidRDefault="00265C00" w:rsidP="00DD50FE">
            <w:pPr>
              <w:jc w:val="left"/>
              <w:rPr>
                <w:rFonts w:ascii="Times New Roman" w:hAnsi="Times New Roman" w:cs="Times New Roman"/>
              </w:rPr>
            </w:pPr>
          </w:p>
        </w:tc>
        <w:tc>
          <w:tcPr>
            <w:tcW w:w="2693" w:type="dxa"/>
          </w:tcPr>
          <w:p w14:paraId="4E6DE36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68B97387" w14:textId="77777777" w:rsidR="00265C00" w:rsidRPr="00BF32C9" w:rsidRDefault="00265C00" w:rsidP="00BE50BF">
            <w:pPr>
              <w:rPr>
                <w:rFonts w:ascii="Times New Roman" w:hAnsi="Times New Roman" w:cs="Times New Roman"/>
              </w:rPr>
            </w:pPr>
          </w:p>
        </w:tc>
      </w:tr>
      <w:tr w:rsidR="00265C00" w:rsidRPr="00BF32C9" w14:paraId="1053C9EA" w14:textId="77777777" w:rsidTr="00B300AA">
        <w:tc>
          <w:tcPr>
            <w:tcW w:w="4106" w:type="dxa"/>
            <w:vMerge w:val="restart"/>
          </w:tcPr>
          <w:p w14:paraId="5433AAA7" w14:textId="1446326B" w:rsidR="00265C00" w:rsidRPr="00BF32C9" w:rsidRDefault="00265C00" w:rsidP="00DD50FE">
            <w:pPr>
              <w:jc w:val="left"/>
              <w:rPr>
                <w:rFonts w:ascii="Times New Roman" w:hAnsi="Times New Roman" w:cs="Times New Roman"/>
              </w:rPr>
            </w:pPr>
            <w:r w:rsidRPr="00BF32C9">
              <w:rPr>
                <w:rFonts w:ascii="Times New Roman" w:hAnsi="Times New Roman" w:cs="Times New Roman"/>
              </w:rPr>
              <w:t>Lídři jsou ztotožněni s řešeným tématem a</w:t>
            </w:r>
            <w:r w:rsidR="0069116E">
              <w:rPr>
                <w:rFonts w:ascii="Times New Roman" w:hAnsi="Times New Roman" w:cs="Times New Roman"/>
              </w:rPr>
              <w:t> </w:t>
            </w:r>
            <w:r w:rsidRPr="00BF32C9">
              <w:rPr>
                <w:rFonts w:ascii="Times New Roman" w:hAnsi="Times New Roman" w:cs="Times New Roman"/>
              </w:rPr>
              <w:t>jsou schopni motivovat a aktivizovat komunitu pro řešení tématu.</w:t>
            </w:r>
          </w:p>
        </w:tc>
        <w:tc>
          <w:tcPr>
            <w:tcW w:w="2693" w:type="dxa"/>
          </w:tcPr>
          <w:p w14:paraId="5D26BD4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23758BB" w14:textId="77777777" w:rsidR="00265C00" w:rsidRPr="00BF32C9" w:rsidRDefault="00265C00" w:rsidP="00BE50BF">
            <w:pPr>
              <w:rPr>
                <w:rFonts w:ascii="Times New Roman" w:hAnsi="Times New Roman" w:cs="Times New Roman"/>
              </w:rPr>
            </w:pPr>
          </w:p>
        </w:tc>
      </w:tr>
      <w:tr w:rsidR="00265C00" w:rsidRPr="00BF32C9" w14:paraId="521C7E15" w14:textId="77777777" w:rsidTr="00B300AA">
        <w:tc>
          <w:tcPr>
            <w:tcW w:w="4106" w:type="dxa"/>
            <w:vMerge/>
          </w:tcPr>
          <w:p w14:paraId="7975D086" w14:textId="77777777" w:rsidR="00265C00" w:rsidRPr="00BF32C9" w:rsidRDefault="00265C00" w:rsidP="00DD50FE">
            <w:pPr>
              <w:jc w:val="left"/>
              <w:rPr>
                <w:rFonts w:ascii="Times New Roman" w:hAnsi="Times New Roman" w:cs="Times New Roman"/>
              </w:rPr>
            </w:pPr>
          </w:p>
        </w:tc>
        <w:tc>
          <w:tcPr>
            <w:tcW w:w="2693" w:type="dxa"/>
          </w:tcPr>
          <w:p w14:paraId="37CD9F9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66F2CF4" w14:textId="77777777" w:rsidR="00265C00" w:rsidRPr="00BF32C9" w:rsidRDefault="00265C00" w:rsidP="00BE50BF">
            <w:pPr>
              <w:rPr>
                <w:rFonts w:ascii="Times New Roman" w:hAnsi="Times New Roman" w:cs="Times New Roman"/>
              </w:rPr>
            </w:pPr>
          </w:p>
        </w:tc>
      </w:tr>
      <w:tr w:rsidR="00265C00" w:rsidRPr="00BF32C9" w14:paraId="53887759" w14:textId="77777777" w:rsidTr="00B300AA">
        <w:tc>
          <w:tcPr>
            <w:tcW w:w="4106" w:type="dxa"/>
            <w:vMerge/>
          </w:tcPr>
          <w:p w14:paraId="2A1DC59F" w14:textId="77777777" w:rsidR="00265C00" w:rsidRPr="00BF32C9" w:rsidRDefault="00265C00" w:rsidP="00DD50FE">
            <w:pPr>
              <w:jc w:val="left"/>
              <w:rPr>
                <w:rFonts w:ascii="Times New Roman" w:hAnsi="Times New Roman" w:cs="Times New Roman"/>
              </w:rPr>
            </w:pPr>
          </w:p>
        </w:tc>
        <w:tc>
          <w:tcPr>
            <w:tcW w:w="2693" w:type="dxa"/>
          </w:tcPr>
          <w:p w14:paraId="53331E0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6B1303DF" w14:textId="77777777" w:rsidR="00265C00" w:rsidRPr="00BF32C9" w:rsidRDefault="00265C00" w:rsidP="00BE50BF">
            <w:pPr>
              <w:rPr>
                <w:rFonts w:ascii="Times New Roman" w:hAnsi="Times New Roman" w:cs="Times New Roman"/>
              </w:rPr>
            </w:pPr>
          </w:p>
        </w:tc>
      </w:tr>
      <w:tr w:rsidR="00265C00" w:rsidRPr="00BF32C9" w14:paraId="0F096294" w14:textId="77777777" w:rsidTr="00B300AA">
        <w:tc>
          <w:tcPr>
            <w:tcW w:w="4106" w:type="dxa"/>
            <w:vMerge/>
          </w:tcPr>
          <w:p w14:paraId="35577C8E" w14:textId="77777777" w:rsidR="00265C00" w:rsidRPr="00BF32C9" w:rsidRDefault="00265C00" w:rsidP="00DD50FE">
            <w:pPr>
              <w:jc w:val="left"/>
              <w:rPr>
                <w:rFonts w:ascii="Times New Roman" w:hAnsi="Times New Roman" w:cs="Times New Roman"/>
              </w:rPr>
            </w:pPr>
          </w:p>
        </w:tc>
        <w:tc>
          <w:tcPr>
            <w:tcW w:w="2693" w:type="dxa"/>
          </w:tcPr>
          <w:p w14:paraId="78522AA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33B250F" w14:textId="77777777" w:rsidR="00265C00" w:rsidRPr="00BF32C9" w:rsidRDefault="00265C00" w:rsidP="00BE50BF">
            <w:pPr>
              <w:rPr>
                <w:rFonts w:ascii="Times New Roman" w:hAnsi="Times New Roman" w:cs="Times New Roman"/>
              </w:rPr>
            </w:pPr>
          </w:p>
        </w:tc>
      </w:tr>
      <w:tr w:rsidR="00265C00" w:rsidRPr="00BF32C9" w14:paraId="217AD5B9" w14:textId="77777777" w:rsidTr="00B300AA">
        <w:tc>
          <w:tcPr>
            <w:tcW w:w="4106" w:type="dxa"/>
            <w:vMerge/>
          </w:tcPr>
          <w:p w14:paraId="76178F19" w14:textId="77777777" w:rsidR="00265C00" w:rsidRPr="00BF32C9" w:rsidRDefault="00265C00" w:rsidP="00BE50BF">
            <w:pPr>
              <w:rPr>
                <w:rFonts w:ascii="Times New Roman" w:hAnsi="Times New Roman" w:cs="Times New Roman"/>
              </w:rPr>
            </w:pPr>
          </w:p>
        </w:tc>
        <w:tc>
          <w:tcPr>
            <w:tcW w:w="2693" w:type="dxa"/>
          </w:tcPr>
          <w:p w14:paraId="00D99FE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37D92C07" w14:textId="77777777" w:rsidR="00265C00" w:rsidRPr="00BF32C9" w:rsidRDefault="00265C00" w:rsidP="00BE50BF">
            <w:pPr>
              <w:rPr>
                <w:rFonts w:ascii="Times New Roman" w:hAnsi="Times New Roman" w:cs="Times New Roman"/>
              </w:rPr>
            </w:pPr>
          </w:p>
        </w:tc>
      </w:tr>
      <w:tr w:rsidR="00265C00" w:rsidRPr="00BF32C9" w14:paraId="2C6A5EC2" w14:textId="77777777" w:rsidTr="00B300AA">
        <w:tc>
          <w:tcPr>
            <w:tcW w:w="4106" w:type="dxa"/>
            <w:vMerge/>
          </w:tcPr>
          <w:p w14:paraId="0065DC99" w14:textId="77777777" w:rsidR="00265C00" w:rsidRPr="00BF32C9" w:rsidRDefault="00265C00" w:rsidP="00BE50BF">
            <w:pPr>
              <w:rPr>
                <w:rFonts w:ascii="Times New Roman" w:hAnsi="Times New Roman" w:cs="Times New Roman"/>
              </w:rPr>
            </w:pPr>
          </w:p>
        </w:tc>
        <w:tc>
          <w:tcPr>
            <w:tcW w:w="2693" w:type="dxa"/>
          </w:tcPr>
          <w:p w14:paraId="5ECC8A8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7EA8E84" w14:textId="77777777" w:rsidR="00265C00" w:rsidRPr="00BF32C9" w:rsidRDefault="00265C00" w:rsidP="00BE50BF">
            <w:pPr>
              <w:rPr>
                <w:rFonts w:ascii="Times New Roman" w:hAnsi="Times New Roman" w:cs="Times New Roman"/>
              </w:rPr>
            </w:pPr>
          </w:p>
        </w:tc>
      </w:tr>
      <w:tr w:rsidR="00265C00" w:rsidRPr="00BF32C9" w14:paraId="7D14004D" w14:textId="77777777" w:rsidTr="00B300AA">
        <w:tc>
          <w:tcPr>
            <w:tcW w:w="4106" w:type="dxa"/>
            <w:vMerge/>
          </w:tcPr>
          <w:p w14:paraId="07C1F52C" w14:textId="77777777" w:rsidR="00265C00" w:rsidRPr="00BF32C9" w:rsidRDefault="00265C00" w:rsidP="00BE50BF">
            <w:pPr>
              <w:rPr>
                <w:rFonts w:ascii="Times New Roman" w:hAnsi="Times New Roman" w:cs="Times New Roman"/>
              </w:rPr>
            </w:pPr>
          </w:p>
        </w:tc>
        <w:tc>
          <w:tcPr>
            <w:tcW w:w="2693" w:type="dxa"/>
          </w:tcPr>
          <w:p w14:paraId="36E7516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632AD400" w14:textId="77777777" w:rsidR="00265C00" w:rsidRPr="00BF32C9" w:rsidRDefault="00265C00" w:rsidP="00BE50BF">
            <w:pPr>
              <w:rPr>
                <w:rFonts w:ascii="Times New Roman" w:hAnsi="Times New Roman" w:cs="Times New Roman"/>
              </w:rPr>
            </w:pPr>
          </w:p>
        </w:tc>
      </w:tr>
      <w:tr w:rsidR="00265C00" w:rsidRPr="00BF32C9" w14:paraId="4FBDBDBE" w14:textId="77777777" w:rsidTr="00B300AA">
        <w:tc>
          <w:tcPr>
            <w:tcW w:w="4106" w:type="dxa"/>
            <w:vMerge/>
          </w:tcPr>
          <w:p w14:paraId="035C974B" w14:textId="77777777" w:rsidR="00265C00" w:rsidRPr="00BF32C9" w:rsidRDefault="00265C00" w:rsidP="00BE50BF">
            <w:pPr>
              <w:rPr>
                <w:rFonts w:ascii="Times New Roman" w:hAnsi="Times New Roman" w:cs="Times New Roman"/>
              </w:rPr>
            </w:pPr>
          </w:p>
        </w:tc>
        <w:tc>
          <w:tcPr>
            <w:tcW w:w="2693" w:type="dxa"/>
          </w:tcPr>
          <w:p w14:paraId="1224BB8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263B65D1" w14:textId="77777777" w:rsidR="00265C00" w:rsidRPr="00BF32C9" w:rsidRDefault="00265C00" w:rsidP="00BE50BF">
            <w:pPr>
              <w:rPr>
                <w:rFonts w:ascii="Times New Roman" w:hAnsi="Times New Roman" w:cs="Times New Roman"/>
              </w:rPr>
            </w:pPr>
          </w:p>
        </w:tc>
      </w:tr>
      <w:tr w:rsidR="00265C00" w:rsidRPr="00BF32C9" w14:paraId="408C1BF3" w14:textId="77777777" w:rsidTr="00B300AA">
        <w:tc>
          <w:tcPr>
            <w:tcW w:w="4106" w:type="dxa"/>
            <w:vMerge/>
          </w:tcPr>
          <w:p w14:paraId="3D25126B" w14:textId="77777777" w:rsidR="00265C00" w:rsidRPr="00BF32C9" w:rsidRDefault="00265C00" w:rsidP="00BE50BF">
            <w:pPr>
              <w:rPr>
                <w:rFonts w:ascii="Times New Roman" w:hAnsi="Times New Roman" w:cs="Times New Roman"/>
              </w:rPr>
            </w:pPr>
          </w:p>
        </w:tc>
        <w:tc>
          <w:tcPr>
            <w:tcW w:w="2693" w:type="dxa"/>
          </w:tcPr>
          <w:p w14:paraId="5240580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097DF77D" w14:textId="77777777" w:rsidR="00265C00" w:rsidRPr="00BF32C9" w:rsidRDefault="00265C00" w:rsidP="00BE50BF">
            <w:pPr>
              <w:rPr>
                <w:rFonts w:ascii="Times New Roman" w:hAnsi="Times New Roman" w:cs="Times New Roman"/>
              </w:rPr>
            </w:pPr>
          </w:p>
        </w:tc>
      </w:tr>
      <w:tr w:rsidR="00265C00" w:rsidRPr="00BF32C9" w14:paraId="5CA05B63" w14:textId="77777777" w:rsidTr="00B300AA">
        <w:tc>
          <w:tcPr>
            <w:tcW w:w="4106" w:type="dxa"/>
            <w:vMerge w:val="restart"/>
          </w:tcPr>
          <w:p w14:paraId="5A191331" w14:textId="111E2700"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 xml:space="preserve">Lídři jsou schopni </w:t>
            </w:r>
            <w:proofErr w:type="spellStart"/>
            <w:r w:rsidRPr="00BF32C9">
              <w:rPr>
                <w:rFonts w:ascii="Times New Roman" w:hAnsi="Times New Roman" w:cs="Times New Roman"/>
                <w:color w:val="212529"/>
                <w:shd w:val="clear" w:color="auto" w:fill="FFFFFF"/>
              </w:rPr>
              <w:t>facilitovat</w:t>
            </w:r>
            <w:proofErr w:type="spellEnd"/>
            <w:r w:rsidRPr="00BF32C9">
              <w:rPr>
                <w:rFonts w:ascii="Times New Roman" w:hAnsi="Times New Roman" w:cs="Times New Roman"/>
                <w:color w:val="212529"/>
                <w:shd w:val="clear" w:color="auto" w:fill="FFFFFF"/>
              </w:rPr>
              <w:t xml:space="preserve"> skupinovou práci lokální skupiny při práci na tématu a</w:t>
            </w:r>
            <w:r w:rsidR="004D329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 xml:space="preserve">pracovat se skupinovou dynamikou (např. </w:t>
            </w:r>
            <w:r w:rsidR="00B300AA">
              <w:rPr>
                <w:rFonts w:ascii="Times New Roman" w:hAnsi="Times New Roman" w:cs="Times New Roman"/>
                <w:color w:val="212529"/>
                <w:shd w:val="clear" w:color="auto" w:fill="FFFFFF"/>
              </w:rPr>
              <w:t>s </w:t>
            </w:r>
            <w:r w:rsidRPr="00BF32C9">
              <w:rPr>
                <w:rFonts w:ascii="Times New Roman" w:hAnsi="Times New Roman" w:cs="Times New Roman"/>
                <w:color w:val="212529"/>
                <w:shd w:val="clear" w:color="auto" w:fill="FFFFFF"/>
              </w:rPr>
              <w:t>konflikty ve skupině, dělbě úkolů, facilitaci diskuse).</w:t>
            </w:r>
          </w:p>
        </w:tc>
        <w:tc>
          <w:tcPr>
            <w:tcW w:w="2693" w:type="dxa"/>
          </w:tcPr>
          <w:p w14:paraId="0F02177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5E4A1F51" w14:textId="77777777" w:rsidR="00265C00" w:rsidRPr="00BF32C9" w:rsidRDefault="00265C00" w:rsidP="00BE50BF">
            <w:pPr>
              <w:rPr>
                <w:rFonts w:ascii="Times New Roman" w:hAnsi="Times New Roman" w:cs="Times New Roman"/>
              </w:rPr>
            </w:pPr>
          </w:p>
        </w:tc>
      </w:tr>
      <w:tr w:rsidR="00265C00" w:rsidRPr="00BF32C9" w14:paraId="22F4ADCB" w14:textId="77777777" w:rsidTr="00B300AA">
        <w:tc>
          <w:tcPr>
            <w:tcW w:w="4106" w:type="dxa"/>
            <w:vMerge/>
          </w:tcPr>
          <w:p w14:paraId="0EDED390" w14:textId="77777777" w:rsidR="00265C00" w:rsidRPr="00BF32C9" w:rsidRDefault="00265C00" w:rsidP="00DD50FE">
            <w:pPr>
              <w:jc w:val="left"/>
              <w:rPr>
                <w:rFonts w:ascii="Times New Roman" w:hAnsi="Times New Roman" w:cs="Times New Roman"/>
              </w:rPr>
            </w:pPr>
          </w:p>
        </w:tc>
        <w:tc>
          <w:tcPr>
            <w:tcW w:w="2693" w:type="dxa"/>
          </w:tcPr>
          <w:p w14:paraId="1566F2B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9790655" w14:textId="77777777" w:rsidR="00265C00" w:rsidRPr="00BF32C9" w:rsidRDefault="00265C00" w:rsidP="00BE50BF">
            <w:pPr>
              <w:rPr>
                <w:rFonts w:ascii="Times New Roman" w:hAnsi="Times New Roman" w:cs="Times New Roman"/>
              </w:rPr>
            </w:pPr>
          </w:p>
        </w:tc>
      </w:tr>
      <w:tr w:rsidR="00265C00" w:rsidRPr="00BF32C9" w14:paraId="6C0D8200" w14:textId="77777777" w:rsidTr="00B300AA">
        <w:tc>
          <w:tcPr>
            <w:tcW w:w="4106" w:type="dxa"/>
            <w:vMerge/>
          </w:tcPr>
          <w:p w14:paraId="1FBC0017" w14:textId="77777777" w:rsidR="00265C00" w:rsidRPr="00BF32C9" w:rsidRDefault="00265C00" w:rsidP="00DD50FE">
            <w:pPr>
              <w:jc w:val="left"/>
              <w:rPr>
                <w:rFonts w:ascii="Times New Roman" w:hAnsi="Times New Roman" w:cs="Times New Roman"/>
              </w:rPr>
            </w:pPr>
          </w:p>
        </w:tc>
        <w:tc>
          <w:tcPr>
            <w:tcW w:w="2693" w:type="dxa"/>
          </w:tcPr>
          <w:p w14:paraId="0A5C46C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1114F527" w14:textId="77777777" w:rsidR="00265C00" w:rsidRPr="00BF32C9" w:rsidRDefault="00265C00" w:rsidP="00BE50BF">
            <w:pPr>
              <w:rPr>
                <w:rFonts w:ascii="Times New Roman" w:hAnsi="Times New Roman" w:cs="Times New Roman"/>
              </w:rPr>
            </w:pPr>
          </w:p>
        </w:tc>
      </w:tr>
      <w:tr w:rsidR="00265C00" w:rsidRPr="00BF32C9" w14:paraId="7CE30E01" w14:textId="77777777" w:rsidTr="00B300AA">
        <w:tc>
          <w:tcPr>
            <w:tcW w:w="4106" w:type="dxa"/>
            <w:vMerge/>
          </w:tcPr>
          <w:p w14:paraId="5D4139FA" w14:textId="77777777" w:rsidR="00265C00" w:rsidRPr="00BF32C9" w:rsidRDefault="00265C00" w:rsidP="00DD50FE">
            <w:pPr>
              <w:jc w:val="left"/>
              <w:rPr>
                <w:rFonts w:ascii="Times New Roman" w:hAnsi="Times New Roman" w:cs="Times New Roman"/>
              </w:rPr>
            </w:pPr>
          </w:p>
        </w:tc>
        <w:tc>
          <w:tcPr>
            <w:tcW w:w="2693" w:type="dxa"/>
          </w:tcPr>
          <w:p w14:paraId="2A5A0EF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5BFC6607" w14:textId="77777777" w:rsidR="00265C00" w:rsidRPr="00BF32C9" w:rsidRDefault="00265C00" w:rsidP="00BE50BF">
            <w:pPr>
              <w:rPr>
                <w:rFonts w:ascii="Times New Roman" w:hAnsi="Times New Roman" w:cs="Times New Roman"/>
              </w:rPr>
            </w:pPr>
          </w:p>
        </w:tc>
      </w:tr>
      <w:tr w:rsidR="00265C00" w:rsidRPr="00BF32C9" w14:paraId="2E10F8E7" w14:textId="77777777" w:rsidTr="00B300AA">
        <w:tc>
          <w:tcPr>
            <w:tcW w:w="4106" w:type="dxa"/>
            <w:vMerge/>
          </w:tcPr>
          <w:p w14:paraId="2D9D390C" w14:textId="77777777" w:rsidR="00265C00" w:rsidRPr="00BF32C9" w:rsidRDefault="00265C00" w:rsidP="00DD50FE">
            <w:pPr>
              <w:jc w:val="left"/>
              <w:rPr>
                <w:rFonts w:ascii="Times New Roman" w:hAnsi="Times New Roman" w:cs="Times New Roman"/>
              </w:rPr>
            </w:pPr>
          </w:p>
        </w:tc>
        <w:tc>
          <w:tcPr>
            <w:tcW w:w="2693" w:type="dxa"/>
          </w:tcPr>
          <w:p w14:paraId="03A23E6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0241B6DD" w14:textId="77777777" w:rsidR="00265C00" w:rsidRPr="00BF32C9" w:rsidRDefault="00265C00" w:rsidP="00BE50BF">
            <w:pPr>
              <w:rPr>
                <w:rFonts w:ascii="Times New Roman" w:hAnsi="Times New Roman" w:cs="Times New Roman"/>
              </w:rPr>
            </w:pPr>
          </w:p>
        </w:tc>
      </w:tr>
      <w:tr w:rsidR="00265C00" w:rsidRPr="00BF32C9" w14:paraId="1597215A" w14:textId="77777777" w:rsidTr="00B300AA">
        <w:tc>
          <w:tcPr>
            <w:tcW w:w="4106" w:type="dxa"/>
            <w:vMerge/>
          </w:tcPr>
          <w:p w14:paraId="5C298DBC" w14:textId="77777777" w:rsidR="00265C00" w:rsidRPr="00BF32C9" w:rsidRDefault="00265C00" w:rsidP="00DD50FE">
            <w:pPr>
              <w:jc w:val="left"/>
              <w:rPr>
                <w:rFonts w:ascii="Times New Roman" w:hAnsi="Times New Roman" w:cs="Times New Roman"/>
              </w:rPr>
            </w:pPr>
          </w:p>
        </w:tc>
        <w:tc>
          <w:tcPr>
            <w:tcW w:w="2693" w:type="dxa"/>
          </w:tcPr>
          <w:p w14:paraId="412F51A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F5BF371" w14:textId="77777777" w:rsidR="00265C00" w:rsidRPr="00BF32C9" w:rsidRDefault="00265C00" w:rsidP="00BE50BF">
            <w:pPr>
              <w:rPr>
                <w:rFonts w:ascii="Times New Roman" w:hAnsi="Times New Roman" w:cs="Times New Roman"/>
              </w:rPr>
            </w:pPr>
          </w:p>
        </w:tc>
      </w:tr>
      <w:tr w:rsidR="00265C00" w:rsidRPr="00BF32C9" w14:paraId="5EF108E3" w14:textId="77777777" w:rsidTr="00B300AA">
        <w:tc>
          <w:tcPr>
            <w:tcW w:w="4106" w:type="dxa"/>
            <w:vMerge/>
          </w:tcPr>
          <w:p w14:paraId="61E7315E" w14:textId="77777777" w:rsidR="00265C00" w:rsidRPr="00BF32C9" w:rsidRDefault="00265C00" w:rsidP="00DD50FE">
            <w:pPr>
              <w:jc w:val="left"/>
              <w:rPr>
                <w:rFonts w:ascii="Times New Roman" w:hAnsi="Times New Roman" w:cs="Times New Roman"/>
              </w:rPr>
            </w:pPr>
          </w:p>
        </w:tc>
        <w:tc>
          <w:tcPr>
            <w:tcW w:w="2693" w:type="dxa"/>
          </w:tcPr>
          <w:p w14:paraId="7D5DBB6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0FEBAA4D" w14:textId="77777777" w:rsidR="00265C00" w:rsidRPr="00BF32C9" w:rsidRDefault="00265C00" w:rsidP="00BE50BF">
            <w:pPr>
              <w:rPr>
                <w:rFonts w:ascii="Times New Roman" w:hAnsi="Times New Roman" w:cs="Times New Roman"/>
              </w:rPr>
            </w:pPr>
          </w:p>
        </w:tc>
      </w:tr>
      <w:tr w:rsidR="00265C00" w:rsidRPr="00BF32C9" w14:paraId="4CE62114" w14:textId="77777777" w:rsidTr="00B300AA">
        <w:tc>
          <w:tcPr>
            <w:tcW w:w="4106" w:type="dxa"/>
            <w:vMerge/>
          </w:tcPr>
          <w:p w14:paraId="5FEEE027" w14:textId="77777777" w:rsidR="00265C00" w:rsidRPr="00BF32C9" w:rsidRDefault="00265C00" w:rsidP="00DD50FE">
            <w:pPr>
              <w:jc w:val="left"/>
              <w:rPr>
                <w:rFonts w:ascii="Times New Roman" w:hAnsi="Times New Roman" w:cs="Times New Roman"/>
              </w:rPr>
            </w:pPr>
          </w:p>
        </w:tc>
        <w:tc>
          <w:tcPr>
            <w:tcW w:w="2693" w:type="dxa"/>
          </w:tcPr>
          <w:p w14:paraId="6A1A236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07CC8A66" w14:textId="77777777" w:rsidR="00265C00" w:rsidRPr="00BF32C9" w:rsidRDefault="00265C00" w:rsidP="00BE50BF">
            <w:pPr>
              <w:rPr>
                <w:rFonts w:ascii="Times New Roman" w:hAnsi="Times New Roman" w:cs="Times New Roman"/>
              </w:rPr>
            </w:pPr>
          </w:p>
        </w:tc>
      </w:tr>
      <w:tr w:rsidR="00265C00" w:rsidRPr="00BF32C9" w14:paraId="34D88E47" w14:textId="77777777" w:rsidTr="00B300AA">
        <w:tc>
          <w:tcPr>
            <w:tcW w:w="4106" w:type="dxa"/>
            <w:vMerge/>
          </w:tcPr>
          <w:p w14:paraId="338FD4AF" w14:textId="77777777" w:rsidR="00265C00" w:rsidRPr="00BF32C9" w:rsidRDefault="00265C00" w:rsidP="00DD50FE">
            <w:pPr>
              <w:jc w:val="left"/>
              <w:rPr>
                <w:rFonts w:ascii="Times New Roman" w:hAnsi="Times New Roman" w:cs="Times New Roman"/>
              </w:rPr>
            </w:pPr>
          </w:p>
        </w:tc>
        <w:tc>
          <w:tcPr>
            <w:tcW w:w="2693" w:type="dxa"/>
          </w:tcPr>
          <w:p w14:paraId="2FDEFDF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8C0BB27" w14:textId="77777777" w:rsidR="00265C00" w:rsidRPr="00BF32C9" w:rsidRDefault="00265C00" w:rsidP="00BE50BF">
            <w:pPr>
              <w:rPr>
                <w:rFonts w:ascii="Times New Roman" w:hAnsi="Times New Roman" w:cs="Times New Roman"/>
              </w:rPr>
            </w:pPr>
          </w:p>
        </w:tc>
      </w:tr>
      <w:tr w:rsidR="00265C00" w:rsidRPr="00BF32C9" w14:paraId="46281CF4" w14:textId="77777777" w:rsidTr="00B300AA">
        <w:tc>
          <w:tcPr>
            <w:tcW w:w="4106" w:type="dxa"/>
            <w:vMerge w:val="restart"/>
          </w:tcPr>
          <w:p w14:paraId="72D6FBBA" w14:textId="20B11E5F"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Lídři zapojují ostatní členy lokální/akční skupiny či komunity do rozhodování, plánování a</w:t>
            </w:r>
            <w:r w:rsidR="00B300AA">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realizace řešeného tématu.</w:t>
            </w:r>
          </w:p>
        </w:tc>
        <w:tc>
          <w:tcPr>
            <w:tcW w:w="2693" w:type="dxa"/>
          </w:tcPr>
          <w:p w14:paraId="3C8408C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0519E06" w14:textId="77777777" w:rsidR="00265C00" w:rsidRPr="00BF32C9" w:rsidRDefault="00265C00" w:rsidP="00BE50BF">
            <w:pPr>
              <w:rPr>
                <w:rFonts w:ascii="Times New Roman" w:hAnsi="Times New Roman" w:cs="Times New Roman"/>
              </w:rPr>
            </w:pPr>
          </w:p>
        </w:tc>
      </w:tr>
      <w:tr w:rsidR="00265C00" w:rsidRPr="00BF32C9" w14:paraId="27819022" w14:textId="77777777" w:rsidTr="00B300AA">
        <w:tc>
          <w:tcPr>
            <w:tcW w:w="4106" w:type="dxa"/>
            <w:vMerge/>
          </w:tcPr>
          <w:p w14:paraId="0BEB8F24" w14:textId="77777777" w:rsidR="00265C00" w:rsidRPr="00BF32C9" w:rsidRDefault="00265C00" w:rsidP="00DD50FE">
            <w:pPr>
              <w:jc w:val="left"/>
              <w:rPr>
                <w:rFonts w:ascii="Times New Roman" w:hAnsi="Times New Roman" w:cs="Times New Roman"/>
              </w:rPr>
            </w:pPr>
          </w:p>
        </w:tc>
        <w:tc>
          <w:tcPr>
            <w:tcW w:w="2693" w:type="dxa"/>
          </w:tcPr>
          <w:p w14:paraId="66DF0B0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15B6F92A" w14:textId="77777777" w:rsidR="00265C00" w:rsidRPr="00BF32C9" w:rsidRDefault="00265C00" w:rsidP="00BE50BF">
            <w:pPr>
              <w:rPr>
                <w:rFonts w:ascii="Times New Roman" w:hAnsi="Times New Roman" w:cs="Times New Roman"/>
              </w:rPr>
            </w:pPr>
          </w:p>
        </w:tc>
      </w:tr>
      <w:tr w:rsidR="00265C00" w:rsidRPr="00BF32C9" w14:paraId="3C334808" w14:textId="77777777" w:rsidTr="00B300AA">
        <w:tc>
          <w:tcPr>
            <w:tcW w:w="4106" w:type="dxa"/>
            <w:vMerge/>
          </w:tcPr>
          <w:p w14:paraId="308333F5" w14:textId="77777777" w:rsidR="00265C00" w:rsidRPr="00BF32C9" w:rsidRDefault="00265C00" w:rsidP="00DD50FE">
            <w:pPr>
              <w:jc w:val="left"/>
              <w:rPr>
                <w:rFonts w:ascii="Times New Roman" w:hAnsi="Times New Roman" w:cs="Times New Roman"/>
              </w:rPr>
            </w:pPr>
          </w:p>
        </w:tc>
        <w:tc>
          <w:tcPr>
            <w:tcW w:w="2693" w:type="dxa"/>
          </w:tcPr>
          <w:p w14:paraId="346CFC0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540E1B1F" w14:textId="77777777" w:rsidR="00265C00" w:rsidRPr="00BF32C9" w:rsidRDefault="00265C00" w:rsidP="00BE50BF">
            <w:pPr>
              <w:rPr>
                <w:rFonts w:ascii="Times New Roman" w:hAnsi="Times New Roman" w:cs="Times New Roman"/>
              </w:rPr>
            </w:pPr>
          </w:p>
        </w:tc>
      </w:tr>
      <w:tr w:rsidR="00265C00" w:rsidRPr="00BF32C9" w14:paraId="11FF630A" w14:textId="77777777" w:rsidTr="00B300AA">
        <w:tc>
          <w:tcPr>
            <w:tcW w:w="4106" w:type="dxa"/>
            <w:vMerge/>
          </w:tcPr>
          <w:p w14:paraId="165F3798" w14:textId="77777777" w:rsidR="00265C00" w:rsidRPr="00BF32C9" w:rsidRDefault="00265C00" w:rsidP="00DD50FE">
            <w:pPr>
              <w:jc w:val="left"/>
              <w:rPr>
                <w:rFonts w:ascii="Times New Roman" w:hAnsi="Times New Roman" w:cs="Times New Roman"/>
              </w:rPr>
            </w:pPr>
          </w:p>
        </w:tc>
        <w:tc>
          <w:tcPr>
            <w:tcW w:w="2693" w:type="dxa"/>
          </w:tcPr>
          <w:p w14:paraId="5DE4902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247AB1B0" w14:textId="77777777" w:rsidR="00265C00" w:rsidRPr="00BF32C9" w:rsidRDefault="00265C00" w:rsidP="00BE50BF">
            <w:pPr>
              <w:rPr>
                <w:rFonts w:ascii="Times New Roman" w:hAnsi="Times New Roman" w:cs="Times New Roman"/>
              </w:rPr>
            </w:pPr>
          </w:p>
        </w:tc>
      </w:tr>
      <w:tr w:rsidR="00265C00" w:rsidRPr="00BF32C9" w14:paraId="2BDA1D27" w14:textId="77777777" w:rsidTr="00B300AA">
        <w:tc>
          <w:tcPr>
            <w:tcW w:w="4106" w:type="dxa"/>
            <w:vMerge/>
          </w:tcPr>
          <w:p w14:paraId="0D872FA8" w14:textId="77777777" w:rsidR="00265C00" w:rsidRPr="00BF32C9" w:rsidRDefault="00265C00" w:rsidP="00DD50FE">
            <w:pPr>
              <w:jc w:val="left"/>
              <w:rPr>
                <w:rFonts w:ascii="Times New Roman" w:hAnsi="Times New Roman" w:cs="Times New Roman"/>
              </w:rPr>
            </w:pPr>
          </w:p>
        </w:tc>
        <w:tc>
          <w:tcPr>
            <w:tcW w:w="2693" w:type="dxa"/>
          </w:tcPr>
          <w:p w14:paraId="163BFC4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1649E4C5" w14:textId="77777777" w:rsidR="00265C00" w:rsidRPr="00BF32C9" w:rsidRDefault="00265C00" w:rsidP="00BE50BF">
            <w:pPr>
              <w:rPr>
                <w:rFonts w:ascii="Times New Roman" w:hAnsi="Times New Roman" w:cs="Times New Roman"/>
              </w:rPr>
            </w:pPr>
          </w:p>
        </w:tc>
      </w:tr>
      <w:tr w:rsidR="00265C00" w:rsidRPr="00BF32C9" w14:paraId="688D4203" w14:textId="77777777" w:rsidTr="00B300AA">
        <w:tc>
          <w:tcPr>
            <w:tcW w:w="4106" w:type="dxa"/>
            <w:vMerge/>
          </w:tcPr>
          <w:p w14:paraId="699D34DC" w14:textId="77777777" w:rsidR="00265C00" w:rsidRPr="00BF32C9" w:rsidRDefault="00265C00" w:rsidP="00DD50FE">
            <w:pPr>
              <w:jc w:val="left"/>
              <w:rPr>
                <w:rFonts w:ascii="Times New Roman" w:hAnsi="Times New Roman" w:cs="Times New Roman"/>
              </w:rPr>
            </w:pPr>
          </w:p>
        </w:tc>
        <w:tc>
          <w:tcPr>
            <w:tcW w:w="2693" w:type="dxa"/>
          </w:tcPr>
          <w:p w14:paraId="4F01D80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14C8706A" w14:textId="77777777" w:rsidR="00265C00" w:rsidRPr="00BF32C9" w:rsidRDefault="00265C00" w:rsidP="00BE50BF">
            <w:pPr>
              <w:rPr>
                <w:rFonts w:ascii="Times New Roman" w:hAnsi="Times New Roman" w:cs="Times New Roman"/>
              </w:rPr>
            </w:pPr>
          </w:p>
        </w:tc>
      </w:tr>
      <w:tr w:rsidR="00265C00" w:rsidRPr="00BF32C9" w14:paraId="51063EE0" w14:textId="77777777" w:rsidTr="00B300AA">
        <w:tc>
          <w:tcPr>
            <w:tcW w:w="4106" w:type="dxa"/>
            <w:vMerge/>
          </w:tcPr>
          <w:p w14:paraId="0E2A4D14" w14:textId="77777777" w:rsidR="00265C00" w:rsidRPr="00BF32C9" w:rsidRDefault="00265C00" w:rsidP="00DD50FE">
            <w:pPr>
              <w:jc w:val="left"/>
              <w:rPr>
                <w:rFonts w:ascii="Times New Roman" w:hAnsi="Times New Roman" w:cs="Times New Roman"/>
              </w:rPr>
            </w:pPr>
          </w:p>
        </w:tc>
        <w:tc>
          <w:tcPr>
            <w:tcW w:w="2693" w:type="dxa"/>
          </w:tcPr>
          <w:p w14:paraId="07DB9F8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0F83DEC7" w14:textId="77777777" w:rsidR="00265C00" w:rsidRPr="00BF32C9" w:rsidRDefault="00265C00" w:rsidP="00BE50BF">
            <w:pPr>
              <w:rPr>
                <w:rFonts w:ascii="Times New Roman" w:hAnsi="Times New Roman" w:cs="Times New Roman"/>
              </w:rPr>
            </w:pPr>
          </w:p>
        </w:tc>
      </w:tr>
      <w:tr w:rsidR="00265C00" w:rsidRPr="00BF32C9" w14:paraId="2F50D4A0" w14:textId="77777777" w:rsidTr="00B300AA">
        <w:tc>
          <w:tcPr>
            <w:tcW w:w="4106" w:type="dxa"/>
            <w:vMerge/>
          </w:tcPr>
          <w:p w14:paraId="77A6F542" w14:textId="77777777" w:rsidR="00265C00" w:rsidRPr="00BF32C9" w:rsidRDefault="00265C00" w:rsidP="00DD50FE">
            <w:pPr>
              <w:jc w:val="left"/>
              <w:rPr>
                <w:rFonts w:ascii="Times New Roman" w:hAnsi="Times New Roman" w:cs="Times New Roman"/>
              </w:rPr>
            </w:pPr>
          </w:p>
        </w:tc>
        <w:tc>
          <w:tcPr>
            <w:tcW w:w="2693" w:type="dxa"/>
          </w:tcPr>
          <w:p w14:paraId="5B1BD5A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55E0E227" w14:textId="77777777" w:rsidR="00265C00" w:rsidRPr="00BF32C9" w:rsidRDefault="00265C00" w:rsidP="00BE50BF">
            <w:pPr>
              <w:rPr>
                <w:rFonts w:ascii="Times New Roman" w:hAnsi="Times New Roman" w:cs="Times New Roman"/>
              </w:rPr>
            </w:pPr>
          </w:p>
        </w:tc>
      </w:tr>
      <w:tr w:rsidR="00265C00" w:rsidRPr="00BF32C9" w14:paraId="6EE069D6" w14:textId="77777777" w:rsidTr="00B300AA">
        <w:tc>
          <w:tcPr>
            <w:tcW w:w="4106" w:type="dxa"/>
            <w:vMerge/>
          </w:tcPr>
          <w:p w14:paraId="4AF9CB87" w14:textId="77777777" w:rsidR="00265C00" w:rsidRPr="00BF32C9" w:rsidRDefault="00265C00" w:rsidP="00DD50FE">
            <w:pPr>
              <w:jc w:val="left"/>
              <w:rPr>
                <w:rFonts w:ascii="Times New Roman" w:hAnsi="Times New Roman" w:cs="Times New Roman"/>
              </w:rPr>
            </w:pPr>
          </w:p>
        </w:tc>
        <w:tc>
          <w:tcPr>
            <w:tcW w:w="2693" w:type="dxa"/>
          </w:tcPr>
          <w:p w14:paraId="6C01C5D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B10CEF6" w14:textId="77777777" w:rsidR="00265C00" w:rsidRPr="00BF32C9" w:rsidRDefault="00265C00" w:rsidP="00BE50BF">
            <w:pPr>
              <w:rPr>
                <w:rFonts w:ascii="Times New Roman" w:hAnsi="Times New Roman" w:cs="Times New Roman"/>
              </w:rPr>
            </w:pPr>
          </w:p>
        </w:tc>
      </w:tr>
      <w:tr w:rsidR="00265C00" w:rsidRPr="00BF32C9" w14:paraId="5B97A795" w14:textId="77777777" w:rsidTr="00B300AA">
        <w:tc>
          <w:tcPr>
            <w:tcW w:w="6799" w:type="dxa"/>
            <w:gridSpan w:val="2"/>
          </w:tcPr>
          <w:p w14:paraId="3E1B503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b/>
                <w:bCs/>
                <w:color w:val="212529"/>
                <w:shd w:val="clear" w:color="auto" w:fill="FFFFFF"/>
              </w:rPr>
              <w:t>Schopnost komunitně pracovat na tématu</w:t>
            </w:r>
          </w:p>
        </w:tc>
        <w:tc>
          <w:tcPr>
            <w:tcW w:w="3544" w:type="dxa"/>
          </w:tcPr>
          <w:p w14:paraId="38E245AC"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2DB71A7E" w14:textId="77777777" w:rsidTr="00B300AA">
        <w:tc>
          <w:tcPr>
            <w:tcW w:w="4106" w:type="dxa"/>
            <w:vMerge w:val="restart"/>
          </w:tcPr>
          <w:p w14:paraId="6404DFA2" w14:textId="440258B4"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Členové komunity chápou, že k</w:t>
            </w:r>
            <w:r w:rsidR="00B300AA">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dosažení změny je nutné jejich zapojení a spolupráce s</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ostatními členy komunity.</w:t>
            </w:r>
          </w:p>
        </w:tc>
        <w:tc>
          <w:tcPr>
            <w:tcW w:w="2693" w:type="dxa"/>
          </w:tcPr>
          <w:p w14:paraId="2A04484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0154CFDE" w14:textId="77777777" w:rsidR="00265C00" w:rsidRPr="00BF32C9" w:rsidRDefault="00265C00" w:rsidP="00BE50BF">
            <w:pPr>
              <w:rPr>
                <w:rFonts w:ascii="Times New Roman" w:hAnsi="Times New Roman" w:cs="Times New Roman"/>
              </w:rPr>
            </w:pPr>
          </w:p>
        </w:tc>
      </w:tr>
      <w:tr w:rsidR="00265C00" w:rsidRPr="00BF32C9" w14:paraId="78F78E0E" w14:textId="77777777" w:rsidTr="00B300AA">
        <w:tc>
          <w:tcPr>
            <w:tcW w:w="4106" w:type="dxa"/>
            <w:vMerge/>
          </w:tcPr>
          <w:p w14:paraId="64801902" w14:textId="77777777" w:rsidR="00265C00" w:rsidRPr="00BF32C9" w:rsidRDefault="00265C00" w:rsidP="00DD50FE">
            <w:pPr>
              <w:jc w:val="left"/>
              <w:rPr>
                <w:rFonts w:ascii="Times New Roman" w:hAnsi="Times New Roman" w:cs="Times New Roman"/>
              </w:rPr>
            </w:pPr>
          </w:p>
        </w:tc>
        <w:tc>
          <w:tcPr>
            <w:tcW w:w="2693" w:type="dxa"/>
          </w:tcPr>
          <w:p w14:paraId="214C40C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055DC267" w14:textId="77777777" w:rsidR="00265C00" w:rsidRPr="00BF32C9" w:rsidRDefault="00265C00" w:rsidP="00BE50BF">
            <w:pPr>
              <w:rPr>
                <w:rFonts w:ascii="Times New Roman" w:hAnsi="Times New Roman" w:cs="Times New Roman"/>
              </w:rPr>
            </w:pPr>
          </w:p>
        </w:tc>
      </w:tr>
      <w:tr w:rsidR="00265C00" w:rsidRPr="00BF32C9" w14:paraId="6954F597" w14:textId="77777777" w:rsidTr="00B300AA">
        <w:tc>
          <w:tcPr>
            <w:tcW w:w="4106" w:type="dxa"/>
            <w:vMerge/>
          </w:tcPr>
          <w:p w14:paraId="4C11A878" w14:textId="77777777" w:rsidR="00265C00" w:rsidRPr="00BF32C9" w:rsidRDefault="00265C00" w:rsidP="00DD50FE">
            <w:pPr>
              <w:jc w:val="left"/>
              <w:rPr>
                <w:rFonts w:ascii="Times New Roman" w:hAnsi="Times New Roman" w:cs="Times New Roman"/>
              </w:rPr>
            </w:pPr>
          </w:p>
        </w:tc>
        <w:tc>
          <w:tcPr>
            <w:tcW w:w="2693" w:type="dxa"/>
          </w:tcPr>
          <w:p w14:paraId="5C78E75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254F2BED" w14:textId="77777777" w:rsidR="00265C00" w:rsidRPr="00BF32C9" w:rsidRDefault="00265C00" w:rsidP="00BE50BF">
            <w:pPr>
              <w:rPr>
                <w:rFonts w:ascii="Times New Roman" w:hAnsi="Times New Roman" w:cs="Times New Roman"/>
              </w:rPr>
            </w:pPr>
          </w:p>
        </w:tc>
      </w:tr>
      <w:tr w:rsidR="00265C00" w:rsidRPr="00BF32C9" w14:paraId="5CEBCC6B" w14:textId="77777777" w:rsidTr="00B300AA">
        <w:tc>
          <w:tcPr>
            <w:tcW w:w="4106" w:type="dxa"/>
            <w:vMerge/>
          </w:tcPr>
          <w:p w14:paraId="7B5EA188" w14:textId="77777777" w:rsidR="00265C00" w:rsidRPr="00BF32C9" w:rsidRDefault="00265C00" w:rsidP="00DD50FE">
            <w:pPr>
              <w:jc w:val="left"/>
              <w:rPr>
                <w:rFonts w:ascii="Times New Roman" w:hAnsi="Times New Roman" w:cs="Times New Roman"/>
              </w:rPr>
            </w:pPr>
          </w:p>
        </w:tc>
        <w:tc>
          <w:tcPr>
            <w:tcW w:w="2693" w:type="dxa"/>
          </w:tcPr>
          <w:p w14:paraId="7867CC0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410AF87E" w14:textId="77777777" w:rsidR="00265C00" w:rsidRPr="00BF32C9" w:rsidRDefault="00265C00" w:rsidP="00BE50BF">
            <w:pPr>
              <w:rPr>
                <w:rFonts w:ascii="Times New Roman" w:hAnsi="Times New Roman" w:cs="Times New Roman"/>
              </w:rPr>
            </w:pPr>
          </w:p>
        </w:tc>
      </w:tr>
      <w:tr w:rsidR="00265C00" w:rsidRPr="00BF32C9" w14:paraId="5CCF7973" w14:textId="77777777" w:rsidTr="00B300AA">
        <w:tc>
          <w:tcPr>
            <w:tcW w:w="4106" w:type="dxa"/>
            <w:vMerge/>
          </w:tcPr>
          <w:p w14:paraId="5D0E0C1F" w14:textId="77777777" w:rsidR="00265C00" w:rsidRPr="00BF32C9" w:rsidRDefault="00265C00" w:rsidP="00DD50FE">
            <w:pPr>
              <w:jc w:val="left"/>
              <w:rPr>
                <w:rFonts w:ascii="Times New Roman" w:hAnsi="Times New Roman" w:cs="Times New Roman"/>
              </w:rPr>
            </w:pPr>
          </w:p>
        </w:tc>
        <w:tc>
          <w:tcPr>
            <w:tcW w:w="2693" w:type="dxa"/>
          </w:tcPr>
          <w:p w14:paraId="7EF3E6A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DE3F233" w14:textId="77777777" w:rsidR="00265C00" w:rsidRPr="00BF32C9" w:rsidRDefault="00265C00" w:rsidP="00BE50BF">
            <w:pPr>
              <w:rPr>
                <w:rFonts w:ascii="Times New Roman" w:hAnsi="Times New Roman" w:cs="Times New Roman"/>
              </w:rPr>
            </w:pPr>
          </w:p>
        </w:tc>
      </w:tr>
      <w:tr w:rsidR="00265C00" w:rsidRPr="00BF32C9" w14:paraId="4DF275C6" w14:textId="77777777" w:rsidTr="00B300AA">
        <w:tc>
          <w:tcPr>
            <w:tcW w:w="4106" w:type="dxa"/>
            <w:vMerge/>
          </w:tcPr>
          <w:p w14:paraId="1E731269" w14:textId="77777777" w:rsidR="00265C00" w:rsidRPr="00BF32C9" w:rsidRDefault="00265C00" w:rsidP="00BE50BF">
            <w:pPr>
              <w:rPr>
                <w:rFonts w:ascii="Times New Roman" w:hAnsi="Times New Roman" w:cs="Times New Roman"/>
              </w:rPr>
            </w:pPr>
          </w:p>
        </w:tc>
        <w:tc>
          <w:tcPr>
            <w:tcW w:w="2693" w:type="dxa"/>
          </w:tcPr>
          <w:p w14:paraId="3F96139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7B7B8D8E" w14:textId="77777777" w:rsidR="00265C00" w:rsidRPr="00BF32C9" w:rsidRDefault="00265C00" w:rsidP="00BE50BF">
            <w:pPr>
              <w:rPr>
                <w:rFonts w:ascii="Times New Roman" w:hAnsi="Times New Roman" w:cs="Times New Roman"/>
              </w:rPr>
            </w:pPr>
          </w:p>
        </w:tc>
      </w:tr>
      <w:tr w:rsidR="00265C00" w:rsidRPr="00BF32C9" w14:paraId="75050E5E" w14:textId="77777777" w:rsidTr="00B300AA">
        <w:tc>
          <w:tcPr>
            <w:tcW w:w="4106" w:type="dxa"/>
            <w:vMerge/>
          </w:tcPr>
          <w:p w14:paraId="699D0A10" w14:textId="77777777" w:rsidR="00265C00" w:rsidRPr="00BF32C9" w:rsidRDefault="00265C00" w:rsidP="00BE50BF">
            <w:pPr>
              <w:rPr>
                <w:rFonts w:ascii="Times New Roman" w:hAnsi="Times New Roman" w:cs="Times New Roman"/>
              </w:rPr>
            </w:pPr>
          </w:p>
        </w:tc>
        <w:tc>
          <w:tcPr>
            <w:tcW w:w="2693" w:type="dxa"/>
          </w:tcPr>
          <w:p w14:paraId="4897FF8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0A3381BE" w14:textId="77777777" w:rsidR="00265C00" w:rsidRPr="00BF32C9" w:rsidRDefault="00265C00" w:rsidP="00BE50BF">
            <w:pPr>
              <w:rPr>
                <w:rFonts w:ascii="Times New Roman" w:hAnsi="Times New Roman" w:cs="Times New Roman"/>
              </w:rPr>
            </w:pPr>
          </w:p>
        </w:tc>
      </w:tr>
      <w:tr w:rsidR="00265C00" w:rsidRPr="00BF32C9" w14:paraId="3D60A913" w14:textId="77777777" w:rsidTr="00B300AA">
        <w:tc>
          <w:tcPr>
            <w:tcW w:w="4106" w:type="dxa"/>
            <w:vMerge/>
          </w:tcPr>
          <w:p w14:paraId="5E051CC4" w14:textId="77777777" w:rsidR="00265C00" w:rsidRPr="00BF32C9" w:rsidRDefault="00265C00" w:rsidP="00BE50BF">
            <w:pPr>
              <w:rPr>
                <w:rFonts w:ascii="Times New Roman" w:hAnsi="Times New Roman" w:cs="Times New Roman"/>
              </w:rPr>
            </w:pPr>
          </w:p>
        </w:tc>
        <w:tc>
          <w:tcPr>
            <w:tcW w:w="2693" w:type="dxa"/>
          </w:tcPr>
          <w:p w14:paraId="052D655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995A827" w14:textId="77777777" w:rsidR="00265C00" w:rsidRPr="00BF32C9" w:rsidRDefault="00265C00" w:rsidP="00BE50BF">
            <w:pPr>
              <w:rPr>
                <w:rFonts w:ascii="Times New Roman" w:hAnsi="Times New Roman" w:cs="Times New Roman"/>
              </w:rPr>
            </w:pPr>
          </w:p>
        </w:tc>
      </w:tr>
      <w:tr w:rsidR="00265C00" w:rsidRPr="00BF32C9" w14:paraId="3E64D6F0" w14:textId="77777777" w:rsidTr="00B300AA">
        <w:tc>
          <w:tcPr>
            <w:tcW w:w="4106" w:type="dxa"/>
            <w:vMerge/>
          </w:tcPr>
          <w:p w14:paraId="40430DA0" w14:textId="77777777" w:rsidR="00265C00" w:rsidRPr="00BF32C9" w:rsidRDefault="00265C00" w:rsidP="00BE50BF">
            <w:pPr>
              <w:rPr>
                <w:rFonts w:ascii="Times New Roman" w:hAnsi="Times New Roman" w:cs="Times New Roman"/>
              </w:rPr>
            </w:pPr>
          </w:p>
        </w:tc>
        <w:tc>
          <w:tcPr>
            <w:tcW w:w="2693" w:type="dxa"/>
          </w:tcPr>
          <w:p w14:paraId="676E972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8A99FD1" w14:textId="77777777" w:rsidR="00265C00" w:rsidRPr="00BF32C9" w:rsidRDefault="00265C00" w:rsidP="00BE50BF">
            <w:pPr>
              <w:rPr>
                <w:rFonts w:ascii="Times New Roman" w:hAnsi="Times New Roman" w:cs="Times New Roman"/>
              </w:rPr>
            </w:pPr>
          </w:p>
        </w:tc>
      </w:tr>
      <w:tr w:rsidR="00265C00" w:rsidRPr="00BF32C9" w14:paraId="0B809160" w14:textId="77777777" w:rsidTr="00B300AA">
        <w:tc>
          <w:tcPr>
            <w:tcW w:w="4106" w:type="dxa"/>
            <w:vMerge w:val="restart"/>
          </w:tcPr>
          <w:p w14:paraId="3D969000" w14:textId="46D27AFA" w:rsidR="00265C00" w:rsidRPr="00BF32C9" w:rsidRDefault="00265C00" w:rsidP="00DD50FE">
            <w:pPr>
              <w:jc w:val="left"/>
              <w:rPr>
                <w:rFonts w:ascii="Times New Roman" w:hAnsi="Times New Roman" w:cs="Times New Roman"/>
              </w:rPr>
            </w:pPr>
            <w:r w:rsidRPr="00BF32C9">
              <w:rPr>
                <w:rFonts w:ascii="Times New Roman" w:hAnsi="Times New Roman" w:cs="Times New Roman"/>
                <w:color w:val="212529"/>
                <w:shd w:val="clear" w:color="auto" w:fill="FFFFFF"/>
              </w:rPr>
              <w:t>Komunita je soudržná při práci na</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tématech.</w:t>
            </w:r>
          </w:p>
        </w:tc>
        <w:tc>
          <w:tcPr>
            <w:tcW w:w="2693" w:type="dxa"/>
          </w:tcPr>
          <w:p w14:paraId="541F2F8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4B6F64F3" w14:textId="77777777" w:rsidR="00265C00" w:rsidRPr="00BF32C9" w:rsidRDefault="00265C00" w:rsidP="00BE50BF">
            <w:pPr>
              <w:rPr>
                <w:rFonts w:ascii="Times New Roman" w:hAnsi="Times New Roman" w:cs="Times New Roman"/>
              </w:rPr>
            </w:pPr>
          </w:p>
        </w:tc>
      </w:tr>
      <w:tr w:rsidR="00265C00" w:rsidRPr="00BF32C9" w14:paraId="4FB8D9FB" w14:textId="77777777" w:rsidTr="00B300AA">
        <w:tc>
          <w:tcPr>
            <w:tcW w:w="4106" w:type="dxa"/>
            <w:vMerge/>
          </w:tcPr>
          <w:p w14:paraId="5E55D435"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DBAE84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66D71F0" w14:textId="77777777" w:rsidR="00265C00" w:rsidRPr="00BF32C9" w:rsidRDefault="00265C00" w:rsidP="00BE50BF">
            <w:pPr>
              <w:rPr>
                <w:rFonts w:ascii="Times New Roman" w:hAnsi="Times New Roman" w:cs="Times New Roman"/>
              </w:rPr>
            </w:pPr>
          </w:p>
        </w:tc>
      </w:tr>
      <w:tr w:rsidR="00265C00" w:rsidRPr="00BF32C9" w14:paraId="1E090107" w14:textId="77777777" w:rsidTr="00B300AA">
        <w:tc>
          <w:tcPr>
            <w:tcW w:w="4106" w:type="dxa"/>
            <w:vMerge/>
          </w:tcPr>
          <w:p w14:paraId="018F4B34"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144B54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73EB1EC9" w14:textId="77777777" w:rsidR="00265C00" w:rsidRPr="00BF32C9" w:rsidRDefault="00265C00" w:rsidP="00BE50BF">
            <w:pPr>
              <w:rPr>
                <w:rFonts w:ascii="Times New Roman" w:hAnsi="Times New Roman" w:cs="Times New Roman"/>
              </w:rPr>
            </w:pPr>
          </w:p>
        </w:tc>
      </w:tr>
      <w:tr w:rsidR="00265C00" w:rsidRPr="00BF32C9" w14:paraId="7288B4D8" w14:textId="77777777" w:rsidTr="00B300AA">
        <w:tc>
          <w:tcPr>
            <w:tcW w:w="4106" w:type="dxa"/>
            <w:vMerge/>
          </w:tcPr>
          <w:p w14:paraId="5A7934B2"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6E7719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27FEBC40" w14:textId="77777777" w:rsidR="00265C00" w:rsidRPr="00BF32C9" w:rsidRDefault="00265C00" w:rsidP="00BE50BF">
            <w:pPr>
              <w:rPr>
                <w:rFonts w:ascii="Times New Roman" w:hAnsi="Times New Roman" w:cs="Times New Roman"/>
              </w:rPr>
            </w:pPr>
          </w:p>
        </w:tc>
      </w:tr>
      <w:tr w:rsidR="00265C00" w:rsidRPr="00BF32C9" w14:paraId="234E705A" w14:textId="77777777" w:rsidTr="00B300AA">
        <w:tc>
          <w:tcPr>
            <w:tcW w:w="4106" w:type="dxa"/>
            <w:vMerge/>
          </w:tcPr>
          <w:p w14:paraId="018EBB42"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BB27EF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9BD6EBE" w14:textId="77777777" w:rsidR="00265C00" w:rsidRPr="00BF32C9" w:rsidRDefault="00265C00" w:rsidP="00BE50BF">
            <w:pPr>
              <w:rPr>
                <w:rFonts w:ascii="Times New Roman" w:hAnsi="Times New Roman" w:cs="Times New Roman"/>
              </w:rPr>
            </w:pPr>
          </w:p>
        </w:tc>
      </w:tr>
      <w:tr w:rsidR="00265C00" w:rsidRPr="00BF32C9" w14:paraId="59CA1195" w14:textId="77777777" w:rsidTr="00B300AA">
        <w:tc>
          <w:tcPr>
            <w:tcW w:w="4106" w:type="dxa"/>
            <w:vMerge/>
          </w:tcPr>
          <w:p w14:paraId="1338F3CE"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0AEDE7C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3E16AC6" w14:textId="77777777" w:rsidR="00265C00" w:rsidRPr="00BF32C9" w:rsidRDefault="00265C00" w:rsidP="00BE50BF">
            <w:pPr>
              <w:rPr>
                <w:rFonts w:ascii="Times New Roman" w:hAnsi="Times New Roman" w:cs="Times New Roman"/>
              </w:rPr>
            </w:pPr>
          </w:p>
        </w:tc>
      </w:tr>
      <w:tr w:rsidR="00265C00" w:rsidRPr="00BF32C9" w14:paraId="6ED31EDE" w14:textId="77777777" w:rsidTr="00B300AA">
        <w:tc>
          <w:tcPr>
            <w:tcW w:w="4106" w:type="dxa"/>
            <w:vMerge/>
          </w:tcPr>
          <w:p w14:paraId="3811714C"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034473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409D5503" w14:textId="77777777" w:rsidR="00265C00" w:rsidRPr="00BF32C9" w:rsidRDefault="00265C00" w:rsidP="00BE50BF">
            <w:pPr>
              <w:rPr>
                <w:rFonts w:ascii="Times New Roman" w:hAnsi="Times New Roman" w:cs="Times New Roman"/>
              </w:rPr>
            </w:pPr>
          </w:p>
        </w:tc>
      </w:tr>
      <w:tr w:rsidR="00265C00" w:rsidRPr="00BF32C9" w14:paraId="50F4E0B9" w14:textId="77777777" w:rsidTr="00B300AA">
        <w:tc>
          <w:tcPr>
            <w:tcW w:w="4106" w:type="dxa"/>
            <w:vMerge/>
          </w:tcPr>
          <w:p w14:paraId="34540F21"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7D52EC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6870F85C" w14:textId="77777777" w:rsidR="00265C00" w:rsidRPr="00BF32C9" w:rsidRDefault="00265C00" w:rsidP="00BE50BF">
            <w:pPr>
              <w:rPr>
                <w:rFonts w:ascii="Times New Roman" w:hAnsi="Times New Roman" w:cs="Times New Roman"/>
              </w:rPr>
            </w:pPr>
          </w:p>
        </w:tc>
      </w:tr>
      <w:tr w:rsidR="00265C00" w:rsidRPr="00BF32C9" w14:paraId="737DC9E4" w14:textId="77777777" w:rsidTr="00B300AA">
        <w:tc>
          <w:tcPr>
            <w:tcW w:w="4106" w:type="dxa"/>
            <w:vMerge/>
          </w:tcPr>
          <w:p w14:paraId="5D5E0A59"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BBFDCC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0A86E14C" w14:textId="77777777" w:rsidR="00265C00" w:rsidRPr="00BF32C9" w:rsidRDefault="00265C00" w:rsidP="00BE50BF">
            <w:pPr>
              <w:rPr>
                <w:rFonts w:ascii="Times New Roman" w:hAnsi="Times New Roman" w:cs="Times New Roman"/>
              </w:rPr>
            </w:pPr>
          </w:p>
        </w:tc>
      </w:tr>
      <w:tr w:rsidR="00265C00" w:rsidRPr="00BF32C9" w14:paraId="7DD84A50" w14:textId="77777777" w:rsidTr="00B300AA">
        <w:tc>
          <w:tcPr>
            <w:tcW w:w="4106" w:type="dxa"/>
            <w:vMerge w:val="restart"/>
          </w:tcPr>
          <w:p w14:paraId="3BB73341"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lastRenderedPageBreak/>
              <w:t>Komunita je schopná pracovat na řešení témat bez podpory komunitního pracovníka.</w:t>
            </w:r>
          </w:p>
          <w:p w14:paraId="7E360F2A"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AF0B43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F3DB867" w14:textId="77777777" w:rsidR="00265C00" w:rsidRPr="00BF32C9" w:rsidRDefault="00265C00" w:rsidP="00BE50BF">
            <w:pPr>
              <w:rPr>
                <w:rFonts w:ascii="Times New Roman" w:hAnsi="Times New Roman" w:cs="Times New Roman"/>
              </w:rPr>
            </w:pPr>
          </w:p>
        </w:tc>
      </w:tr>
      <w:tr w:rsidR="00265C00" w:rsidRPr="00BF32C9" w14:paraId="6E4BA3C0" w14:textId="77777777" w:rsidTr="00B300AA">
        <w:tc>
          <w:tcPr>
            <w:tcW w:w="4106" w:type="dxa"/>
            <w:vMerge/>
          </w:tcPr>
          <w:p w14:paraId="6DA7EBDA"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E0FEFB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46C6AD8" w14:textId="77777777" w:rsidR="00265C00" w:rsidRPr="00BF32C9" w:rsidRDefault="00265C00" w:rsidP="00BE50BF">
            <w:pPr>
              <w:rPr>
                <w:rFonts w:ascii="Times New Roman" w:hAnsi="Times New Roman" w:cs="Times New Roman"/>
              </w:rPr>
            </w:pPr>
          </w:p>
        </w:tc>
      </w:tr>
      <w:tr w:rsidR="00265C00" w:rsidRPr="00BF32C9" w14:paraId="20A66205" w14:textId="77777777" w:rsidTr="00B300AA">
        <w:tc>
          <w:tcPr>
            <w:tcW w:w="4106" w:type="dxa"/>
            <w:vMerge/>
          </w:tcPr>
          <w:p w14:paraId="66D6014C"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3AFCA6E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099B29FC" w14:textId="77777777" w:rsidR="00265C00" w:rsidRPr="00BF32C9" w:rsidRDefault="00265C00" w:rsidP="00BE50BF">
            <w:pPr>
              <w:rPr>
                <w:rFonts w:ascii="Times New Roman" w:hAnsi="Times New Roman" w:cs="Times New Roman"/>
              </w:rPr>
            </w:pPr>
          </w:p>
        </w:tc>
      </w:tr>
      <w:tr w:rsidR="00265C00" w:rsidRPr="00BF32C9" w14:paraId="5D2F271D" w14:textId="77777777" w:rsidTr="00B300AA">
        <w:tc>
          <w:tcPr>
            <w:tcW w:w="4106" w:type="dxa"/>
            <w:vMerge/>
          </w:tcPr>
          <w:p w14:paraId="2A0B1982"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06DE52D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1A1CC7F1" w14:textId="77777777" w:rsidR="00265C00" w:rsidRPr="00BF32C9" w:rsidRDefault="00265C00" w:rsidP="00BE50BF">
            <w:pPr>
              <w:rPr>
                <w:rFonts w:ascii="Times New Roman" w:hAnsi="Times New Roman" w:cs="Times New Roman"/>
              </w:rPr>
            </w:pPr>
          </w:p>
        </w:tc>
      </w:tr>
      <w:tr w:rsidR="00265C00" w:rsidRPr="00BF32C9" w14:paraId="297063E5" w14:textId="77777777" w:rsidTr="00B300AA">
        <w:tc>
          <w:tcPr>
            <w:tcW w:w="4106" w:type="dxa"/>
            <w:vMerge/>
          </w:tcPr>
          <w:p w14:paraId="74FC7712"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470F13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4BE19DD2" w14:textId="77777777" w:rsidR="00265C00" w:rsidRPr="00BF32C9" w:rsidRDefault="00265C00" w:rsidP="00BE50BF">
            <w:pPr>
              <w:rPr>
                <w:rFonts w:ascii="Times New Roman" w:hAnsi="Times New Roman" w:cs="Times New Roman"/>
              </w:rPr>
            </w:pPr>
          </w:p>
        </w:tc>
      </w:tr>
      <w:tr w:rsidR="00265C00" w:rsidRPr="00BF32C9" w14:paraId="3DDB69D0" w14:textId="77777777" w:rsidTr="00B300AA">
        <w:tc>
          <w:tcPr>
            <w:tcW w:w="4106" w:type="dxa"/>
            <w:vMerge/>
          </w:tcPr>
          <w:p w14:paraId="57B52387"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B20DBF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16A472F9" w14:textId="77777777" w:rsidR="00265C00" w:rsidRPr="00BF32C9" w:rsidRDefault="00265C00" w:rsidP="00BE50BF">
            <w:pPr>
              <w:rPr>
                <w:rFonts w:ascii="Times New Roman" w:hAnsi="Times New Roman" w:cs="Times New Roman"/>
              </w:rPr>
            </w:pPr>
          </w:p>
        </w:tc>
      </w:tr>
      <w:tr w:rsidR="00265C00" w:rsidRPr="00BF32C9" w14:paraId="1A85F287" w14:textId="77777777" w:rsidTr="00B300AA">
        <w:tc>
          <w:tcPr>
            <w:tcW w:w="4106" w:type="dxa"/>
            <w:vMerge/>
          </w:tcPr>
          <w:p w14:paraId="2577229C"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677908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13F0DE1E" w14:textId="77777777" w:rsidR="00265C00" w:rsidRPr="00BF32C9" w:rsidRDefault="00265C00" w:rsidP="00BE50BF">
            <w:pPr>
              <w:rPr>
                <w:rFonts w:ascii="Times New Roman" w:hAnsi="Times New Roman" w:cs="Times New Roman"/>
              </w:rPr>
            </w:pPr>
          </w:p>
        </w:tc>
      </w:tr>
      <w:tr w:rsidR="00265C00" w:rsidRPr="00BF32C9" w14:paraId="66EE30DA" w14:textId="77777777" w:rsidTr="00B300AA">
        <w:tc>
          <w:tcPr>
            <w:tcW w:w="4106" w:type="dxa"/>
            <w:vMerge/>
          </w:tcPr>
          <w:p w14:paraId="1FB5DF6A"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F48AC1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41FECC3E" w14:textId="77777777" w:rsidR="00265C00" w:rsidRPr="00BF32C9" w:rsidRDefault="00265C00" w:rsidP="00BE50BF">
            <w:pPr>
              <w:rPr>
                <w:rFonts w:ascii="Times New Roman" w:hAnsi="Times New Roman" w:cs="Times New Roman"/>
              </w:rPr>
            </w:pPr>
          </w:p>
        </w:tc>
      </w:tr>
      <w:tr w:rsidR="00265C00" w:rsidRPr="00BF32C9" w14:paraId="1ACE203E" w14:textId="77777777" w:rsidTr="00B300AA">
        <w:tc>
          <w:tcPr>
            <w:tcW w:w="4106" w:type="dxa"/>
            <w:vMerge/>
          </w:tcPr>
          <w:p w14:paraId="5AD4FC3A"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37DD1F8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390F4B72" w14:textId="77777777" w:rsidR="00265C00" w:rsidRPr="00BF32C9" w:rsidRDefault="00265C00" w:rsidP="00BE50BF">
            <w:pPr>
              <w:rPr>
                <w:rFonts w:ascii="Times New Roman" w:hAnsi="Times New Roman" w:cs="Times New Roman"/>
              </w:rPr>
            </w:pPr>
          </w:p>
        </w:tc>
      </w:tr>
      <w:tr w:rsidR="00265C00" w:rsidRPr="00BF32C9" w14:paraId="206CA681" w14:textId="77777777" w:rsidTr="00B300AA">
        <w:tc>
          <w:tcPr>
            <w:tcW w:w="4106" w:type="dxa"/>
            <w:vMerge w:val="restart"/>
          </w:tcPr>
          <w:p w14:paraId="70B7BD77"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Členové komunity věří, že svým zapojením mohou téma vyřešit.</w:t>
            </w:r>
          </w:p>
        </w:tc>
        <w:tc>
          <w:tcPr>
            <w:tcW w:w="2693" w:type="dxa"/>
          </w:tcPr>
          <w:p w14:paraId="53EC815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32B551A" w14:textId="77777777" w:rsidR="00265C00" w:rsidRPr="00BF32C9" w:rsidRDefault="00265C00" w:rsidP="00BE50BF">
            <w:pPr>
              <w:rPr>
                <w:rFonts w:ascii="Times New Roman" w:hAnsi="Times New Roman" w:cs="Times New Roman"/>
              </w:rPr>
            </w:pPr>
          </w:p>
        </w:tc>
      </w:tr>
      <w:tr w:rsidR="00265C00" w:rsidRPr="00BF32C9" w14:paraId="794673EC" w14:textId="77777777" w:rsidTr="00B300AA">
        <w:tc>
          <w:tcPr>
            <w:tcW w:w="4106" w:type="dxa"/>
            <w:vMerge/>
          </w:tcPr>
          <w:p w14:paraId="033C7776"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41BFA01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F6E65DB" w14:textId="77777777" w:rsidR="00265C00" w:rsidRPr="00BF32C9" w:rsidRDefault="00265C00" w:rsidP="00BE50BF">
            <w:pPr>
              <w:rPr>
                <w:rFonts w:ascii="Times New Roman" w:hAnsi="Times New Roman" w:cs="Times New Roman"/>
              </w:rPr>
            </w:pPr>
          </w:p>
        </w:tc>
      </w:tr>
      <w:tr w:rsidR="00265C00" w:rsidRPr="00BF32C9" w14:paraId="548DABEE" w14:textId="77777777" w:rsidTr="00B300AA">
        <w:tc>
          <w:tcPr>
            <w:tcW w:w="4106" w:type="dxa"/>
            <w:vMerge/>
          </w:tcPr>
          <w:p w14:paraId="1EDA1E32"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0C5289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16B26306" w14:textId="77777777" w:rsidR="00265C00" w:rsidRPr="00BF32C9" w:rsidRDefault="00265C00" w:rsidP="00BE50BF">
            <w:pPr>
              <w:rPr>
                <w:rFonts w:ascii="Times New Roman" w:hAnsi="Times New Roman" w:cs="Times New Roman"/>
              </w:rPr>
            </w:pPr>
          </w:p>
        </w:tc>
      </w:tr>
      <w:tr w:rsidR="00265C00" w:rsidRPr="00BF32C9" w14:paraId="32CD3A2B" w14:textId="77777777" w:rsidTr="00B300AA">
        <w:tc>
          <w:tcPr>
            <w:tcW w:w="4106" w:type="dxa"/>
            <w:vMerge/>
          </w:tcPr>
          <w:p w14:paraId="5A099FA1"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E3DB8F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60EE58B0" w14:textId="77777777" w:rsidR="00265C00" w:rsidRPr="00BF32C9" w:rsidRDefault="00265C00" w:rsidP="00BE50BF">
            <w:pPr>
              <w:rPr>
                <w:rFonts w:ascii="Times New Roman" w:hAnsi="Times New Roman" w:cs="Times New Roman"/>
              </w:rPr>
            </w:pPr>
          </w:p>
        </w:tc>
      </w:tr>
      <w:tr w:rsidR="00265C00" w:rsidRPr="00BF32C9" w14:paraId="539F3C7D" w14:textId="77777777" w:rsidTr="00B300AA">
        <w:tc>
          <w:tcPr>
            <w:tcW w:w="4106" w:type="dxa"/>
            <w:vMerge/>
          </w:tcPr>
          <w:p w14:paraId="063D627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BF7E0D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F7AC332" w14:textId="77777777" w:rsidR="00265C00" w:rsidRPr="00BF32C9" w:rsidRDefault="00265C00" w:rsidP="00BE50BF">
            <w:pPr>
              <w:rPr>
                <w:rFonts w:ascii="Times New Roman" w:hAnsi="Times New Roman" w:cs="Times New Roman"/>
              </w:rPr>
            </w:pPr>
          </w:p>
        </w:tc>
      </w:tr>
      <w:tr w:rsidR="00265C00" w:rsidRPr="00BF32C9" w14:paraId="1636D424" w14:textId="77777777" w:rsidTr="00B300AA">
        <w:tc>
          <w:tcPr>
            <w:tcW w:w="4106" w:type="dxa"/>
            <w:vMerge/>
          </w:tcPr>
          <w:p w14:paraId="1EE073D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3C885D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5EC3BD02" w14:textId="77777777" w:rsidR="00265C00" w:rsidRPr="00BF32C9" w:rsidRDefault="00265C00" w:rsidP="00BE50BF">
            <w:pPr>
              <w:rPr>
                <w:rFonts w:ascii="Times New Roman" w:hAnsi="Times New Roman" w:cs="Times New Roman"/>
              </w:rPr>
            </w:pPr>
          </w:p>
        </w:tc>
      </w:tr>
      <w:tr w:rsidR="00265C00" w:rsidRPr="00BF32C9" w14:paraId="378A6C96" w14:textId="77777777" w:rsidTr="00B300AA">
        <w:tc>
          <w:tcPr>
            <w:tcW w:w="4106" w:type="dxa"/>
            <w:vMerge/>
          </w:tcPr>
          <w:p w14:paraId="5075177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711CE0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411AADCD" w14:textId="77777777" w:rsidR="00265C00" w:rsidRPr="00BF32C9" w:rsidRDefault="00265C00" w:rsidP="00BE50BF">
            <w:pPr>
              <w:rPr>
                <w:rFonts w:ascii="Times New Roman" w:hAnsi="Times New Roman" w:cs="Times New Roman"/>
              </w:rPr>
            </w:pPr>
          </w:p>
        </w:tc>
      </w:tr>
      <w:tr w:rsidR="00265C00" w:rsidRPr="00BF32C9" w14:paraId="2C316849" w14:textId="77777777" w:rsidTr="00B300AA">
        <w:tc>
          <w:tcPr>
            <w:tcW w:w="4106" w:type="dxa"/>
            <w:vMerge/>
          </w:tcPr>
          <w:p w14:paraId="54748B8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619E6D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AB9279B" w14:textId="77777777" w:rsidR="00265C00" w:rsidRPr="00BF32C9" w:rsidRDefault="00265C00" w:rsidP="00BE50BF">
            <w:pPr>
              <w:rPr>
                <w:rFonts w:ascii="Times New Roman" w:hAnsi="Times New Roman" w:cs="Times New Roman"/>
              </w:rPr>
            </w:pPr>
          </w:p>
        </w:tc>
      </w:tr>
      <w:tr w:rsidR="00265C00" w:rsidRPr="00BF32C9" w14:paraId="43A4C40B" w14:textId="77777777" w:rsidTr="00B300AA">
        <w:tc>
          <w:tcPr>
            <w:tcW w:w="4106" w:type="dxa"/>
            <w:vMerge/>
          </w:tcPr>
          <w:p w14:paraId="7E7A7F7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C7945A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37326D0" w14:textId="77777777" w:rsidR="00265C00" w:rsidRPr="00BF32C9" w:rsidRDefault="00265C00" w:rsidP="00BE50BF">
            <w:pPr>
              <w:rPr>
                <w:rFonts w:ascii="Times New Roman" w:hAnsi="Times New Roman" w:cs="Times New Roman"/>
              </w:rPr>
            </w:pPr>
          </w:p>
        </w:tc>
      </w:tr>
      <w:tr w:rsidR="00265C00" w:rsidRPr="00BF32C9" w14:paraId="2486E025" w14:textId="77777777" w:rsidTr="00B300AA">
        <w:tc>
          <w:tcPr>
            <w:tcW w:w="6799" w:type="dxa"/>
            <w:gridSpan w:val="2"/>
          </w:tcPr>
          <w:p w14:paraId="10C7C82A"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Rozvoj lidských zdrojů</w:t>
            </w:r>
          </w:p>
        </w:tc>
        <w:tc>
          <w:tcPr>
            <w:tcW w:w="3544" w:type="dxa"/>
          </w:tcPr>
          <w:p w14:paraId="5B569B0B"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6DC8F882" w14:textId="77777777" w:rsidTr="00B300AA">
        <w:tc>
          <w:tcPr>
            <w:tcW w:w="4106" w:type="dxa"/>
            <w:vMerge w:val="restart"/>
          </w:tcPr>
          <w:p w14:paraId="6551BB8A" w14:textId="76F7BDB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Členové komunity využívají příležitosti ke vzdělávání a</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rozvoji znalostí a dovedností k</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řešení tématu.</w:t>
            </w:r>
          </w:p>
          <w:p w14:paraId="0B947DA5"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AA4D49E"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007D9BA7" w14:textId="77777777" w:rsidR="00265C00" w:rsidRPr="00BF32C9" w:rsidRDefault="00265C00" w:rsidP="00BE50BF">
            <w:pPr>
              <w:rPr>
                <w:rFonts w:ascii="Times New Roman" w:hAnsi="Times New Roman" w:cs="Times New Roman"/>
              </w:rPr>
            </w:pPr>
          </w:p>
        </w:tc>
      </w:tr>
      <w:tr w:rsidR="00265C00" w:rsidRPr="00BF32C9" w14:paraId="6A239826" w14:textId="77777777" w:rsidTr="00B300AA">
        <w:tc>
          <w:tcPr>
            <w:tcW w:w="4106" w:type="dxa"/>
            <w:vMerge/>
          </w:tcPr>
          <w:p w14:paraId="51F27ED3"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EF843B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754B7064" w14:textId="77777777" w:rsidR="00265C00" w:rsidRPr="00BF32C9" w:rsidRDefault="00265C00" w:rsidP="00BE50BF">
            <w:pPr>
              <w:rPr>
                <w:rFonts w:ascii="Times New Roman" w:hAnsi="Times New Roman" w:cs="Times New Roman"/>
              </w:rPr>
            </w:pPr>
          </w:p>
        </w:tc>
      </w:tr>
      <w:tr w:rsidR="00265C00" w:rsidRPr="00BF32C9" w14:paraId="2F4C1D4F" w14:textId="77777777" w:rsidTr="00B300AA">
        <w:tc>
          <w:tcPr>
            <w:tcW w:w="4106" w:type="dxa"/>
            <w:vMerge/>
          </w:tcPr>
          <w:p w14:paraId="7290D254"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38E1C94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48F30D25" w14:textId="77777777" w:rsidR="00265C00" w:rsidRPr="00BF32C9" w:rsidRDefault="00265C00" w:rsidP="00BE50BF">
            <w:pPr>
              <w:rPr>
                <w:rFonts w:ascii="Times New Roman" w:hAnsi="Times New Roman" w:cs="Times New Roman"/>
              </w:rPr>
            </w:pPr>
          </w:p>
        </w:tc>
      </w:tr>
      <w:tr w:rsidR="00265C00" w:rsidRPr="00BF32C9" w14:paraId="347D0FAF" w14:textId="77777777" w:rsidTr="00B300AA">
        <w:tc>
          <w:tcPr>
            <w:tcW w:w="4106" w:type="dxa"/>
            <w:vMerge/>
          </w:tcPr>
          <w:p w14:paraId="160D2383"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1181AD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64CA005E" w14:textId="77777777" w:rsidR="00265C00" w:rsidRPr="00BF32C9" w:rsidRDefault="00265C00" w:rsidP="00BE50BF">
            <w:pPr>
              <w:rPr>
                <w:rFonts w:ascii="Times New Roman" w:hAnsi="Times New Roman" w:cs="Times New Roman"/>
              </w:rPr>
            </w:pPr>
          </w:p>
        </w:tc>
      </w:tr>
      <w:tr w:rsidR="00265C00" w:rsidRPr="00BF32C9" w14:paraId="68C6E468" w14:textId="77777777" w:rsidTr="00B300AA">
        <w:tc>
          <w:tcPr>
            <w:tcW w:w="4106" w:type="dxa"/>
            <w:vMerge/>
          </w:tcPr>
          <w:p w14:paraId="3CCF77E1"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E36BB4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14BB1951" w14:textId="77777777" w:rsidR="00265C00" w:rsidRPr="00BF32C9" w:rsidRDefault="00265C00" w:rsidP="00BE50BF">
            <w:pPr>
              <w:rPr>
                <w:rFonts w:ascii="Times New Roman" w:hAnsi="Times New Roman" w:cs="Times New Roman"/>
              </w:rPr>
            </w:pPr>
          </w:p>
        </w:tc>
      </w:tr>
      <w:tr w:rsidR="00265C00" w:rsidRPr="00BF32C9" w14:paraId="3530B664" w14:textId="77777777" w:rsidTr="00B300AA">
        <w:tc>
          <w:tcPr>
            <w:tcW w:w="4106" w:type="dxa"/>
            <w:vMerge/>
          </w:tcPr>
          <w:p w14:paraId="31355B86"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704F32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3F1FAD6" w14:textId="77777777" w:rsidR="00265C00" w:rsidRPr="00BF32C9" w:rsidRDefault="00265C00" w:rsidP="00BE50BF">
            <w:pPr>
              <w:rPr>
                <w:rFonts w:ascii="Times New Roman" w:hAnsi="Times New Roman" w:cs="Times New Roman"/>
              </w:rPr>
            </w:pPr>
          </w:p>
        </w:tc>
      </w:tr>
      <w:tr w:rsidR="00265C00" w:rsidRPr="00BF32C9" w14:paraId="223544EC" w14:textId="77777777" w:rsidTr="00B300AA">
        <w:tc>
          <w:tcPr>
            <w:tcW w:w="4106" w:type="dxa"/>
            <w:vMerge/>
          </w:tcPr>
          <w:p w14:paraId="28D1DB38"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15D3B25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756E440B" w14:textId="77777777" w:rsidR="00265C00" w:rsidRPr="00BF32C9" w:rsidRDefault="00265C00" w:rsidP="00BE50BF">
            <w:pPr>
              <w:rPr>
                <w:rFonts w:ascii="Times New Roman" w:hAnsi="Times New Roman" w:cs="Times New Roman"/>
              </w:rPr>
            </w:pPr>
          </w:p>
        </w:tc>
      </w:tr>
      <w:tr w:rsidR="00265C00" w:rsidRPr="00BF32C9" w14:paraId="55F09A7C" w14:textId="77777777" w:rsidTr="00B300AA">
        <w:tc>
          <w:tcPr>
            <w:tcW w:w="4106" w:type="dxa"/>
            <w:vMerge/>
          </w:tcPr>
          <w:p w14:paraId="70A1CD00"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0A426CD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156470D" w14:textId="77777777" w:rsidR="00265C00" w:rsidRPr="00BF32C9" w:rsidRDefault="00265C00" w:rsidP="00BE50BF">
            <w:pPr>
              <w:rPr>
                <w:rFonts w:ascii="Times New Roman" w:hAnsi="Times New Roman" w:cs="Times New Roman"/>
              </w:rPr>
            </w:pPr>
          </w:p>
        </w:tc>
      </w:tr>
      <w:tr w:rsidR="00265C00" w:rsidRPr="00BF32C9" w14:paraId="533BCAA6" w14:textId="77777777" w:rsidTr="00B300AA">
        <w:tc>
          <w:tcPr>
            <w:tcW w:w="4106" w:type="dxa"/>
            <w:vMerge/>
          </w:tcPr>
          <w:p w14:paraId="0A635BF2"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20CAFEA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2698E953" w14:textId="77777777" w:rsidR="00265C00" w:rsidRPr="00BF32C9" w:rsidRDefault="00265C00" w:rsidP="00BE50BF">
            <w:pPr>
              <w:rPr>
                <w:rFonts w:ascii="Times New Roman" w:hAnsi="Times New Roman" w:cs="Times New Roman"/>
              </w:rPr>
            </w:pPr>
          </w:p>
        </w:tc>
      </w:tr>
      <w:tr w:rsidR="00265C00" w:rsidRPr="00BF32C9" w14:paraId="5172981A" w14:textId="77777777" w:rsidTr="00B300AA">
        <w:tc>
          <w:tcPr>
            <w:tcW w:w="4106" w:type="dxa"/>
            <w:vMerge w:val="restart"/>
          </w:tcPr>
          <w:p w14:paraId="37DA36AB" w14:textId="5DC82B50"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Díky práci na tématu se sociální dovednosti (např. schopnost navazovat kontakty, schopnost komunikace s</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různými aktéry) členů lokální skupiny, případně komunity, rozvíjí.</w:t>
            </w:r>
          </w:p>
        </w:tc>
        <w:tc>
          <w:tcPr>
            <w:tcW w:w="2693" w:type="dxa"/>
          </w:tcPr>
          <w:p w14:paraId="49701B5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6CD56438" w14:textId="77777777" w:rsidR="00265C00" w:rsidRPr="00BF32C9" w:rsidRDefault="00265C00" w:rsidP="00BE50BF">
            <w:pPr>
              <w:rPr>
                <w:rFonts w:ascii="Times New Roman" w:hAnsi="Times New Roman" w:cs="Times New Roman"/>
              </w:rPr>
            </w:pPr>
          </w:p>
        </w:tc>
      </w:tr>
      <w:tr w:rsidR="00265C00" w:rsidRPr="00BF32C9" w14:paraId="0F49A6A1" w14:textId="77777777" w:rsidTr="00B300AA">
        <w:tc>
          <w:tcPr>
            <w:tcW w:w="4106" w:type="dxa"/>
            <w:vMerge/>
          </w:tcPr>
          <w:p w14:paraId="3441FCAE"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28773E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01756252" w14:textId="77777777" w:rsidR="00265C00" w:rsidRPr="00BF32C9" w:rsidRDefault="00265C00" w:rsidP="00BE50BF">
            <w:pPr>
              <w:rPr>
                <w:rFonts w:ascii="Times New Roman" w:hAnsi="Times New Roman" w:cs="Times New Roman"/>
              </w:rPr>
            </w:pPr>
          </w:p>
        </w:tc>
      </w:tr>
      <w:tr w:rsidR="00265C00" w:rsidRPr="00BF32C9" w14:paraId="0FCA1E14" w14:textId="77777777" w:rsidTr="00B300AA">
        <w:tc>
          <w:tcPr>
            <w:tcW w:w="4106" w:type="dxa"/>
            <w:vMerge/>
          </w:tcPr>
          <w:p w14:paraId="178A22DE"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29685C5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23ABC5A5" w14:textId="77777777" w:rsidR="00265C00" w:rsidRPr="00BF32C9" w:rsidRDefault="00265C00" w:rsidP="00BE50BF">
            <w:pPr>
              <w:rPr>
                <w:rFonts w:ascii="Times New Roman" w:hAnsi="Times New Roman" w:cs="Times New Roman"/>
              </w:rPr>
            </w:pPr>
          </w:p>
        </w:tc>
      </w:tr>
      <w:tr w:rsidR="00265C00" w:rsidRPr="00BF32C9" w14:paraId="44EC1285" w14:textId="77777777" w:rsidTr="00B300AA">
        <w:tc>
          <w:tcPr>
            <w:tcW w:w="4106" w:type="dxa"/>
            <w:vMerge/>
          </w:tcPr>
          <w:p w14:paraId="57F099E7"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444D10B1"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5B862952" w14:textId="77777777" w:rsidR="00265C00" w:rsidRPr="00BF32C9" w:rsidRDefault="00265C00" w:rsidP="00BE50BF">
            <w:pPr>
              <w:rPr>
                <w:rFonts w:ascii="Times New Roman" w:hAnsi="Times New Roman" w:cs="Times New Roman"/>
              </w:rPr>
            </w:pPr>
          </w:p>
        </w:tc>
      </w:tr>
      <w:tr w:rsidR="00265C00" w:rsidRPr="00BF32C9" w14:paraId="440F2DD9" w14:textId="77777777" w:rsidTr="00B300AA">
        <w:tc>
          <w:tcPr>
            <w:tcW w:w="4106" w:type="dxa"/>
            <w:vMerge/>
          </w:tcPr>
          <w:p w14:paraId="2F8F4917"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26F3C9D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71938982" w14:textId="77777777" w:rsidR="00265C00" w:rsidRPr="00BF32C9" w:rsidRDefault="00265C00" w:rsidP="00BE50BF">
            <w:pPr>
              <w:rPr>
                <w:rFonts w:ascii="Times New Roman" w:hAnsi="Times New Roman" w:cs="Times New Roman"/>
              </w:rPr>
            </w:pPr>
          </w:p>
        </w:tc>
      </w:tr>
      <w:tr w:rsidR="00265C00" w:rsidRPr="00BF32C9" w14:paraId="7FEFD744" w14:textId="77777777" w:rsidTr="00B300AA">
        <w:tc>
          <w:tcPr>
            <w:tcW w:w="4106" w:type="dxa"/>
            <w:vMerge/>
          </w:tcPr>
          <w:p w14:paraId="155EADC9"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C3DA43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13D2255B" w14:textId="77777777" w:rsidR="00265C00" w:rsidRPr="00BF32C9" w:rsidRDefault="00265C00" w:rsidP="00BE50BF">
            <w:pPr>
              <w:rPr>
                <w:rFonts w:ascii="Times New Roman" w:hAnsi="Times New Roman" w:cs="Times New Roman"/>
              </w:rPr>
            </w:pPr>
          </w:p>
        </w:tc>
      </w:tr>
      <w:tr w:rsidR="00265C00" w:rsidRPr="00BF32C9" w14:paraId="09EF000A" w14:textId="77777777" w:rsidTr="00B300AA">
        <w:tc>
          <w:tcPr>
            <w:tcW w:w="4106" w:type="dxa"/>
            <w:vMerge/>
          </w:tcPr>
          <w:p w14:paraId="2F224949"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162397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4043F3DB"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26085B21" w14:textId="77777777" w:rsidTr="00B300AA">
        <w:tc>
          <w:tcPr>
            <w:tcW w:w="4106" w:type="dxa"/>
            <w:vMerge/>
          </w:tcPr>
          <w:p w14:paraId="30E12D31"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498F750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F8AAC80"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3B58A5C8" w14:textId="77777777" w:rsidTr="00B300AA">
        <w:tc>
          <w:tcPr>
            <w:tcW w:w="4106" w:type="dxa"/>
            <w:vMerge/>
          </w:tcPr>
          <w:p w14:paraId="299CD669"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00DA305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4D7C79C7"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3554A16F" w14:textId="77777777" w:rsidTr="00B300AA">
        <w:tc>
          <w:tcPr>
            <w:tcW w:w="4106" w:type="dxa"/>
            <w:vMerge w:val="restart"/>
          </w:tcPr>
          <w:p w14:paraId="52DCAA78" w14:textId="47BD30D8"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Členové komunity se aktivně zapojují do</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řešení témat komunity a vnímají řešená témata jako výzvu.</w:t>
            </w:r>
          </w:p>
        </w:tc>
        <w:tc>
          <w:tcPr>
            <w:tcW w:w="2693" w:type="dxa"/>
          </w:tcPr>
          <w:p w14:paraId="76849C0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5861A71B"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750DA2E0" w14:textId="77777777" w:rsidTr="00B300AA">
        <w:tc>
          <w:tcPr>
            <w:tcW w:w="4106" w:type="dxa"/>
            <w:vMerge/>
          </w:tcPr>
          <w:p w14:paraId="0AC1E503"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4B7B54B8"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556DEC43"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63D1B351" w14:textId="77777777" w:rsidTr="00B300AA">
        <w:tc>
          <w:tcPr>
            <w:tcW w:w="4106" w:type="dxa"/>
            <w:vMerge/>
          </w:tcPr>
          <w:p w14:paraId="272E51BB"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37022B3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6940538A"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2FFE0242" w14:textId="77777777" w:rsidTr="00B300AA">
        <w:tc>
          <w:tcPr>
            <w:tcW w:w="4106" w:type="dxa"/>
            <w:vMerge/>
          </w:tcPr>
          <w:p w14:paraId="7ED910A0"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85FC10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3C7D5A4D" w14:textId="77777777" w:rsidR="00265C00" w:rsidRPr="00BF32C9" w:rsidRDefault="00265C00" w:rsidP="00BE50BF">
            <w:pPr>
              <w:rPr>
                <w:rFonts w:ascii="Times New Roman" w:hAnsi="Times New Roman" w:cs="Times New Roman"/>
                <w:color w:val="212529"/>
                <w:shd w:val="clear" w:color="auto" w:fill="FFFFFF"/>
              </w:rPr>
            </w:pPr>
          </w:p>
        </w:tc>
      </w:tr>
      <w:tr w:rsidR="00265C00" w:rsidRPr="00BF32C9" w14:paraId="698F3A34" w14:textId="77777777" w:rsidTr="00B300AA">
        <w:tc>
          <w:tcPr>
            <w:tcW w:w="4106" w:type="dxa"/>
            <w:vMerge/>
          </w:tcPr>
          <w:p w14:paraId="3EA95FFD"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2D447B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24D063BE" w14:textId="77777777" w:rsidR="00265C00" w:rsidRPr="00BF32C9" w:rsidRDefault="00265C00" w:rsidP="00BE50BF">
            <w:pPr>
              <w:rPr>
                <w:rFonts w:ascii="Times New Roman" w:hAnsi="Times New Roman" w:cs="Times New Roman"/>
              </w:rPr>
            </w:pPr>
          </w:p>
        </w:tc>
      </w:tr>
      <w:tr w:rsidR="00265C00" w:rsidRPr="00BF32C9" w14:paraId="625BE140" w14:textId="77777777" w:rsidTr="00B300AA">
        <w:tc>
          <w:tcPr>
            <w:tcW w:w="4106" w:type="dxa"/>
            <w:vMerge/>
          </w:tcPr>
          <w:p w14:paraId="36B8C6FD"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69B6B98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21F8D6F9" w14:textId="77777777" w:rsidR="00265C00" w:rsidRPr="00BF32C9" w:rsidRDefault="00265C00" w:rsidP="00BE50BF">
            <w:pPr>
              <w:rPr>
                <w:rFonts w:ascii="Times New Roman" w:hAnsi="Times New Roman" w:cs="Times New Roman"/>
              </w:rPr>
            </w:pPr>
          </w:p>
        </w:tc>
      </w:tr>
      <w:tr w:rsidR="00265C00" w:rsidRPr="00BF32C9" w14:paraId="484753EE" w14:textId="77777777" w:rsidTr="00B300AA">
        <w:tc>
          <w:tcPr>
            <w:tcW w:w="4106" w:type="dxa"/>
            <w:vMerge/>
          </w:tcPr>
          <w:p w14:paraId="79DD496F"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39572AD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6012B219" w14:textId="77777777" w:rsidR="00265C00" w:rsidRPr="00BF32C9" w:rsidRDefault="00265C00" w:rsidP="00BE50BF">
            <w:pPr>
              <w:rPr>
                <w:rFonts w:ascii="Times New Roman" w:hAnsi="Times New Roman" w:cs="Times New Roman"/>
              </w:rPr>
            </w:pPr>
          </w:p>
        </w:tc>
      </w:tr>
      <w:tr w:rsidR="00265C00" w:rsidRPr="00BF32C9" w14:paraId="228DDE22" w14:textId="77777777" w:rsidTr="00B300AA">
        <w:tc>
          <w:tcPr>
            <w:tcW w:w="4106" w:type="dxa"/>
            <w:vMerge/>
          </w:tcPr>
          <w:p w14:paraId="736BAC0C"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4B4395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109083E" w14:textId="77777777" w:rsidR="00265C00" w:rsidRPr="00BF32C9" w:rsidRDefault="00265C00" w:rsidP="00BE50BF">
            <w:pPr>
              <w:rPr>
                <w:rFonts w:ascii="Times New Roman" w:hAnsi="Times New Roman" w:cs="Times New Roman"/>
              </w:rPr>
            </w:pPr>
          </w:p>
        </w:tc>
      </w:tr>
      <w:tr w:rsidR="00265C00" w:rsidRPr="00BF32C9" w14:paraId="75BEBEF3" w14:textId="77777777" w:rsidTr="00B300AA">
        <w:tc>
          <w:tcPr>
            <w:tcW w:w="4106" w:type="dxa"/>
            <w:vMerge/>
          </w:tcPr>
          <w:p w14:paraId="378F8D40"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92AB45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655D450" w14:textId="77777777" w:rsidR="00265C00" w:rsidRPr="00BF32C9" w:rsidRDefault="00265C00" w:rsidP="00BE50BF">
            <w:pPr>
              <w:rPr>
                <w:rFonts w:ascii="Times New Roman" w:hAnsi="Times New Roman" w:cs="Times New Roman"/>
              </w:rPr>
            </w:pPr>
          </w:p>
        </w:tc>
      </w:tr>
      <w:tr w:rsidR="00265C00" w:rsidRPr="00BF32C9" w14:paraId="4984938B" w14:textId="77777777" w:rsidTr="00B300AA">
        <w:tc>
          <w:tcPr>
            <w:tcW w:w="4106" w:type="dxa"/>
            <w:vMerge w:val="restart"/>
          </w:tcPr>
          <w:p w14:paraId="31B071D4" w14:textId="030CB6A4"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Členové lokální skupiny, případně komunity jsou schopni kriticky uvažovat (tj.</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vysvětlovat/analyzovat) ve vztahu k</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řešení témat komunity.</w:t>
            </w:r>
          </w:p>
        </w:tc>
        <w:tc>
          <w:tcPr>
            <w:tcW w:w="2693" w:type="dxa"/>
          </w:tcPr>
          <w:p w14:paraId="590BAE1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3022FE5A" w14:textId="77777777" w:rsidR="00265C00" w:rsidRPr="00BF32C9" w:rsidRDefault="00265C00" w:rsidP="00BE50BF">
            <w:pPr>
              <w:rPr>
                <w:rFonts w:ascii="Times New Roman" w:hAnsi="Times New Roman" w:cs="Times New Roman"/>
              </w:rPr>
            </w:pPr>
          </w:p>
        </w:tc>
      </w:tr>
      <w:tr w:rsidR="00265C00" w:rsidRPr="00BF32C9" w14:paraId="12D12524" w14:textId="77777777" w:rsidTr="00B300AA">
        <w:tc>
          <w:tcPr>
            <w:tcW w:w="4106" w:type="dxa"/>
            <w:vMerge/>
          </w:tcPr>
          <w:p w14:paraId="7E1D14F5"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3CB9F69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4534BA05" w14:textId="77777777" w:rsidR="00265C00" w:rsidRPr="00BF32C9" w:rsidRDefault="00265C00" w:rsidP="00BE50BF">
            <w:pPr>
              <w:rPr>
                <w:rFonts w:ascii="Times New Roman" w:hAnsi="Times New Roman" w:cs="Times New Roman"/>
              </w:rPr>
            </w:pPr>
          </w:p>
        </w:tc>
      </w:tr>
      <w:tr w:rsidR="00265C00" w:rsidRPr="00BF32C9" w14:paraId="6E06197E" w14:textId="77777777" w:rsidTr="00B300AA">
        <w:tc>
          <w:tcPr>
            <w:tcW w:w="4106" w:type="dxa"/>
            <w:vMerge/>
          </w:tcPr>
          <w:p w14:paraId="7C8A88F3"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69B4DF4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5AE71464" w14:textId="77777777" w:rsidR="00265C00" w:rsidRPr="00BF32C9" w:rsidRDefault="00265C00" w:rsidP="00BE50BF">
            <w:pPr>
              <w:rPr>
                <w:rFonts w:ascii="Times New Roman" w:hAnsi="Times New Roman" w:cs="Times New Roman"/>
              </w:rPr>
            </w:pPr>
          </w:p>
        </w:tc>
      </w:tr>
      <w:tr w:rsidR="00265C00" w:rsidRPr="00BF32C9" w14:paraId="7D58B03E" w14:textId="77777777" w:rsidTr="00B300AA">
        <w:tc>
          <w:tcPr>
            <w:tcW w:w="4106" w:type="dxa"/>
            <w:vMerge/>
          </w:tcPr>
          <w:p w14:paraId="7B0CD674"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368C1EB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38826490" w14:textId="77777777" w:rsidR="00265C00" w:rsidRPr="00BF32C9" w:rsidRDefault="00265C00" w:rsidP="00BE50BF">
            <w:pPr>
              <w:rPr>
                <w:rFonts w:ascii="Times New Roman" w:hAnsi="Times New Roman" w:cs="Times New Roman"/>
              </w:rPr>
            </w:pPr>
          </w:p>
        </w:tc>
      </w:tr>
      <w:tr w:rsidR="00265C00" w:rsidRPr="00BF32C9" w14:paraId="6A65DA63" w14:textId="77777777" w:rsidTr="00B300AA">
        <w:tc>
          <w:tcPr>
            <w:tcW w:w="4106" w:type="dxa"/>
            <w:vMerge/>
          </w:tcPr>
          <w:p w14:paraId="4E6E22C0"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7237ECB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6807DC5" w14:textId="77777777" w:rsidR="00265C00" w:rsidRPr="00BF32C9" w:rsidRDefault="00265C00" w:rsidP="00BE50BF">
            <w:pPr>
              <w:rPr>
                <w:rFonts w:ascii="Times New Roman" w:hAnsi="Times New Roman" w:cs="Times New Roman"/>
              </w:rPr>
            </w:pPr>
          </w:p>
        </w:tc>
      </w:tr>
      <w:tr w:rsidR="00265C00" w:rsidRPr="00BF32C9" w14:paraId="28D8AC2A" w14:textId="77777777" w:rsidTr="00B300AA">
        <w:tc>
          <w:tcPr>
            <w:tcW w:w="4106" w:type="dxa"/>
            <w:vMerge/>
          </w:tcPr>
          <w:p w14:paraId="6077F06A"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744EF44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13FE964C" w14:textId="77777777" w:rsidR="00265C00" w:rsidRPr="00BF32C9" w:rsidRDefault="00265C00" w:rsidP="00BE50BF">
            <w:pPr>
              <w:rPr>
                <w:rFonts w:ascii="Times New Roman" w:hAnsi="Times New Roman" w:cs="Times New Roman"/>
              </w:rPr>
            </w:pPr>
          </w:p>
        </w:tc>
      </w:tr>
      <w:tr w:rsidR="00265C00" w:rsidRPr="00BF32C9" w14:paraId="5464FD4F" w14:textId="77777777" w:rsidTr="00B300AA">
        <w:tc>
          <w:tcPr>
            <w:tcW w:w="4106" w:type="dxa"/>
            <w:vMerge/>
          </w:tcPr>
          <w:p w14:paraId="1B5196D6"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4143F7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37D3D37C" w14:textId="77777777" w:rsidR="00265C00" w:rsidRPr="00BF32C9" w:rsidRDefault="00265C00" w:rsidP="00BE50BF">
            <w:pPr>
              <w:rPr>
                <w:rFonts w:ascii="Times New Roman" w:hAnsi="Times New Roman" w:cs="Times New Roman"/>
              </w:rPr>
            </w:pPr>
          </w:p>
        </w:tc>
      </w:tr>
      <w:tr w:rsidR="00265C00" w:rsidRPr="00BF32C9" w14:paraId="2A7590FE" w14:textId="77777777" w:rsidTr="00B300AA">
        <w:tc>
          <w:tcPr>
            <w:tcW w:w="4106" w:type="dxa"/>
            <w:vMerge/>
          </w:tcPr>
          <w:p w14:paraId="4156A18E"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3380A6F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69923E86" w14:textId="77777777" w:rsidR="00265C00" w:rsidRPr="00BF32C9" w:rsidRDefault="00265C00" w:rsidP="00BE50BF">
            <w:pPr>
              <w:rPr>
                <w:rFonts w:ascii="Times New Roman" w:hAnsi="Times New Roman" w:cs="Times New Roman"/>
              </w:rPr>
            </w:pPr>
          </w:p>
        </w:tc>
      </w:tr>
      <w:tr w:rsidR="00265C00" w:rsidRPr="00BF32C9" w14:paraId="2DFC825F" w14:textId="77777777" w:rsidTr="00B300AA">
        <w:tc>
          <w:tcPr>
            <w:tcW w:w="4106" w:type="dxa"/>
            <w:vMerge/>
          </w:tcPr>
          <w:p w14:paraId="7B4832D7"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BD368C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8667754" w14:textId="77777777" w:rsidR="00265C00" w:rsidRPr="00BF32C9" w:rsidRDefault="00265C00" w:rsidP="00BE50BF">
            <w:pPr>
              <w:rPr>
                <w:rFonts w:ascii="Times New Roman" w:hAnsi="Times New Roman" w:cs="Times New Roman"/>
              </w:rPr>
            </w:pPr>
          </w:p>
        </w:tc>
      </w:tr>
    </w:tbl>
    <w:p w14:paraId="354335EF" w14:textId="77777777" w:rsidR="00B300AA" w:rsidRDefault="00B300AA">
      <w:r>
        <w:br w:type="page"/>
      </w:r>
    </w:p>
    <w:tbl>
      <w:tblPr>
        <w:tblStyle w:val="Mkatabulky"/>
        <w:tblW w:w="0" w:type="auto"/>
        <w:tblLook w:val="04A0" w:firstRow="1" w:lastRow="0" w:firstColumn="1" w:lastColumn="0" w:noHBand="0" w:noVBand="1"/>
      </w:tblPr>
      <w:tblGrid>
        <w:gridCol w:w="4106"/>
        <w:gridCol w:w="2693"/>
        <w:gridCol w:w="3544"/>
      </w:tblGrid>
      <w:tr w:rsidR="00265C00" w:rsidRPr="00BF32C9" w14:paraId="15ED4D78" w14:textId="77777777" w:rsidTr="00B300AA">
        <w:tc>
          <w:tcPr>
            <w:tcW w:w="10343" w:type="dxa"/>
            <w:gridSpan w:val="3"/>
            <w:shd w:val="clear" w:color="auto" w:fill="B8CCE4" w:themeFill="accent1" w:themeFillTint="66"/>
          </w:tcPr>
          <w:p w14:paraId="7B2A0421" w14:textId="0E56DC04" w:rsidR="00265C00" w:rsidRPr="00BF32C9" w:rsidRDefault="00265C00" w:rsidP="00BE50BF">
            <w:pPr>
              <w:rPr>
                <w:rFonts w:ascii="Times New Roman" w:hAnsi="Times New Roman" w:cs="Times New Roman"/>
              </w:rPr>
            </w:pPr>
            <w:r w:rsidRPr="00BF32C9">
              <w:rPr>
                <w:rFonts w:ascii="Times New Roman" w:hAnsi="Times New Roman" w:cs="Times New Roman"/>
                <w:b/>
                <w:bCs/>
                <w:sz w:val="24"/>
                <w:szCs w:val="24"/>
              </w:rPr>
              <w:lastRenderedPageBreak/>
              <w:t>Sociální síť</w:t>
            </w:r>
          </w:p>
        </w:tc>
      </w:tr>
      <w:tr w:rsidR="00265C00" w:rsidRPr="00BF32C9" w14:paraId="6FF08988" w14:textId="77777777" w:rsidTr="00B300AA">
        <w:tc>
          <w:tcPr>
            <w:tcW w:w="6799" w:type="dxa"/>
            <w:gridSpan w:val="2"/>
          </w:tcPr>
          <w:p w14:paraId="4BC1A23A"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Charakteristika sociální sítě</w:t>
            </w:r>
          </w:p>
        </w:tc>
        <w:tc>
          <w:tcPr>
            <w:tcW w:w="3544" w:type="dxa"/>
          </w:tcPr>
          <w:p w14:paraId="5E79564C"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6FE2399B" w14:textId="77777777" w:rsidTr="00B300AA">
        <w:tc>
          <w:tcPr>
            <w:tcW w:w="4106" w:type="dxa"/>
            <w:vMerge w:val="restart"/>
          </w:tcPr>
          <w:p w14:paraId="79D92422" w14:textId="230A0345"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Velikost sociální sítě (jak uvnitř komunity, tak se subjekty vně komunity) je v</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rámci řešeného tématu optimální.</w:t>
            </w:r>
          </w:p>
        </w:tc>
        <w:tc>
          <w:tcPr>
            <w:tcW w:w="2693" w:type="dxa"/>
          </w:tcPr>
          <w:p w14:paraId="1A4C24C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62B22C8" w14:textId="77777777" w:rsidR="00265C00" w:rsidRPr="00BF32C9" w:rsidRDefault="00265C00" w:rsidP="00BE50BF">
            <w:pPr>
              <w:rPr>
                <w:rFonts w:ascii="Times New Roman" w:hAnsi="Times New Roman" w:cs="Times New Roman"/>
              </w:rPr>
            </w:pPr>
          </w:p>
        </w:tc>
      </w:tr>
      <w:tr w:rsidR="00265C00" w:rsidRPr="00BF32C9" w14:paraId="2C13FF41" w14:textId="77777777" w:rsidTr="00B300AA">
        <w:tc>
          <w:tcPr>
            <w:tcW w:w="4106" w:type="dxa"/>
            <w:vMerge/>
          </w:tcPr>
          <w:p w14:paraId="54C8DF53"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392C6246"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76C2D937" w14:textId="77777777" w:rsidR="00265C00" w:rsidRPr="00BF32C9" w:rsidRDefault="00265C00" w:rsidP="00BE50BF">
            <w:pPr>
              <w:rPr>
                <w:rFonts w:ascii="Times New Roman" w:hAnsi="Times New Roman" w:cs="Times New Roman"/>
              </w:rPr>
            </w:pPr>
          </w:p>
        </w:tc>
      </w:tr>
      <w:tr w:rsidR="00265C00" w:rsidRPr="00BF32C9" w14:paraId="35FC691F" w14:textId="77777777" w:rsidTr="00B300AA">
        <w:tc>
          <w:tcPr>
            <w:tcW w:w="4106" w:type="dxa"/>
            <w:vMerge/>
          </w:tcPr>
          <w:p w14:paraId="16342639"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69AB28B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66466779" w14:textId="77777777" w:rsidR="00265C00" w:rsidRPr="00BF32C9" w:rsidRDefault="00265C00" w:rsidP="00BE50BF">
            <w:pPr>
              <w:rPr>
                <w:rFonts w:ascii="Times New Roman" w:hAnsi="Times New Roman" w:cs="Times New Roman"/>
              </w:rPr>
            </w:pPr>
          </w:p>
        </w:tc>
      </w:tr>
      <w:tr w:rsidR="00265C00" w:rsidRPr="00BF32C9" w14:paraId="6DBA63AE" w14:textId="77777777" w:rsidTr="00B300AA">
        <w:tc>
          <w:tcPr>
            <w:tcW w:w="4106" w:type="dxa"/>
            <w:vMerge/>
          </w:tcPr>
          <w:p w14:paraId="2F598DC6"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19A0B1A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44CC53DF" w14:textId="77777777" w:rsidR="00265C00" w:rsidRPr="00BF32C9" w:rsidRDefault="00265C00" w:rsidP="00BE50BF">
            <w:pPr>
              <w:rPr>
                <w:rFonts w:ascii="Times New Roman" w:hAnsi="Times New Roman" w:cs="Times New Roman"/>
              </w:rPr>
            </w:pPr>
          </w:p>
        </w:tc>
      </w:tr>
      <w:tr w:rsidR="00265C00" w:rsidRPr="00BF32C9" w14:paraId="2AF5C859" w14:textId="77777777" w:rsidTr="00B300AA">
        <w:tc>
          <w:tcPr>
            <w:tcW w:w="4106" w:type="dxa"/>
            <w:vMerge/>
          </w:tcPr>
          <w:p w14:paraId="228F09F7"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647E170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544660A0" w14:textId="77777777" w:rsidR="00265C00" w:rsidRPr="00BF32C9" w:rsidRDefault="00265C00" w:rsidP="00BE50BF">
            <w:pPr>
              <w:rPr>
                <w:rFonts w:ascii="Times New Roman" w:hAnsi="Times New Roman" w:cs="Times New Roman"/>
              </w:rPr>
            </w:pPr>
          </w:p>
        </w:tc>
      </w:tr>
      <w:tr w:rsidR="00265C00" w:rsidRPr="00BF32C9" w14:paraId="3B9970B8" w14:textId="77777777" w:rsidTr="00B300AA">
        <w:tc>
          <w:tcPr>
            <w:tcW w:w="4106" w:type="dxa"/>
            <w:vMerge/>
          </w:tcPr>
          <w:p w14:paraId="3213B93A"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39B5B71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0B3CEE95" w14:textId="77777777" w:rsidR="00265C00" w:rsidRPr="00BF32C9" w:rsidRDefault="00265C00" w:rsidP="00BE50BF">
            <w:pPr>
              <w:rPr>
                <w:rFonts w:ascii="Times New Roman" w:hAnsi="Times New Roman" w:cs="Times New Roman"/>
              </w:rPr>
            </w:pPr>
          </w:p>
        </w:tc>
      </w:tr>
      <w:tr w:rsidR="00265C00" w:rsidRPr="00BF32C9" w14:paraId="1EFC83C7" w14:textId="77777777" w:rsidTr="00B300AA">
        <w:tc>
          <w:tcPr>
            <w:tcW w:w="4106" w:type="dxa"/>
            <w:vMerge/>
          </w:tcPr>
          <w:p w14:paraId="08860B3A"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1969756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7DC8E4C0" w14:textId="77777777" w:rsidR="00265C00" w:rsidRPr="00BF32C9" w:rsidRDefault="00265C00" w:rsidP="00BE50BF">
            <w:pPr>
              <w:rPr>
                <w:rFonts w:ascii="Times New Roman" w:hAnsi="Times New Roman" w:cs="Times New Roman"/>
              </w:rPr>
            </w:pPr>
          </w:p>
        </w:tc>
      </w:tr>
      <w:tr w:rsidR="00265C00" w:rsidRPr="00BF32C9" w14:paraId="005275E3" w14:textId="77777777" w:rsidTr="00B300AA">
        <w:tc>
          <w:tcPr>
            <w:tcW w:w="4106" w:type="dxa"/>
            <w:vMerge/>
          </w:tcPr>
          <w:p w14:paraId="58581DA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477701B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B888B3D" w14:textId="77777777" w:rsidR="00265C00" w:rsidRPr="00BF32C9" w:rsidRDefault="00265C00" w:rsidP="00BE50BF">
            <w:pPr>
              <w:rPr>
                <w:rFonts w:ascii="Times New Roman" w:hAnsi="Times New Roman" w:cs="Times New Roman"/>
              </w:rPr>
            </w:pPr>
          </w:p>
        </w:tc>
      </w:tr>
      <w:tr w:rsidR="00265C00" w:rsidRPr="00BF32C9" w14:paraId="406F56D0" w14:textId="77777777" w:rsidTr="00B300AA">
        <w:tc>
          <w:tcPr>
            <w:tcW w:w="4106" w:type="dxa"/>
            <w:vMerge/>
          </w:tcPr>
          <w:p w14:paraId="768126F4"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53C0664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71FF7BA" w14:textId="77777777" w:rsidR="00265C00" w:rsidRPr="00BF32C9" w:rsidRDefault="00265C00" w:rsidP="00BE50BF">
            <w:pPr>
              <w:rPr>
                <w:rFonts w:ascii="Times New Roman" w:hAnsi="Times New Roman" w:cs="Times New Roman"/>
              </w:rPr>
            </w:pPr>
          </w:p>
        </w:tc>
      </w:tr>
      <w:tr w:rsidR="00265C00" w:rsidRPr="00BF32C9" w14:paraId="729C48BD" w14:textId="77777777" w:rsidTr="00B300AA">
        <w:tc>
          <w:tcPr>
            <w:tcW w:w="4106" w:type="dxa"/>
            <w:vMerge w:val="restart"/>
          </w:tcPr>
          <w:p w14:paraId="0A6244E7"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V sociální síti jsou zastoupeny všechny důležité typy aktérů pro řešené téma (např. město, instituce, osoby).</w:t>
            </w:r>
          </w:p>
        </w:tc>
        <w:tc>
          <w:tcPr>
            <w:tcW w:w="2693" w:type="dxa"/>
          </w:tcPr>
          <w:p w14:paraId="76FA158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317C98E" w14:textId="77777777" w:rsidR="00265C00" w:rsidRPr="00BF32C9" w:rsidRDefault="00265C00" w:rsidP="00BE50BF">
            <w:pPr>
              <w:rPr>
                <w:rFonts w:ascii="Times New Roman" w:hAnsi="Times New Roman" w:cs="Times New Roman"/>
              </w:rPr>
            </w:pPr>
          </w:p>
        </w:tc>
      </w:tr>
      <w:tr w:rsidR="00265C00" w:rsidRPr="00BF32C9" w14:paraId="0EBC71A7" w14:textId="77777777" w:rsidTr="00B300AA">
        <w:tc>
          <w:tcPr>
            <w:tcW w:w="4106" w:type="dxa"/>
            <w:vMerge/>
          </w:tcPr>
          <w:p w14:paraId="709F7A1C"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311C8354"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DE6EA6F" w14:textId="77777777" w:rsidR="00265C00" w:rsidRPr="00BF32C9" w:rsidRDefault="00265C00" w:rsidP="00BE50BF">
            <w:pPr>
              <w:rPr>
                <w:rFonts w:ascii="Times New Roman" w:hAnsi="Times New Roman" w:cs="Times New Roman"/>
              </w:rPr>
            </w:pPr>
          </w:p>
        </w:tc>
      </w:tr>
      <w:tr w:rsidR="00265C00" w:rsidRPr="00BF32C9" w14:paraId="7653761A" w14:textId="77777777" w:rsidTr="00B300AA">
        <w:tc>
          <w:tcPr>
            <w:tcW w:w="4106" w:type="dxa"/>
            <w:vMerge/>
          </w:tcPr>
          <w:p w14:paraId="6E60D886"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145F8A1D"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304230B6" w14:textId="77777777" w:rsidR="00265C00" w:rsidRPr="00BF32C9" w:rsidRDefault="00265C00" w:rsidP="00BE50BF">
            <w:pPr>
              <w:rPr>
                <w:rFonts w:ascii="Times New Roman" w:hAnsi="Times New Roman" w:cs="Times New Roman"/>
              </w:rPr>
            </w:pPr>
          </w:p>
        </w:tc>
      </w:tr>
      <w:tr w:rsidR="00265C00" w:rsidRPr="00BF32C9" w14:paraId="4A1F742D" w14:textId="77777777" w:rsidTr="00B300AA">
        <w:tc>
          <w:tcPr>
            <w:tcW w:w="4106" w:type="dxa"/>
            <w:vMerge/>
          </w:tcPr>
          <w:p w14:paraId="7AE6C84A"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029EC10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1F603D61" w14:textId="77777777" w:rsidR="00265C00" w:rsidRPr="00BF32C9" w:rsidRDefault="00265C00" w:rsidP="00BE50BF">
            <w:pPr>
              <w:rPr>
                <w:rFonts w:ascii="Times New Roman" w:hAnsi="Times New Roman" w:cs="Times New Roman"/>
              </w:rPr>
            </w:pPr>
          </w:p>
        </w:tc>
      </w:tr>
      <w:tr w:rsidR="00265C00" w:rsidRPr="00BF32C9" w14:paraId="74098690" w14:textId="77777777" w:rsidTr="00B300AA">
        <w:tc>
          <w:tcPr>
            <w:tcW w:w="4106" w:type="dxa"/>
            <w:vMerge/>
          </w:tcPr>
          <w:p w14:paraId="33B8CD32"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53A4D1C0"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750FA3BD" w14:textId="77777777" w:rsidR="00265C00" w:rsidRPr="00BF32C9" w:rsidRDefault="00265C00" w:rsidP="00BE50BF">
            <w:pPr>
              <w:rPr>
                <w:rFonts w:ascii="Times New Roman" w:hAnsi="Times New Roman" w:cs="Times New Roman"/>
              </w:rPr>
            </w:pPr>
          </w:p>
        </w:tc>
      </w:tr>
      <w:tr w:rsidR="00265C00" w:rsidRPr="00BF32C9" w14:paraId="62A37CFB" w14:textId="77777777" w:rsidTr="00B300AA">
        <w:tc>
          <w:tcPr>
            <w:tcW w:w="4106" w:type="dxa"/>
            <w:vMerge/>
          </w:tcPr>
          <w:p w14:paraId="2C7C3AB9"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34E5A127"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86415C1" w14:textId="77777777" w:rsidR="00265C00" w:rsidRPr="00BF32C9" w:rsidRDefault="00265C00" w:rsidP="00BE50BF">
            <w:pPr>
              <w:rPr>
                <w:rFonts w:ascii="Times New Roman" w:hAnsi="Times New Roman" w:cs="Times New Roman"/>
              </w:rPr>
            </w:pPr>
          </w:p>
        </w:tc>
      </w:tr>
      <w:tr w:rsidR="00265C00" w:rsidRPr="00BF32C9" w14:paraId="3B5EDE63" w14:textId="77777777" w:rsidTr="00B300AA">
        <w:tc>
          <w:tcPr>
            <w:tcW w:w="4106" w:type="dxa"/>
            <w:vMerge/>
          </w:tcPr>
          <w:p w14:paraId="34FE8A4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240C224F"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008CF9FC" w14:textId="77777777" w:rsidR="00265C00" w:rsidRPr="00BF32C9" w:rsidRDefault="00265C00" w:rsidP="00BE50BF">
            <w:pPr>
              <w:rPr>
                <w:rFonts w:ascii="Times New Roman" w:hAnsi="Times New Roman" w:cs="Times New Roman"/>
              </w:rPr>
            </w:pPr>
          </w:p>
        </w:tc>
      </w:tr>
      <w:tr w:rsidR="00265C00" w:rsidRPr="00BF32C9" w14:paraId="0F4595B7" w14:textId="77777777" w:rsidTr="00B300AA">
        <w:tc>
          <w:tcPr>
            <w:tcW w:w="4106" w:type="dxa"/>
            <w:vMerge/>
          </w:tcPr>
          <w:p w14:paraId="41864B64"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58070EF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21D54F07" w14:textId="77777777" w:rsidR="00265C00" w:rsidRPr="00BF32C9" w:rsidRDefault="00265C00" w:rsidP="00BE50BF">
            <w:pPr>
              <w:rPr>
                <w:rFonts w:ascii="Times New Roman" w:hAnsi="Times New Roman" w:cs="Times New Roman"/>
              </w:rPr>
            </w:pPr>
          </w:p>
        </w:tc>
      </w:tr>
      <w:tr w:rsidR="00265C00" w:rsidRPr="00BF32C9" w14:paraId="6153BCB3" w14:textId="77777777" w:rsidTr="00B300AA">
        <w:tc>
          <w:tcPr>
            <w:tcW w:w="4106" w:type="dxa"/>
            <w:vMerge/>
          </w:tcPr>
          <w:p w14:paraId="7B8D3C9B" w14:textId="77777777" w:rsidR="00265C00" w:rsidRPr="00BF32C9" w:rsidRDefault="00265C00" w:rsidP="00DD50FE">
            <w:pPr>
              <w:jc w:val="left"/>
              <w:rPr>
                <w:rFonts w:ascii="Times New Roman" w:hAnsi="Times New Roman" w:cs="Times New Roman"/>
                <w:b/>
                <w:bCs/>
                <w:color w:val="212529"/>
                <w:shd w:val="clear" w:color="auto" w:fill="FFFFFF"/>
              </w:rPr>
            </w:pPr>
          </w:p>
        </w:tc>
        <w:tc>
          <w:tcPr>
            <w:tcW w:w="2693" w:type="dxa"/>
          </w:tcPr>
          <w:p w14:paraId="745B102C"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64887094" w14:textId="77777777" w:rsidR="00265C00" w:rsidRPr="00BF32C9" w:rsidRDefault="00265C00" w:rsidP="00BE50BF">
            <w:pPr>
              <w:rPr>
                <w:rFonts w:ascii="Times New Roman" w:hAnsi="Times New Roman" w:cs="Times New Roman"/>
              </w:rPr>
            </w:pPr>
          </w:p>
        </w:tc>
      </w:tr>
      <w:tr w:rsidR="00265C00" w:rsidRPr="00BF32C9" w14:paraId="5025C655" w14:textId="77777777" w:rsidTr="00B300AA">
        <w:tc>
          <w:tcPr>
            <w:tcW w:w="4106" w:type="dxa"/>
            <w:vMerge w:val="restart"/>
          </w:tcPr>
          <w:p w14:paraId="647AFE2F"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V sociální síti jsou zastoupeni všichni důležití aktéři (konkrétní organizace a lidé) pro řešení tématu.</w:t>
            </w:r>
          </w:p>
        </w:tc>
        <w:tc>
          <w:tcPr>
            <w:tcW w:w="2693" w:type="dxa"/>
          </w:tcPr>
          <w:p w14:paraId="5D76452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1D47376B" w14:textId="77777777" w:rsidR="00265C00" w:rsidRPr="00BF32C9" w:rsidRDefault="00265C00" w:rsidP="00BE50BF">
            <w:pPr>
              <w:rPr>
                <w:rFonts w:ascii="Times New Roman" w:hAnsi="Times New Roman" w:cs="Times New Roman"/>
              </w:rPr>
            </w:pPr>
          </w:p>
        </w:tc>
      </w:tr>
      <w:tr w:rsidR="00265C00" w:rsidRPr="00BF32C9" w14:paraId="592C0F28" w14:textId="77777777" w:rsidTr="00B300AA">
        <w:tc>
          <w:tcPr>
            <w:tcW w:w="4106" w:type="dxa"/>
            <w:vMerge/>
          </w:tcPr>
          <w:p w14:paraId="54368923"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4B37F0E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3C2100E4" w14:textId="77777777" w:rsidR="00265C00" w:rsidRPr="00BF32C9" w:rsidRDefault="00265C00" w:rsidP="00BE50BF">
            <w:pPr>
              <w:rPr>
                <w:rFonts w:ascii="Times New Roman" w:hAnsi="Times New Roman" w:cs="Times New Roman"/>
              </w:rPr>
            </w:pPr>
          </w:p>
        </w:tc>
      </w:tr>
      <w:tr w:rsidR="00265C00" w:rsidRPr="00BF32C9" w14:paraId="35FAB2F7" w14:textId="77777777" w:rsidTr="00B300AA">
        <w:tc>
          <w:tcPr>
            <w:tcW w:w="4106" w:type="dxa"/>
            <w:vMerge/>
          </w:tcPr>
          <w:p w14:paraId="0A4E53B1"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9ED5ED3"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pravdivé</w:t>
            </w:r>
          </w:p>
        </w:tc>
        <w:tc>
          <w:tcPr>
            <w:tcW w:w="3544" w:type="dxa"/>
            <w:vMerge/>
          </w:tcPr>
          <w:p w14:paraId="225BC754" w14:textId="77777777" w:rsidR="00265C00" w:rsidRPr="00BF32C9" w:rsidRDefault="00265C00" w:rsidP="00BE50BF">
            <w:pPr>
              <w:rPr>
                <w:rFonts w:ascii="Times New Roman" w:hAnsi="Times New Roman" w:cs="Times New Roman"/>
              </w:rPr>
            </w:pPr>
          </w:p>
        </w:tc>
      </w:tr>
      <w:tr w:rsidR="00265C00" w:rsidRPr="00BF32C9" w14:paraId="4DED8789" w14:textId="77777777" w:rsidTr="00B300AA">
        <w:tc>
          <w:tcPr>
            <w:tcW w:w="4106" w:type="dxa"/>
            <w:vMerge/>
          </w:tcPr>
          <w:p w14:paraId="6DB07236"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251A8292"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50FE5BF" w14:textId="77777777" w:rsidR="00265C00" w:rsidRPr="00BF32C9" w:rsidRDefault="00265C00" w:rsidP="00BE50BF">
            <w:pPr>
              <w:rPr>
                <w:rFonts w:ascii="Times New Roman" w:hAnsi="Times New Roman" w:cs="Times New Roman"/>
              </w:rPr>
            </w:pPr>
          </w:p>
        </w:tc>
      </w:tr>
      <w:tr w:rsidR="00265C00" w:rsidRPr="00BF32C9" w14:paraId="36341A35" w14:textId="77777777" w:rsidTr="00B300AA">
        <w:tc>
          <w:tcPr>
            <w:tcW w:w="4106" w:type="dxa"/>
            <w:vMerge/>
          </w:tcPr>
          <w:p w14:paraId="2C75609F"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2E08830A"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pravdivé</w:t>
            </w:r>
          </w:p>
        </w:tc>
        <w:tc>
          <w:tcPr>
            <w:tcW w:w="3544" w:type="dxa"/>
            <w:vMerge/>
          </w:tcPr>
          <w:p w14:paraId="1797D0DB" w14:textId="77777777" w:rsidR="00265C00" w:rsidRPr="00BF32C9" w:rsidRDefault="00265C00" w:rsidP="00BE50BF">
            <w:pPr>
              <w:rPr>
                <w:rFonts w:ascii="Times New Roman" w:hAnsi="Times New Roman" w:cs="Times New Roman"/>
              </w:rPr>
            </w:pPr>
          </w:p>
        </w:tc>
      </w:tr>
      <w:tr w:rsidR="00265C00" w:rsidRPr="00BF32C9" w14:paraId="1C4A2695" w14:textId="77777777" w:rsidTr="00B300AA">
        <w:tc>
          <w:tcPr>
            <w:tcW w:w="4106" w:type="dxa"/>
            <w:vMerge/>
          </w:tcPr>
          <w:p w14:paraId="07DE2306"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6FF24065"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3B9D4AC4" w14:textId="77777777" w:rsidR="00265C00" w:rsidRPr="00BF32C9" w:rsidRDefault="00265C00" w:rsidP="00BE50BF">
            <w:pPr>
              <w:rPr>
                <w:rFonts w:ascii="Times New Roman" w:hAnsi="Times New Roman" w:cs="Times New Roman"/>
              </w:rPr>
            </w:pPr>
          </w:p>
        </w:tc>
      </w:tr>
      <w:tr w:rsidR="00265C00" w:rsidRPr="00BF32C9" w14:paraId="75575EA7" w14:textId="77777777" w:rsidTr="00B300AA">
        <w:tc>
          <w:tcPr>
            <w:tcW w:w="4106" w:type="dxa"/>
            <w:vMerge/>
          </w:tcPr>
          <w:p w14:paraId="63B6F2C0"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7C8B9AAB"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Hodně pravdivé</w:t>
            </w:r>
          </w:p>
        </w:tc>
        <w:tc>
          <w:tcPr>
            <w:tcW w:w="3544" w:type="dxa"/>
            <w:vMerge/>
          </w:tcPr>
          <w:p w14:paraId="12B99A0B" w14:textId="77777777" w:rsidR="00265C00" w:rsidRPr="00BF32C9" w:rsidRDefault="00265C00" w:rsidP="00BE50BF">
            <w:pPr>
              <w:rPr>
                <w:rFonts w:ascii="Times New Roman" w:hAnsi="Times New Roman" w:cs="Times New Roman"/>
              </w:rPr>
            </w:pPr>
          </w:p>
        </w:tc>
      </w:tr>
      <w:tr w:rsidR="00265C00" w:rsidRPr="00BF32C9" w14:paraId="0CFACDBB" w14:textId="77777777" w:rsidTr="00B300AA">
        <w:tc>
          <w:tcPr>
            <w:tcW w:w="4106" w:type="dxa"/>
            <w:vMerge/>
          </w:tcPr>
          <w:p w14:paraId="33D71186" w14:textId="77777777" w:rsidR="00265C00" w:rsidRPr="00BF32C9" w:rsidRDefault="00265C00" w:rsidP="00DD50FE">
            <w:pPr>
              <w:jc w:val="left"/>
              <w:rPr>
                <w:rFonts w:ascii="Times New Roman" w:hAnsi="Times New Roman" w:cs="Times New Roman"/>
                <w:color w:val="212529"/>
                <w:shd w:val="clear" w:color="auto" w:fill="FFFFFF"/>
              </w:rPr>
            </w:pPr>
          </w:p>
        </w:tc>
        <w:tc>
          <w:tcPr>
            <w:tcW w:w="2693" w:type="dxa"/>
          </w:tcPr>
          <w:p w14:paraId="5CC80809" w14:textId="77777777" w:rsidR="00265C00" w:rsidRPr="00BF32C9" w:rsidRDefault="00265C00" w:rsidP="00DD50FE">
            <w:pPr>
              <w:jc w:val="left"/>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00E9309E" w14:textId="77777777" w:rsidR="00265C00" w:rsidRPr="00BF32C9" w:rsidRDefault="00265C00" w:rsidP="00BE50BF">
            <w:pPr>
              <w:rPr>
                <w:rFonts w:ascii="Times New Roman" w:hAnsi="Times New Roman" w:cs="Times New Roman"/>
              </w:rPr>
            </w:pPr>
          </w:p>
        </w:tc>
      </w:tr>
      <w:tr w:rsidR="00265C00" w:rsidRPr="00BF32C9" w14:paraId="37F81E41" w14:textId="77777777" w:rsidTr="00B300AA">
        <w:tc>
          <w:tcPr>
            <w:tcW w:w="4106" w:type="dxa"/>
            <w:vMerge/>
          </w:tcPr>
          <w:p w14:paraId="0CB3387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28A98D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2A16639C" w14:textId="77777777" w:rsidR="00265C00" w:rsidRPr="00BF32C9" w:rsidRDefault="00265C00" w:rsidP="00BE50BF">
            <w:pPr>
              <w:rPr>
                <w:rFonts w:ascii="Times New Roman" w:hAnsi="Times New Roman" w:cs="Times New Roman"/>
              </w:rPr>
            </w:pPr>
          </w:p>
        </w:tc>
      </w:tr>
      <w:tr w:rsidR="00265C00" w:rsidRPr="00BF32C9" w14:paraId="2DDED47A" w14:textId="77777777" w:rsidTr="00B300AA">
        <w:tc>
          <w:tcPr>
            <w:tcW w:w="4106" w:type="dxa"/>
            <w:vMerge w:val="restart"/>
          </w:tcPr>
          <w:p w14:paraId="44AD8180" w14:textId="139F8E2B"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lastRenderedPageBreak/>
              <w:t xml:space="preserve">Jsou navázány dobré vztahy mezi aktéry sociální sítě, kteří jsou potřební </w:t>
            </w:r>
            <w:r w:rsidR="00FF355F">
              <w:rPr>
                <w:rFonts w:ascii="Times New Roman" w:hAnsi="Times New Roman" w:cs="Times New Roman"/>
                <w:color w:val="212529"/>
                <w:shd w:val="clear" w:color="auto" w:fill="FFFFFF"/>
              </w:rPr>
              <w:t xml:space="preserve">k </w:t>
            </w:r>
            <w:r w:rsidRPr="00BF32C9">
              <w:rPr>
                <w:rFonts w:ascii="Times New Roman" w:hAnsi="Times New Roman" w:cs="Times New Roman"/>
                <w:color w:val="212529"/>
                <w:shd w:val="clear" w:color="auto" w:fill="FFFFFF"/>
              </w:rPr>
              <w:t>řešení tématu.</w:t>
            </w:r>
          </w:p>
          <w:p w14:paraId="4F4DD5D4"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811070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404839D1" w14:textId="77777777" w:rsidR="00265C00" w:rsidRPr="00BF32C9" w:rsidRDefault="00265C00" w:rsidP="00BE50BF">
            <w:pPr>
              <w:rPr>
                <w:rFonts w:ascii="Times New Roman" w:hAnsi="Times New Roman" w:cs="Times New Roman"/>
              </w:rPr>
            </w:pPr>
          </w:p>
        </w:tc>
      </w:tr>
      <w:tr w:rsidR="00265C00" w:rsidRPr="00BF32C9" w14:paraId="5B2EB232" w14:textId="77777777" w:rsidTr="00B300AA">
        <w:tc>
          <w:tcPr>
            <w:tcW w:w="4106" w:type="dxa"/>
            <w:vMerge/>
          </w:tcPr>
          <w:p w14:paraId="588A261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6E3E4B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FC95E2D" w14:textId="77777777" w:rsidR="00265C00" w:rsidRPr="00BF32C9" w:rsidRDefault="00265C00" w:rsidP="00BE50BF">
            <w:pPr>
              <w:rPr>
                <w:rFonts w:ascii="Times New Roman" w:hAnsi="Times New Roman" w:cs="Times New Roman"/>
              </w:rPr>
            </w:pPr>
          </w:p>
        </w:tc>
      </w:tr>
      <w:tr w:rsidR="00265C00" w:rsidRPr="00BF32C9" w14:paraId="197C48D9" w14:textId="77777777" w:rsidTr="00B300AA">
        <w:tc>
          <w:tcPr>
            <w:tcW w:w="4106" w:type="dxa"/>
            <w:vMerge/>
          </w:tcPr>
          <w:p w14:paraId="29771DCE"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9BF220E"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148A5219" w14:textId="77777777" w:rsidR="00265C00" w:rsidRPr="00BF32C9" w:rsidRDefault="00265C00" w:rsidP="00BE50BF">
            <w:pPr>
              <w:rPr>
                <w:rFonts w:ascii="Times New Roman" w:hAnsi="Times New Roman" w:cs="Times New Roman"/>
              </w:rPr>
            </w:pPr>
          </w:p>
        </w:tc>
      </w:tr>
      <w:tr w:rsidR="00265C00" w:rsidRPr="00BF32C9" w14:paraId="6B8940F5" w14:textId="77777777" w:rsidTr="00B300AA">
        <w:tc>
          <w:tcPr>
            <w:tcW w:w="4106" w:type="dxa"/>
            <w:vMerge/>
          </w:tcPr>
          <w:p w14:paraId="5003766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FE2823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1FAA83A6" w14:textId="77777777" w:rsidR="00265C00" w:rsidRPr="00BF32C9" w:rsidRDefault="00265C00" w:rsidP="00BE50BF">
            <w:pPr>
              <w:rPr>
                <w:rFonts w:ascii="Times New Roman" w:hAnsi="Times New Roman" w:cs="Times New Roman"/>
              </w:rPr>
            </w:pPr>
          </w:p>
        </w:tc>
      </w:tr>
      <w:tr w:rsidR="00265C00" w:rsidRPr="00BF32C9" w14:paraId="1F0C8CFC" w14:textId="77777777" w:rsidTr="00B300AA">
        <w:tc>
          <w:tcPr>
            <w:tcW w:w="4106" w:type="dxa"/>
            <w:vMerge/>
          </w:tcPr>
          <w:p w14:paraId="0B8DE60D"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DBF3BB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0C61CD45" w14:textId="77777777" w:rsidR="00265C00" w:rsidRPr="00BF32C9" w:rsidRDefault="00265C00" w:rsidP="00BE50BF">
            <w:pPr>
              <w:rPr>
                <w:rFonts w:ascii="Times New Roman" w:hAnsi="Times New Roman" w:cs="Times New Roman"/>
              </w:rPr>
            </w:pPr>
          </w:p>
        </w:tc>
      </w:tr>
      <w:tr w:rsidR="00265C00" w:rsidRPr="00BF32C9" w14:paraId="0482A0AD" w14:textId="77777777" w:rsidTr="00B300AA">
        <w:tc>
          <w:tcPr>
            <w:tcW w:w="4106" w:type="dxa"/>
            <w:vMerge/>
          </w:tcPr>
          <w:p w14:paraId="3F896CE0"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622923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750DEDD" w14:textId="77777777" w:rsidR="00265C00" w:rsidRPr="00BF32C9" w:rsidRDefault="00265C00" w:rsidP="00BE50BF">
            <w:pPr>
              <w:rPr>
                <w:rFonts w:ascii="Times New Roman" w:hAnsi="Times New Roman" w:cs="Times New Roman"/>
              </w:rPr>
            </w:pPr>
          </w:p>
        </w:tc>
      </w:tr>
      <w:tr w:rsidR="00265C00" w:rsidRPr="00BF32C9" w14:paraId="11F2E15F" w14:textId="77777777" w:rsidTr="00B300AA">
        <w:tc>
          <w:tcPr>
            <w:tcW w:w="4106" w:type="dxa"/>
            <w:vMerge/>
          </w:tcPr>
          <w:p w14:paraId="225ABEE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E5A644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3CC5F91F" w14:textId="77777777" w:rsidR="00265C00" w:rsidRPr="00BF32C9" w:rsidRDefault="00265C00" w:rsidP="00BE50BF">
            <w:pPr>
              <w:rPr>
                <w:rFonts w:ascii="Times New Roman" w:hAnsi="Times New Roman" w:cs="Times New Roman"/>
              </w:rPr>
            </w:pPr>
          </w:p>
        </w:tc>
      </w:tr>
      <w:tr w:rsidR="00265C00" w:rsidRPr="00BF32C9" w14:paraId="0F11BBAE" w14:textId="77777777" w:rsidTr="00B300AA">
        <w:tc>
          <w:tcPr>
            <w:tcW w:w="4106" w:type="dxa"/>
            <w:vMerge/>
          </w:tcPr>
          <w:p w14:paraId="2DBCBB73"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C6FFE9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2F87FD6B" w14:textId="77777777" w:rsidR="00265C00" w:rsidRPr="00BF32C9" w:rsidRDefault="00265C00" w:rsidP="00BE50BF">
            <w:pPr>
              <w:rPr>
                <w:rFonts w:ascii="Times New Roman" w:hAnsi="Times New Roman" w:cs="Times New Roman"/>
              </w:rPr>
            </w:pPr>
          </w:p>
        </w:tc>
      </w:tr>
      <w:tr w:rsidR="00265C00" w:rsidRPr="00BF32C9" w14:paraId="6E1DCF51" w14:textId="77777777" w:rsidTr="00B300AA">
        <w:tc>
          <w:tcPr>
            <w:tcW w:w="4106" w:type="dxa"/>
            <w:vMerge/>
          </w:tcPr>
          <w:p w14:paraId="3659B27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A20582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35E35AC4" w14:textId="77777777" w:rsidR="00265C00" w:rsidRPr="00BF32C9" w:rsidRDefault="00265C00" w:rsidP="00BE50BF">
            <w:pPr>
              <w:rPr>
                <w:rFonts w:ascii="Times New Roman" w:hAnsi="Times New Roman" w:cs="Times New Roman"/>
              </w:rPr>
            </w:pPr>
          </w:p>
        </w:tc>
      </w:tr>
      <w:tr w:rsidR="00265C00" w:rsidRPr="00BF32C9" w14:paraId="6ABB5926" w14:textId="77777777" w:rsidTr="00B300AA">
        <w:tc>
          <w:tcPr>
            <w:tcW w:w="6799" w:type="dxa"/>
            <w:gridSpan w:val="2"/>
          </w:tcPr>
          <w:p w14:paraId="14492BF8" w14:textId="6E78D94E" w:rsidR="00265C00" w:rsidRPr="00BF32C9" w:rsidRDefault="00265C00" w:rsidP="00BE50BF">
            <w:pPr>
              <w:rPr>
                <w:rFonts w:ascii="Times New Roman" w:hAnsi="Times New Roman" w:cs="Times New Roman"/>
              </w:rPr>
            </w:pPr>
            <w:r w:rsidRPr="00BF32C9">
              <w:rPr>
                <w:rFonts w:ascii="Times New Roman" w:hAnsi="Times New Roman" w:cs="Times New Roman"/>
              </w:rPr>
              <w:br w:type="page"/>
            </w:r>
            <w:r w:rsidRPr="00BF32C9">
              <w:rPr>
                <w:rFonts w:ascii="Times New Roman" w:hAnsi="Times New Roman" w:cs="Times New Roman"/>
                <w:b/>
                <w:bCs/>
                <w:color w:val="212529"/>
                <w:shd w:val="clear" w:color="auto" w:fill="FFFFFF"/>
              </w:rPr>
              <w:t>Efektivnost sítě</w:t>
            </w:r>
          </w:p>
        </w:tc>
        <w:tc>
          <w:tcPr>
            <w:tcW w:w="3544" w:type="dxa"/>
          </w:tcPr>
          <w:p w14:paraId="56287FCA"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42BBBD25" w14:textId="77777777" w:rsidTr="00B300AA">
        <w:tc>
          <w:tcPr>
            <w:tcW w:w="4106" w:type="dxa"/>
            <w:vMerge w:val="restart"/>
          </w:tcPr>
          <w:p w14:paraId="3057EECE"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Členové komunity/lokální skupiny identifikují a využívají vnitřní zdroje komunity k práci na řešených tématech.</w:t>
            </w:r>
          </w:p>
        </w:tc>
        <w:tc>
          <w:tcPr>
            <w:tcW w:w="2693" w:type="dxa"/>
          </w:tcPr>
          <w:p w14:paraId="3871332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69C4ECC2" w14:textId="77777777" w:rsidR="00265C00" w:rsidRPr="00BF32C9" w:rsidRDefault="00265C00" w:rsidP="00BE50BF">
            <w:pPr>
              <w:rPr>
                <w:rFonts w:ascii="Times New Roman" w:hAnsi="Times New Roman" w:cs="Times New Roman"/>
              </w:rPr>
            </w:pPr>
          </w:p>
        </w:tc>
      </w:tr>
      <w:tr w:rsidR="00265C00" w:rsidRPr="00BF32C9" w14:paraId="198B3069" w14:textId="77777777" w:rsidTr="00B300AA">
        <w:tc>
          <w:tcPr>
            <w:tcW w:w="4106" w:type="dxa"/>
            <w:vMerge/>
          </w:tcPr>
          <w:p w14:paraId="3754192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0557F1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5AF8E58D" w14:textId="77777777" w:rsidR="00265C00" w:rsidRPr="00BF32C9" w:rsidRDefault="00265C00" w:rsidP="00BE50BF">
            <w:pPr>
              <w:rPr>
                <w:rFonts w:ascii="Times New Roman" w:hAnsi="Times New Roman" w:cs="Times New Roman"/>
              </w:rPr>
            </w:pPr>
          </w:p>
        </w:tc>
      </w:tr>
      <w:tr w:rsidR="00265C00" w:rsidRPr="00BF32C9" w14:paraId="041E832B" w14:textId="77777777" w:rsidTr="00B300AA">
        <w:tc>
          <w:tcPr>
            <w:tcW w:w="4106" w:type="dxa"/>
            <w:vMerge/>
          </w:tcPr>
          <w:p w14:paraId="0BCCEBFD"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F85F31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60CBC3AC" w14:textId="77777777" w:rsidR="00265C00" w:rsidRPr="00BF32C9" w:rsidRDefault="00265C00" w:rsidP="00BE50BF">
            <w:pPr>
              <w:rPr>
                <w:rFonts w:ascii="Times New Roman" w:hAnsi="Times New Roman" w:cs="Times New Roman"/>
              </w:rPr>
            </w:pPr>
          </w:p>
        </w:tc>
      </w:tr>
      <w:tr w:rsidR="00265C00" w:rsidRPr="00BF32C9" w14:paraId="325B0AC3" w14:textId="77777777" w:rsidTr="00B300AA">
        <w:tc>
          <w:tcPr>
            <w:tcW w:w="4106" w:type="dxa"/>
            <w:vMerge/>
          </w:tcPr>
          <w:p w14:paraId="219AA86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53ADEC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7E80E841" w14:textId="77777777" w:rsidR="00265C00" w:rsidRPr="00BF32C9" w:rsidRDefault="00265C00" w:rsidP="00BE50BF">
            <w:pPr>
              <w:rPr>
                <w:rFonts w:ascii="Times New Roman" w:hAnsi="Times New Roman" w:cs="Times New Roman"/>
              </w:rPr>
            </w:pPr>
          </w:p>
        </w:tc>
      </w:tr>
      <w:tr w:rsidR="00265C00" w:rsidRPr="00BF32C9" w14:paraId="4F5EFBF5" w14:textId="77777777" w:rsidTr="00B300AA">
        <w:tc>
          <w:tcPr>
            <w:tcW w:w="4106" w:type="dxa"/>
            <w:vMerge/>
          </w:tcPr>
          <w:p w14:paraId="69B8AC23"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6CB097A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4DB5B7F4" w14:textId="77777777" w:rsidR="00265C00" w:rsidRPr="00BF32C9" w:rsidRDefault="00265C00" w:rsidP="00BE50BF">
            <w:pPr>
              <w:rPr>
                <w:rFonts w:ascii="Times New Roman" w:hAnsi="Times New Roman" w:cs="Times New Roman"/>
              </w:rPr>
            </w:pPr>
          </w:p>
        </w:tc>
      </w:tr>
      <w:tr w:rsidR="00265C00" w:rsidRPr="00BF32C9" w14:paraId="547E87D0" w14:textId="77777777" w:rsidTr="00B300AA">
        <w:tc>
          <w:tcPr>
            <w:tcW w:w="4106" w:type="dxa"/>
            <w:vMerge/>
          </w:tcPr>
          <w:p w14:paraId="09F4CA90"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F0BA0A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C1ECBD5" w14:textId="77777777" w:rsidR="00265C00" w:rsidRPr="00BF32C9" w:rsidRDefault="00265C00" w:rsidP="00BE50BF">
            <w:pPr>
              <w:rPr>
                <w:rFonts w:ascii="Times New Roman" w:hAnsi="Times New Roman" w:cs="Times New Roman"/>
              </w:rPr>
            </w:pPr>
          </w:p>
        </w:tc>
      </w:tr>
      <w:tr w:rsidR="00265C00" w:rsidRPr="00BF32C9" w14:paraId="23F92A21" w14:textId="77777777" w:rsidTr="00B300AA">
        <w:tc>
          <w:tcPr>
            <w:tcW w:w="4106" w:type="dxa"/>
            <w:vMerge/>
          </w:tcPr>
          <w:p w14:paraId="152D23D0"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FC38F9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0C689A6E" w14:textId="77777777" w:rsidR="00265C00" w:rsidRPr="00BF32C9" w:rsidRDefault="00265C00" w:rsidP="00BE50BF">
            <w:pPr>
              <w:rPr>
                <w:rFonts w:ascii="Times New Roman" w:hAnsi="Times New Roman" w:cs="Times New Roman"/>
              </w:rPr>
            </w:pPr>
          </w:p>
        </w:tc>
      </w:tr>
      <w:tr w:rsidR="00265C00" w:rsidRPr="00BF32C9" w14:paraId="220E41F1" w14:textId="77777777" w:rsidTr="00B300AA">
        <w:tc>
          <w:tcPr>
            <w:tcW w:w="4106" w:type="dxa"/>
            <w:vMerge/>
          </w:tcPr>
          <w:p w14:paraId="28D2085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C97792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A0EBA4E" w14:textId="77777777" w:rsidR="00265C00" w:rsidRPr="00BF32C9" w:rsidRDefault="00265C00" w:rsidP="00BE50BF">
            <w:pPr>
              <w:rPr>
                <w:rFonts w:ascii="Times New Roman" w:hAnsi="Times New Roman" w:cs="Times New Roman"/>
              </w:rPr>
            </w:pPr>
          </w:p>
        </w:tc>
      </w:tr>
      <w:tr w:rsidR="00265C00" w:rsidRPr="00BF32C9" w14:paraId="7F43BCAF" w14:textId="77777777" w:rsidTr="00B300AA">
        <w:tc>
          <w:tcPr>
            <w:tcW w:w="4106" w:type="dxa"/>
            <w:vMerge/>
          </w:tcPr>
          <w:p w14:paraId="18047AEB"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EEC3DF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48124090" w14:textId="77777777" w:rsidR="00265C00" w:rsidRPr="00BF32C9" w:rsidRDefault="00265C00" w:rsidP="00BE50BF">
            <w:pPr>
              <w:rPr>
                <w:rFonts w:ascii="Times New Roman" w:hAnsi="Times New Roman" w:cs="Times New Roman"/>
              </w:rPr>
            </w:pPr>
          </w:p>
        </w:tc>
      </w:tr>
      <w:tr w:rsidR="00265C00" w:rsidRPr="00BF32C9" w14:paraId="47EA6346" w14:textId="77777777" w:rsidTr="00B300AA">
        <w:tc>
          <w:tcPr>
            <w:tcW w:w="4106" w:type="dxa"/>
            <w:vMerge w:val="restart"/>
          </w:tcPr>
          <w:p w14:paraId="64AA86C0" w14:textId="0F409580"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Komunita/lokální skupina identifikuje a</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využívá vnější zdroje (např. materiální, lidské, finanční) potřebné k práci na identifikovaných tématech.</w:t>
            </w:r>
          </w:p>
        </w:tc>
        <w:tc>
          <w:tcPr>
            <w:tcW w:w="2693" w:type="dxa"/>
          </w:tcPr>
          <w:p w14:paraId="7D00534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1087E1B4" w14:textId="77777777" w:rsidR="00265C00" w:rsidRPr="00BF32C9" w:rsidRDefault="00265C00" w:rsidP="00BE50BF">
            <w:pPr>
              <w:rPr>
                <w:rFonts w:ascii="Times New Roman" w:hAnsi="Times New Roman" w:cs="Times New Roman"/>
              </w:rPr>
            </w:pPr>
          </w:p>
        </w:tc>
      </w:tr>
      <w:tr w:rsidR="00265C00" w:rsidRPr="00BF32C9" w14:paraId="5AC30678" w14:textId="77777777" w:rsidTr="00B300AA">
        <w:tc>
          <w:tcPr>
            <w:tcW w:w="4106" w:type="dxa"/>
            <w:vMerge/>
          </w:tcPr>
          <w:p w14:paraId="05EF46B4"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7782BC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68352B17" w14:textId="77777777" w:rsidR="00265C00" w:rsidRPr="00BF32C9" w:rsidRDefault="00265C00" w:rsidP="00BE50BF">
            <w:pPr>
              <w:rPr>
                <w:rFonts w:ascii="Times New Roman" w:hAnsi="Times New Roman" w:cs="Times New Roman"/>
              </w:rPr>
            </w:pPr>
          </w:p>
        </w:tc>
      </w:tr>
      <w:tr w:rsidR="00265C00" w:rsidRPr="00BF32C9" w14:paraId="4209AAD5" w14:textId="77777777" w:rsidTr="00B300AA">
        <w:tc>
          <w:tcPr>
            <w:tcW w:w="4106" w:type="dxa"/>
            <w:vMerge/>
          </w:tcPr>
          <w:p w14:paraId="06DBFFC4"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0EFB15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4672ED62" w14:textId="77777777" w:rsidR="00265C00" w:rsidRPr="00BF32C9" w:rsidRDefault="00265C00" w:rsidP="00BE50BF">
            <w:pPr>
              <w:rPr>
                <w:rFonts w:ascii="Times New Roman" w:hAnsi="Times New Roman" w:cs="Times New Roman"/>
              </w:rPr>
            </w:pPr>
          </w:p>
        </w:tc>
      </w:tr>
      <w:tr w:rsidR="00265C00" w:rsidRPr="00BF32C9" w14:paraId="6F8B9D47" w14:textId="77777777" w:rsidTr="00B300AA">
        <w:tc>
          <w:tcPr>
            <w:tcW w:w="4106" w:type="dxa"/>
            <w:vMerge/>
          </w:tcPr>
          <w:p w14:paraId="07EB8C3E"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26FD85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47CBC684" w14:textId="77777777" w:rsidR="00265C00" w:rsidRPr="00BF32C9" w:rsidRDefault="00265C00" w:rsidP="00BE50BF">
            <w:pPr>
              <w:rPr>
                <w:rFonts w:ascii="Times New Roman" w:hAnsi="Times New Roman" w:cs="Times New Roman"/>
              </w:rPr>
            </w:pPr>
          </w:p>
        </w:tc>
      </w:tr>
      <w:tr w:rsidR="00265C00" w:rsidRPr="00BF32C9" w14:paraId="44A3A2A1" w14:textId="77777777" w:rsidTr="00B300AA">
        <w:tc>
          <w:tcPr>
            <w:tcW w:w="4106" w:type="dxa"/>
            <w:vMerge/>
          </w:tcPr>
          <w:p w14:paraId="5A1D9923"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C88C6B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63CC6CD" w14:textId="77777777" w:rsidR="00265C00" w:rsidRPr="00BF32C9" w:rsidRDefault="00265C00" w:rsidP="00BE50BF">
            <w:pPr>
              <w:rPr>
                <w:rFonts w:ascii="Times New Roman" w:hAnsi="Times New Roman" w:cs="Times New Roman"/>
              </w:rPr>
            </w:pPr>
          </w:p>
        </w:tc>
      </w:tr>
      <w:tr w:rsidR="00265C00" w:rsidRPr="00BF32C9" w14:paraId="00318F04" w14:textId="77777777" w:rsidTr="00B300AA">
        <w:tc>
          <w:tcPr>
            <w:tcW w:w="4106" w:type="dxa"/>
            <w:vMerge/>
          </w:tcPr>
          <w:p w14:paraId="54A2D381"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598CD9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5214BA07" w14:textId="77777777" w:rsidR="00265C00" w:rsidRPr="00BF32C9" w:rsidRDefault="00265C00" w:rsidP="00BE50BF">
            <w:pPr>
              <w:rPr>
                <w:rFonts w:ascii="Times New Roman" w:hAnsi="Times New Roman" w:cs="Times New Roman"/>
              </w:rPr>
            </w:pPr>
          </w:p>
        </w:tc>
      </w:tr>
      <w:tr w:rsidR="00265C00" w:rsidRPr="00BF32C9" w14:paraId="714CA14C" w14:textId="77777777" w:rsidTr="00B300AA">
        <w:tc>
          <w:tcPr>
            <w:tcW w:w="4106" w:type="dxa"/>
            <w:vMerge/>
          </w:tcPr>
          <w:p w14:paraId="0848323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4BB56C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31FDD121" w14:textId="77777777" w:rsidR="00265C00" w:rsidRPr="00BF32C9" w:rsidRDefault="00265C00" w:rsidP="00BE50BF">
            <w:pPr>
              <w:rPr>
                <w:rFonts w:ascii="Times New Roman" w:hAnsi="Times New Roman" w:cs="Times New Roman"/>
              </w:rPr>
            </w:pPr>
          </w:p>
        </w:tc>
      </w:tr>
      <w:tr w:rsidR="00265C00" w:rsidRPr="00BF32C9" w14:paraId="418C55E9" w14:textId="77777777" w:rsidTr="00B300AA">
        <w:tc>
          <w:tcPr>
            <w:tcW w:w="4106" w:type="dxa"/>
            <w:vMerge/>
          </w:tcPr>
          <w:p w14:paraId="23D4D74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7544DA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8341813" w14:textId="77777777" w:rsidR="00265C00" w:rsidRPr="00BF32C9" w:rsidRDefault="00265C00" w:rsidP="00BE50BF">
            <w:pPr>
              <w:rPr>
                <w:rFonts w:ascii="Times New Roman" w:hAnsi="Times New Roman" w:cs="Times New Roman"/>
              </w:rPr>
            </w:pPr>
          </w:p>
        </w:tc>
      </w:tr>
      <w:tr w:rsidR="00265C00" w:rsidRPr="00BF32C9" w14:paraId="7700053B" w14:textId="77777777" w:rsidTr="00B300AA">
        <w:tc>
          <w:tcPr>
            <w:tcW w:w="4106" w:type="dxa"/>
            <w:vMerge/>
          </w:tcPr>
          <w:p w14:paraId="3FC8B0A6"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12DA47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1F0AA8F2" w14:textId="77777777" w:rsidR="00265C00" w:rsidRPr="00BF32C9" w:rsidRDefault="00265C00" w:rsidP="00BE50BF">
            <w:pPr>
              <w:rPr>
                <w:rFonts w:ascii="Times New Roman" w:hAnsi="Times New Roman" w:cs="Times New Roman"/>
              </w:rPr>
            </w:pPr>
          </w:p>
        </w:tc>
      </w:tr>
    </w:tbl>
    <w:p w14:paraId="09A71B98" w14:textId="77777777" w:rsidR="00B300AA" w:rsidRDefault="00B300AA">
      <w:r>
        <w:br w:type="page"/>
      </w:r>
    </w:p>
    <w:tbl>
      <w:tblPr>
        <w:tblStyle w:val="Mkatabulky"/>
        <w:tblW w:w="0" w:type="auto"/>
        <w:tblLook w:val="04A0" w:firstRow="1" w:lastRow="0" w:firstColumn="1" w:lastColumn="0" w:noHBand="0" w:noVBand="1"/>
      </w:tblPr>
      <w:tblGrid>
        <w:gridCol w:w="4106"/>
        <w:gridCol w:w="2693"/>
        <w:gridCol w:w="3544"/>
      </w:tblGrid>
      <w:tr w:rsidR="00265C00" w:rsidRPr="00BF32C9" w14:paraId="4A96AA1F" w14:textId="77777777" w:rsidTr="00B300AA">
        <w:tc>
          <w:tcPr>
            <w:tcW w:w="4106" w:type="dxa"/>
            <w:vMerge w:val="restart"/>
          </w:tcPr>
          <w:p w14:paraId="56D5A6E9" w14:textId="03AF44D3"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lastRenderedPageBreak/>
              <w:t>Sociální síť je efektivně organizována k</w:t>
            </w:r>
            <w:r w:rsidR="0069116E">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dosahování stanovených cílů.</w:t>
            </w:r>
          </w:p>
        </w:tc>
        <w:tc>
          <w:tcPr>
            <w:tcW w:w="2693" w:type="dxa"/>
          </w:tcPr>
          <w:p w14:paraId="5D7129D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595FC85E" w14:textId="77777777" w:rsidR="00265C00" w:rsidRPr="00BF32C9" w:rsidRDefault="00265C00" w:rsidP="00BE50BF">
            <w:pPr>
              <w:rPr>
                <w:rFonts w:ascii="Times New Roman" w:hAnsi="Times New Roman" w:cs="Times New Roman"/>
              </w:rPr>
            </w:pPr>
          </w:p>
        </w:tc>
      </w:tr>
      <w:tr w:rsidR="00265C00" w:rsidRPr="00BF32C9" w14:paraId="1698C68C" w14:textId="77777777" w:rsidTr="00B300AA">
        <w:tc>
          <w:tcPr>
            <w:tcW w:w="4106" w:type="dxa"/>
            <w:vMerge/>
          </w:tcPr>
          <w:p w14:paraId="1109374A"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99AC50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3186AC9D" w14:textId="77777777" w:rsidR="00265C00" w:rsidRPr="00BF32C9" w:rsidRDefault="00265C00" w:rsidP="00BE50BF">
            <w:pPr>
              <w:rPr>
                <w:rFonts w:ascii="Times New Roman" w:hAnsi="Times New Roman" w:cs="Times New Roman"/>
              </w:rPr>
            </w:pPr>
          </w:p>
        </w:tc>
      </w:tr>
      <w:tr w:rsidR="00265C00" w:rsidRPr="00BF32C9" w14:paraId="68C6ED7B" w14:textId="77777777" w:rsidTr="00B300AA">
        <w:tc>
          <w:tcPr>
            <w:tcW w:w="4106" w:type="dxa"/>
            <w:vMerge/>
          </w:tcPr>
          <w:p w14:paraId="7E05B595"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C14155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69832FA0" w14:textId="77777777" w:rsidR="00265C00" w:rsidRPr="00BF32C9" w:rsidRDefault="00265C00" w:rsidP="00BE50BF">
            <w:pPr>
              <w:rPr>
                <w:rFonts w:ascii="Times New Roman" w:hAnsi="Times New Roman" w:cs="Times New Roman"/>
              </w:rPr>
            </w:pPr>
          </w:p>
        </w:tc>
      </w:tr>
      <w:tr w:rsidR="00265C00" w:rsidRPr="00BF32C9" w14:paraId="74AD7073" w14:textId="77777777" w:rsidTr="00B300AA">
        <w:tc>
          <w:tcPr>
            <w:tcW w:w="4106" w:type="dxa"/>
            <w:vMerge/>
          </w:tcPr>
          <w:p w14:paraId="3291782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1BB3C4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5704F810" w14:textId="77777777" w:rsidR="00265C00" w:rsidRPr="00BF32C9" w:rsidRDefault="00265C00" w:rsidP="00BE50BF">
            <w:pPr>
              <w:rPr>
                <w:rFonts w:ascii="Times New Roman" w:hAnsi="Times New Roman" w:cs="Times New Roman"/>
              </w:rPr>
            </w:pPr>
          </w:p>
        </w:tc>
      </w:tr>
      <w:tr w:rsidR="00265C00" w:rsidRPr="00BF32C9" w14:paraId="10B9F012" w14:textId="77777777" w:rsidTr="00B300AA">
        <w:tc>
          <w:tcPr>
            <w:tcW w:w="4106" w:type="dxa"/>
            <w:vMerge/>
          </w:tcPr>
          <w:p w14:paraId="3CBFE88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94893E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05DFCD9" w14:textId="77777777" w:rsidR="00265C00" w:rsidRPr="00BF32C9" w:rsidRDefault="00265C00" w:rsidP="00BE50BF">
            <w:pPr>
              <w:rPr>
                <w:rFonts w:ascii="Times New Roman" w:hAnsi="Times New Roman" w:cs="Times New Roman"/>
              </w:rPr>
            </w:pPr>
          </w:p>
        </w:tc>
      </w:tr>
      <w:tr w:rsidR="00265C00" w:rsidRPr="00BF32C9" w14:paraId="3E44ABB0" w14:textId="77777777" w:rsidTr="00B300AA">
        <w:tc>
          <w:tcPr>
            <w:tcW w:w="4106" w:type="dxa"/>
            <w:vMerge/>
          </w:tcPr>
          <w:p w14:paraId="483B90D8"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030920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525FBF8F" w14:textId="77777777" w:rsidR="00265C00" w:rsidRPr="00BF32C9" w:rsidRDefault="00265C00" w:rsidP="00BE50BF">
            <w:pPr>
              <w:rPr>
                <w:rFonts w:ascii="Times New Roman" w:hAnsi="Times New Roman" w:cs="Times New Roman"/>
              </w:rPr>
            </w:pPr>
          </w:p>
        </w:tc>
      </w:tr>
      <w:tr w:rsidR="00265C00" w:rsidRPr="00BF32C9" w14:paraId="14E7FBFD" w14:textId="77777777" w:rsidTr="00B300AA">
        <w:tc>
          <w:tcPr>
            <w:tcW w:w="4106" w:type="dxa"/>
            <w:vMerge/>
          </w:tcPr>
          <w:p w14:paraId="6B7B5780"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5D8BE2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1704240E" w14:textId="77777777" w:rsidR="00265C00" w:rsidRPr="00BF32C9" w:rsidRDefault="00265C00" w:rsidP="00BE50BF">
            <w:pPr>
              <w:rPr>
                <w:rFonts w:ascii="Times New Roman" w:hAnsi="Times New Roman" w:cs="Times New Roman"/>
              </w:rPr>
            </w:pPr>
          </w:p>
        </w:tc>
      </w:tr>
      <w:tr w:rsidR="00265C00" w:rsidRPr="00BF32C9" w14:paraId="50F07D76" w14:textId="77777777" w:rsidTr="00B300AA">
        <w:tc>
          <w:tcPr>
            <w:tcW w:w="4106" w:type="dxa"/>
            <w:vMerge/>
          </w:tcPr>
          <w:p w14:paraId="22BAD6A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74C991E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3EFC89F" w14:textId="77777777" w:rsidR="00265C00" w:rsidRPr="00BF32C9" w:rsidRDefault="00265C00" w:rsidP="00BE50BF">
            <w:pPr>
              <w:rPr>
                <w:rFonts w:ascii="Times New Roman" w:hAnsi="Times New Roman" w:cs="Times New Roman"/>
              </w:rPr>
            </w:pPr>
          </w:p>
        </w:tc>
      </w:tr>
      <w:tr w:rsidR="00265C00" w:rsidRPr="00BF32C9" w14:paraId="20C707EF" w14:textId="77777777" w:rsidTr="00B300AA">
        <w:tc>
          <w:tcPr>
            <w:tcW w:w="4106" w:type="dxa"/>
            <w:vMerge/>
          </w:tcPr>
          <w:p w14:paraId="350A01E4"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BF7627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3C8A4D5F" w14:textId="77777777" w:rsidR="00265C00" w:rsidRPr="00BF32C9" w:rsidRDefault="00265C00" w:rsidP="00BE50BF">
            <w:pPr>
              <w:rPr>
                <w:rFonts w:ascii="Times New Roman" w:hAnsi="Times New Roman" w:cs="Times New Roman"/>
              </w:rPr>
            </w:pPr>
          </w:p>
        </w:tc>
      </w:tr>
      <w:tr w:rsidR="00265C00" w:rsidRPr="00BF32C9" w14:paraId="7211C3A4" w14:textId="77777777" w:rsidTr="00B300AA">
        <w:tc>
          <w:tcPr>
            <w:tcW w:w="4106" w:type="dxa"/>
            <w:vMerge w:val="restart"/>
          </w:tcPr>
          <w:p w14:paraId="0E882E2C" w14:textId="522C44FC"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Spolupráce mezi členy komunity/lokální skupiny a</w:t>
            </w:r>
            <w:r w:rsidR="00FF355F">
              <w:rPr>
                <w:rFonts w:ascii="Times New Roman" w:hAnsi="Times New Roman" w:cs="Times New Roman"/>
                <w:color w:val="212529"/>
                <w:shd w:val="clear" w:color="auto" w:fill="FFFFFF"/>
              </w:rPr>
              <w:t> </w:t>
            </w:r>
            <w:r w:rsidRPr="00BF32C9">
              <w:rPr>
                <w:rFonts w:ascii="Times New Roman" w:hAnsi="Times New Roman" w:cs="Times New Roman"/>
                <w:color w:val="212529"/>
                <w:shd w:val="clear" w:color="auto" w:fill="FFFFFF"/>
              </w:rPr>
              <w:t>aktéry sociální sítě přináší očekávané výsledky.</w:t>
            </w:r>
          </w:p>
        </w:tc>
        <w:tc>
          <w:tcPr>
            <w:tcW w:w="2693" w:type="dxa"/>
          </w:tcPr>
          <w:p w14:paraId="1960195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16B9D449" w14:textId="77777777" w:rsidR="00265C00" w:rsidRPr="00BF32C9" w:rsidRDefault="00265C00" w:rsidP="00BE50BF">
            <w:pPr>
              <w:rPr>
                <w:rFonts w:ascii="Times New Roman" w:hAnsi="Times New Roman" w:cs="Times New Roman"/>
              </w:rPr>
            </w:pPr>
          </w:p>
        </w:tc>
      </w:tr>
      <w:tr w:rsidR="00265C00" w:rsidRPr="00BF32C9" w14:paraId="3ED2E7EF" w14:textId="77777777" w:rsidTr="00B300AA">
        <w:tc>
          <w:tcPr>
            <w:tcW w:w="4106" w:type="dxa"/>
            <w:vMerge/>
          </w:tcPr>
          <w:p w14:paraId="2E8B639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47858D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07F43647" w14:textId="77777777" w:rsidR="00265C00" w:rsidRPr="00BF32C9" w:rsidRDefault="00265C00" w:rsidP="00BE50BF">
            <w:pPr>
              <w:rPr>
                <w:rFonts w:ascii="Times New Roman" w:hAnsi="Times New Roman" w:cs="Times New Roman"/>
              </w:rPr>
            </w:pPr>
          </w:p>
        </w:tc>
      </w:tr>
      <w:tr w:rsidR="00265C00" w:rsidRPr="00BF32C9" w14:paraId="72878F59" w14:textId="77777777" w:rsidTr="00B300AA">
        <w:tc>
          <w:tcPr>
            <w:tcW w:w="4106" w:type="dxa"/>
            <w:vMerge/>
          </w:tcPr>
          <w:p w14:paraId="3C1880C2"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1310708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78B929DA" w14:textId="77777777" w:rsidR="00265C00" w:rsidRPr="00BF32C9" w:rsidRDefault="00265C00" w:rsidP="00BE50BF">
            <w:pPr>
              <w:rPr>
                <w:rFonts w:ascii="Times New Roman" w:hAnsi="Times New Roman" w:cs="Times New Roman"/>
              </w:rPr>
            </w:pPr>
          </w:p>
        </w:tc>
      </w:tr>
      <w:tr w:rsidR="00265C00" w:rsidRPr="00BF32C9" w14:paraId="10A12EE7" w14:textId="77777777" w:rsidTr="00B300AA">
        <w:tc>
          <w:tcPr>
            <w:tcW w:w="4106" w:type="dxa"/>
            <w:vMerge/>
          </w:tcPr>
          <w:p w14:paraId="55932C9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A23507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7D1A485" w14:textId="77777777" w:rsidR="00265C00" w:rsidRPr="00BF32C9" w:rsidRDefault="00265C00" w:rsidP="00BE50BF">
            <w:pPr>
              <w:rPr>
                <w:rFonts w:ascii="Times New Roman" w:hAnsi="Times New Roman" w:cs="Times New Roman"/>
              </w:rPr>
            </w:pPr>
          </w:p>
        </w:tc>
      </w:tr>
      <w:tr w:rsidR="00265C00" w:rsidRPr="00BF32C9" w14:paraId="55A8807B" w14:textId="77777777" w:rsidTr="00B300AA">
        <w:tc>
          <w:tcPr>
            <w:tcW w:w="4106" w:type="dxa"/>
            <w:vMerge/>
          </w:tcPr>
          <w:p w14:paraId="12910A52"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61459A5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463E0DE9" w14:textId="77777777" w:rsidR="00265C00" w:rsidRPr="00BF32C9" w:rsidRDefault="00265C00" w:rsidP="00BE50BF">
            <w:pPr>
              <w:rPr>
                <w:rFonts w:ascii="Times New Roman" w:hAnsi="Times New Roman" w:cs="Times New Roman"/>
              </w:rPr>
            </w:pPr>
          </w:p>
        </w:tc>
      </w:tr>
      <w:tr w:rsidR="00265C00" w:rsidRPr="00BF32C9" w14:paraId="70014BB0" w14:textId="77777777" w:rsidTr="00B300AA">
        <w:tc>
          <w:tcPr>
            <w:tcW w:w="4106" w:type="dxa"/>
            <w:vMerge/>
          </w:tcPr>
          <w:p w14:paraId="3C55CA8C"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2482AD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5A11721" w14:textId="77777777" w:rsidR="00265C00" w:rsidRPr="00BF32C9" w:rsidRDefault="00265C00" w:rsidP="00BE50BF">
            <w:pPr>
              <w:rPr>
                <w:rFonts w:ascii="Times New Roman" w:hAnsi="Times New Roman" w:cs="Times New Roman"/>
              </w:rPr>
            </w:pPr>
          </w:p>
        </w:tc>
      </w:tr>
      <w:tr w:rsidR="00265C00" w:rsidRPr="00BF32C9" w14:paraId="4611EAF9" w14:textId="77777777" w:rsidTr="00B300AA">
        <w:tc>
          <w:tcPr>
            <w:tcW w:w="4106" w:type="dxa"/>
            <w:vMerge/>
          </w:tcPr>
          <w:p w14:paraId="7CC1A50E"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BE60FAF"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33F48152" w14:textId="77777777" w:rsidR="00265C00" w:rsidRPr="00BF32C9" w:rsidRDefault="00265C00" w:rsidP="00BE50BF">
            <w:pPr>
              <w:rPr>
                <w:rFonts w:ascii="Times New Roman" w:hAnsi="Times New Roman" w:cs="Times New Roman"/>
              </w:rPr>
            </w:pPr>
          </w:p>
        </w:tc>
      </w:tr>
      <w:tr w:rsidR="00265C00" w:rsidRPr="00BF32C9" w14:paraId="14547781" w14:textId="77777777" w:rsidTr="00B300AA">
        <w:tc>
          <w:tcPr>
            <w:tcW w:w="4106" w:type="dxa"/>
            <w:vMerge/>
          </w:tcPr>
          <w:p w14:paraId="3870378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40F5DE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1C917C26" w14:textId="77777777" w:rsidR="00265C00" w:rsidRPr="00BF32C9" w:rsidRDefault="00265C00" w:rsidP="00BE50BF">
            <w:pPr>
              <w:rPr>
                <w:rFonts w:ascii="Times New Roman" w:hAnsi="Times New Roman" w:cs="Times New Roman"/>
              </w:rPr>
            </w:pPr>
          </w:p>
        </w:tc>
      </w:tr>
      <w:tr w:rsidR="00265C00" w:rsidRPr="00BF32C9" w14:paraId="65FE961B" w14:textId="77777777" w:rsidTr="00B300AA">
        <w:tc>
          <w:tcPr>
            <w:tcW w:w="4106" w:type="dxa"/>
            <w:vMerge/>
          </w:tcPr>
          <w:p w14:paraId="07793E19"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514FFB5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0469B2D7" w14:textId="77777777" w:rsidR="00265C00" w:rsidRPr="00BF32C9" w:rsidRDefault="00265C00" w:rsidP="00BE50BF">
            <w:pPr>
              <w:rPr>
                <w:rFonts w:ascii="Times New Roman" w:hAnsi="Times New Roman" w:cs="Times New Roman"/>
              </w:rPr>
            </w:pPr>
          </w:p>
        </w:tc>
      </w:tr>
      <w:tr w:rsidR="00265C00" w:rsidRPr="00BF32C9" w14:paraId="76E143EC" w14:textId="77777777" w:rsidTr="00B300AA">
        <w:tc>
          <w:tcPr>
            <w:tcW w:w="6799" w:type="dxa"/>
            <w:gridSpan w:val="2"/>
          </w:tcPr>
          <w:p w14:paraId="663EE518"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Udržitelnost a stabilita sítě</w:t>
            </w:r>
          </w:p>
        </w:tc>
        <w:tc>
          <w:tcPr>
            <w:tcW w:w="3544" w:type="dxa"/>
          </w:tcPr>
          <w:p w14:paraId="15E7C0EF" w14:textId="77777777" w:rsidR="00265C00" w:rsidRPr="00BF32C9" w:rsidRDefault="00265C00" w:rsidP="00BE50BF">
            <w:pPr>
              <w:rPr>
                <w:rFonts w:ascii="Times New Roman" w:hAnsi="Times New Roman" w:cs="Times New Roman"/>
              </w:rPr>
            </w:pPr>
            <w:r w:rsidRPr="00BF32C9">
              <w:rPr>
                <w:rFonts w:ascii="Times New Roman" w:hAnsi="Times New Roman" w:cs="Times New Roman"/>
                <w:b/>
                <w:bCs/>
                <w:color w:val="212529"/>
                <w:shd w:val="clear" w:color="auto" w:fill="FFFFFF"/>
              </w:rPr>
              <w:t>Poznámky</w:t>
            </w:r>
          </w:p>
        </w:tc>
      </w:tr>
      <w:tr w:rsidR="00265C00" w:rsidRPr="00BF32C9" w14:paraId="05FA419C" w14:textId="77777777" w:rsidTr="00B300AA">
        <w:tc>
          <w:tcPr>
            <w:tcW w:w="4106" w:type="dxa"/>
            <w:vMerge w:val="restart"/>
          </w:tcPr>
          <w:p w14:paraId="3AF7B04B"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Vazby mezi aktéry sociální sítě jsou formalizované (např. existují stabilní pracovní skupiny, dohody o spolupráci).</w:t>
            </w:r>
          </w:p>
        </w:tc>
        <w:tc>
          <w:tcPr>
            <w:tcW w:w="2693" w:type="dxa"/>
          </w:tcPr>
          <w:p w14:paraId="4B32F4F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7CEC07F5"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9B303F5" w14:textId="77777777" w:rsidTr="00B300AA">
        <w:tc>
          <w:tcPr>
            <w:tcW w:w="4106" w:type="dxa"/>
            <w:vMerge/>
          </w:tcPr>
          <w:p w14:paraId="6CB3BE08"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468E3A3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595CD70D"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0AD241C" w14:textId="77777777" w:rsidTr="00B300AA">
        <w:tc>
          <w:tcPr>
            <w:tcW w:w="4106" w:type="dxa"/>
            <w:vMerge/>
          </w:tcPr>
          <w:p w14:paraId="43ABBFF8"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EF07180"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593EFE4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D881B5D" w14:textId="77777777" w:rsidTr="00B300AA">
        <w:tc>
          <w:tcPr>
            <w:tcW w:w="4106" w:type="dxa"/>
            <w:vMerge/>
          </w:tcPr>
          <w:p w14:paraId="6D4F22DB"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FF91FD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63479E13"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D2265CE" w14:textId="77777777" w:rsidTr="00B300AA">
        <w:tc>
          <w:tcPr>
            <w:tcW w:w="4106" w:type="dxa"/>
            <w:vMerge/>
          </w:tcPr>
          <w:p w14:paraId="798E9E2A"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6F56BA3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6D331E6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031366B" w14:textId="77777777" w:rsidTr="00B300AA">
        <w:tc>
          <w:tcPr>
            <w:tcW w:w="4106" w:type="dxa"/>
            <w:vMerge/>
          </w:tcPr>
          <w:p w14:paraId="0BA86A94"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570D61F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37743565"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9C13DEB" w14:textId="77777777" w:rsidTr="00B300AA">
        <w:tc>
          <w:tcPr>
            <w:tcW w:w="4106" w:type="dxa"/>
            <w:vMerge/>
          </w:tcPr>
          <w:p w14:paraId="7B01485C"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7B41F90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2CFBFA6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E0EF591" w14:textId="77777777" w:rsidTr="00B300AA">
        <w:tc>
          <w:tcPr>
            <w:tcW w:w="4106" w:type="dxa"/>
            <w:vMerge/>
          </w:tcPr>
          <w:p w14:paraId="657142AD"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4517CCA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D13DCEB"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01BF227" w14:textId="77777777" w:rsidTr="00B300AA">
        <w:tc>
          <w:tcPr>
            <w:tcW w:w="4106" w:type="dxa"/>
            <w:vMerge/>
          </w:tcPr>
          <w:p w14:paraId="5EEF9F7B"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9C6096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2D6468F9" w14:textId="77777777" w:rsidR="00265C00" w:rsidRPr="00BF32C9" w:rsidRDefault="00265C00" w:rsidP="00BE50BF">
            <w:pPr>
              <w:rPr>
                <w:rFonts w:ascii="Times New Roman" w:hAnsi="Times New Roman" w:cs="Times New Roman"/>
                <w:b/>
                <w:bCs/>
                <w:color w:val="212529"/>
                <w:shd w:val="clear" w:color="auto" w:fill="FFFFFF"/>
              </w:rPr>
            </w:pPr>
          </w:p>
        </w:tc>
      </w:tr>
    </w:tbl>
    <w:p w14:paraId="029E1CAB" w14:textId="77777777" w:rsidR="00B300AA" w:rsidRDefault="00B300AA">
      <w:r>
        <w:br w:type="page"/>
      </w:r>
    </w:p>
    <w:tbl>
      <w:tblPr>
        <w:tblStyle w:val="Mkatabulky"/>
        <w:tblW w:w="0" w:type="auto"/>
        <w:tblLook w:val="04A0" w:firstRow="1" w:lastRow="0" w:firstColumn="1" w:lastColumn="0" w:noHBand="0" w:noVBand="1"/>
      </w:tblPr>
      <w:tblGrid>
        <w:gridCol w:w="4106"/>
        <w:gridCol w:w="2693"/>
        <w:gridCol w:w="3544"/>
      </w:tblGrid>
      <w:tr w:rsidR="00265C00" w:rsidRPr="00BF32C9" w14:paraId="7A07EB53" w14:textId="77777777" w:rsidTr="00B300AA">
        <w:tc>
          <w:tcPr>
            <w:tcW w:w="4106" w:type="dxa"/>
            <w:vMerge w:val="restart"/>
          </w:tcPr>
          <w:p w14:paraId="4B255F8A" w14:textId="578774F1"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lastRenderedPageBreak/>
              <w:t>Vazby mezi aktéry sociální sítě fungují i na neformální úrovni.</w:t>
            </w:r>
          </w:p>
        </w:tc>
        <w:tc>
          <w:tcPr>
            <w:tcW w:w="2693" w:type="dxa"/>
          </w:tcPr>
          <w:p w14:paraId="73CF12C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6A0FC510"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A412B2F" w14:textId="77777777" w:rsidTr="00B300AA">
        <w:tc>
          <w:tcPr>
            <w:tcW w:w="4106" w:type="dxa"/>
            <w:vMerge/>
          </w:tcPr>
          <w:p w14:paraId="1CDBBA4D"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3486EC39"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37210ECA"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F6A014A" w14:textId="77777777" w:rsidTr="00B300AA">
        <w:tc>
          <w:tcPr>
            <w:tcW w:w="4106" w:type="dxa"/>
            <w:vMerge/>
          </w:tcPr>
          <w:p w14:paraId="01226EB6"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0FDFE4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4B10D28B"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83D6325" w14:textId="77777777" w:rsidTr="00B300AA">
        <w:tc>
          <w:tcPr>
            <w:tcW w:w="4106" w:type="dxa"/>
            <w:vMerge/>
          </w:tcPr>
          <w:p w14:paraId="00C04D80"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6C69E444"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3566EA75"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AC80C82" w14:textId="77777777" w:rsidTr="00B300AA">
        <w:tc>
          <w:tcPr>
            <w:tcW w:w="4106" w:type="dxa"/>
            <w:vMerge/>
          </w:tcPr>
          <w:p w14:paraId="761157B5"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25EAFB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5587EE2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68105E8" w14:textId="77777777" w:rsidTr="00B300AA">
        <w:tc>
          <w:tcPr>
            <w:tcW w:w="4106" w:type="dxa"/>
            <w:vMerge/>
          </w:tcPr>
          <w:p w14:paraId="4794B5DC"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F11A29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52969939"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F7897C6" w14:textId="77777777" w:rsidTr="00B300AA">
        <w:tc>
          <w:tcPr>
            <w:tcW w:w="4106" w:type="dxa"/>
            <w:vMerge/>
          </w:tcPr>
          <w:p w14:paraId="4ECC8C31"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82B17D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483E0CA9"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C56B245" w14:textId="77777777" w:rsidTr="00B300AA">
        <w:tc>
          <w:tcPr>
            <w:tcW w:w="4106" w:type="dxa"/>
            <w:vMerge/>
          </w:tcPr>
          <w:p w14:paraId="20633B62"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9E9D7C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3B07911C"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CE5D816" w14:textId="77777777" w:rsidTr="00B300AA">
        <w:tc>
          <w:tcPr>
            <w:tcW w:w="4106" w:type="dxa"/>
            <w:vMerge/>
          </w:tcPr>
          <w:p w14:paraId="1501C567"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7FFECD11"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6D0DFE6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B9FDC73" w14:textId="77777777" w:rsidTr="00B300AA">
        <w:tc>
          <w:tcPr>
            <w:tcW w:w="4106" w:type="dxa"/>
            <w:vMerge w:val="restart"/>
          </w:tcPr>
          <w:p w14:paraId="289FAB05" w14:textId="77777777" w:rsidR="00265C00" w:rsidRPr="00BF32C9" w:rsidRDefault="00265C00" w:rsidP="00DD50FE">
            <w:pPr>
              <w:jc w:val="left"/>
              <w:rPr>
                <w:rFonts w:ascii="Times New Roman" w:hAnsi="Times New Roman" w:cs="Times New Roman"/>
                <w:b/>
                <w:bCs/>
                <w:color w:val="212529"/>
                <w:shd w:val="clear" w:color="auto" w:fill="FFFFFF"/>
              </w:rPr>
            </w:pPr>
            <w:r w:rsidRPr="00BF32C9">
              <w:rPr>
                <w:rFonts w:ascii="Times New Roman" w:hAnsi="Times New Roman" w:cs="Times New Roman"/>
                <w:color w:val="212529"/>
                <w:shd w:val="clear" w:color="auto" w:fill="FFFFFF"/>
              </w:rPr>
              <w:t>Komunita/lokální skupina vytváří a pracuje se strategiemi k udržení a rozvoji sociální sítě.</w:t>
            </w:r>
          </w:p>
        </w:tc>
        <w:tc>
          <w:tcPr>
            <w:tcW w:w="2693" w:type="dxa"/>
          </w:tcPr>
          <w:p w14:paraId="1070AF4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4E0186DE"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303BD59" w14:textId="77777777" w:rsidTr="00B300AA">
        <w:tc>
          <w:tcPr>
            <w:tcW w:w="4106" w:type="dxa"/>
            <w:vMerge/>
          </w:tcPr>
          <w:p w14:paraId="2ED8ED89"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531D7EB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D939D3B"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1D409FA" w14:textId="77777777" w:rsidTr="00B300AA">
        <w:tc>
          <w:tcPr>
            <w:tcW w:w="4106" w:type="dxa"/>
            <w:vMerge/>
          </w:tcPr>
          <w:p w14:paraId="1183BBCD"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5C8715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75B1674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BC4C829" w14:textId="77777777" w:rsidTr="00B300AA">
        <w:tc>
          <w:tcPr>
            <w:tcW w:w="4106" w:type="dxa"/>
            <w:vMerge/>
          </w:tcPr>
          <w:p w14:paraId="2E8F86FA"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5339DF6A"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6E3CC0FE"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8663657" w14:textId="77777777" w:rsidTr="00B300AA">
        <w:tc>
          <w:tcPr>
            <w:tcW w:w="4106" w:type="dxa"/>
            <w:vMerge/>
          </w:tcPr>
          <w:p w14:paraId="373F9859"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1DC464CD"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125BD77B"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4DB2D98" w14:textId="77777777" w:rsidTr="00B300AA">
        <w:tc>
          <w:tcPr>
            <w:tcW w:w="4106" w:type="dxa"/>
            <w:vMerge/>
          </w:tcPr>
          <w:p w14:paraId="343F8B56"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4D1330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689EF2F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B2D239B" w14:textId="77777777" w:rsidTr="00B300AA">
        <w:tc>
          <w:tcPr>
            <w:tcW w:w="4106" w:type="dxa"/>
            <w:vMerge/>
          </w:tcPr>
          <w:p w14:paraId="5770E779"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216D0332"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6E2060C4"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08F6369A" w14:textId="77777777" w:rsidTr="00B300AA">
        <w:tc>
          <w:tcPr>
            <w:tcW w:w="4106" w:type="dxa"/>
            <w:vMerge/>
          </w:tcPr>
          <w:p w14:paraId="3DBBDA6F"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6AB7A82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22BB5D4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529B1DFD" w14:textId="77777777" w:rsidTr="00B300AA">
        <w:tc>
          <w:tcPr>
            <w:tcW w:w="4106" w:type="dxa"/>
            <w:vMerge/>
          </w:tcPr>
          <w:p w14:paraId="68996232"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5F591777"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77E6215E"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9A8EB68" w14:textId="77777777" w:rsidTr="00B300AA">
        <w:tc>
          <w:tcPr>
            <w:tcW w:w="4106" w:type="dxa"/>
            <w:vMerge w:val="restart"/>
          </w:tcPr>
          <w:p w14:paraId="23DA6314" w14:textId="77777777" w:rsidR="00265C00" w:rsidRPr="00BF32C9" w:rsidRDefault="00265C00" w:rsidP="00DD50FE">
            <w:pPr>
              <w:jc w:val="left"/>
              <w:rPr>
                <w:rFonts w:ascii="Times New Roman" w:hAnsi="Times New Roman" w:cs="Times New Roman"/>
                <w:color w:val="212529"/>
                <w:shd w:val="clear" w:color="auto" w:fill="FFFFFF"/>
              </w:rPr>
            </w:pPr>
            <w:r w:rsidRPr="00BF32C9">
              <w:rPr>
                <w:rFonts w:ascii="Times New Roman" w:hAnsi="Times New Roman" w:cs="Times New Roman"/>
                <w:color w:val="212529"/>
                <w:shd w:val="clear" w:color="auto" w:fill="FFFFFF"/>
              </w:rPr>
              <w:t>Komunita/lokální skupina sociální síť udržuje a rozvíjí samostatně, bez podpory komunitního pracovníka.</w:t>
            </w:r>
          </w:p>
          <w:p w14:paraId="0C17CCE3" w14:textId="77777777" w:rsidR="00265C00" w:rsidRPr="00BF32C9" w:rsidRDefault="00265C00" w:rsidP="00BE50BF">
            <w:pPr>
              <w:rPr>
                <w:rFonts w:ascii="Times New Roman" w:hAnsi="Times New Roman" w:cs="Times New Roman"/>
                <w:b/>
                <w:bCs/>
                <w:color w:val="212529"/>
                <w:shd w:val="clear" w:color="auto" w:fill="FFFFFF"/>
              </w:rPr>
            </w:pPr>
          </w:p>
        </w:tc>
        <w:tc>
          <w:tcPr>
            <w:tcW w:w="2693" w:type="dxa"/>
          </w:tcPr>
          <w:p w14:paraId="081BD30C"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málo pravdivé</w:t>
            </w:r>
          </w:p>
        </w:tc>
        <w:tc>
          <w:tcPr>
            <w:tcW w:w="3544" w:type="dxa"/>
            <w:vMerge w:val="restart"/>
          </w:tcPr>
          <w:p w14:paraId="2E7C17C7"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75FA88ED" w14:textId="77777777" w:rsidTr="00B300AA">
        <w:tc>
          <w:tcPr>
            <w:tcW w:w="4106" w:type="dxa"/>
            <w:vMerge/>
          </w:tcPr>
          <w:p w14:paraId="105BE4E1"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0683506"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málo pravdivé</w:t>
            </w:r>
          </w:p>
        </w:tc>
        <w:tc>
          <w:tcPr>
            <w:tcW w:w="3544" w:type="dxa"/>
            <w:vMerge/>
          </w:tcPr>
          <w:p w14:paraId="28C7043E"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61EACF9C" w14:textId="77777777" w:rsidTr="00B300AA">
        <w:tc>
          <w:tcPr>
            <w:tcW w:w="4106" w:type="dxa"/>
            <w:vMerge/>
          </w:tcPr>
          <w:p w14:paraId="2763D41A"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3BCCA16B"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pravdivé</w:t>
            </w:r>
          </w:p>
        </w:tc>
        <w:tc>
          <w:tcPr>
            <w:tcW w:w="3544" w:type="dxa"/>
            <w:vMerge/>
          </w:tcPr>
          <w:p w14:paraId="345953A6"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31C72490" w14:textId="77777777" w:rsidTr="00B300AA">
        <w:tc>
          <w:tcPr>
            <w:tcW w:w="4106" w:type="dxa"/>
            <w:vMerge/>
          </w:tcPr>
          <w:p w14:paraId="082B7861"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6B5D98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Málo až středně pravdivé</w:t>
            </w:r>
          </w:p>
        </w:tc>
        <w:tc>
          <w:tcPr>
            <w:tcW w:w="3544" w:type="dxa"/>
            <w:vMerge/>
          </w:tcPr>
          <w:p w14:paraId="096639E1"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CAC8801" w14:textId="77777777" w:rsidTr="00B300AA">
        <w:tc>
          <w:tcPr>
            <w:tcW w:w="4106" w:type="dxa"/>
            <w:vMerge/>
          </w:tcPr>
          <w:p w14:paraId="3FD26827"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05F270B8"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pravdivé</w:t>
            </w:r>
          </w:p>
        </w:tc>
        <w:tc>
          <w:tcPr>
            <w:tcW w:w="3544" w:type="dxa"/>
            <w:vMerge/>
          </w:tcPr>
          <w:p w14:paraId="40DB006F"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0A25F29" w14:textId="77777777" w:rsidTr="00B300AA">
        <w:tc>
          <w:tcPr>
            <w:tcW w:w="4106" w:type="dxa"/>
            <w:vMerge/>
          </w:tcPr>
          <w:p w14:paraId="71EA547E"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45B86693"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Středně až hodně pravdivé</w:t>
            </w:r>
          </w:p>
        </w:tc>
        <w:tc>
          <w:tcPr>
            <w:tcW w:w="3544" w:type="dxa"/>
            <w:vMerge/>
          </w:tcPr>
          <w:p w14:paraId="4E43F88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219E61CE" w14:textId="77777777" w:rsidTr="00B300AA">
        <w:tc>
          <w:tcPr>
            <w:tcW w:w="4106" w:type="dxa"/>
            <w:vMerge/>
          </w:tcPr>
          <w:p w14:paraId="10297500"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17A30F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Hodně pravdivé</w:t>
            </w:r>
          </w:p>
        </w:tc>
        <w:tc>
          <w:tcPr>
            <w:tcW w:w="3544" w:type="dxa"/>
            <w:vMerge/>
          </w:tcPr>
          <w:p w14:paraId="67B4E412"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1DF800E7" w14:textId="77777777" w:rsidTr="00B300AA">
        <w:tc>
          <w:tcPr>
            <w:tcW w:w="4106" w:type="dxa"/>
            <w:vMerge/>
          </w:tcPr>
          <w:p w14:paraId="541AD874"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4EEB1F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Velmi hodně pravdivé</w:t>
            </w:r>
          </w:p>
        </w:tc>
        <w:tc>
          <w:tcPr>
            <w:tcW w:w="3544" w:type="dxa"/>
            <w:vMerge/>
          </w:tcPr>
          <w:p w14:paraId="742DD958" w14:textId="77777777" w:rsidR="00265C00" w:rsidRPr="00BF32C9" w:rsidRDefault="00265C00" w:rsidP="00BE50BF">
            <w:pPr>
              <w:rPr>
                <w:rFonts w:ascii="Times New Roman" w:hAnsi="Times New Roman" w:cs="Times New Roman"/>
                <w:b/>
                <w:bCs/>
                <w:color w:val="212529"/>
                <w:shd w:val="clear" w:color="auto" w:fill="FFFFFF"/>
              </w:rPr>
            </w:pPr>
          </w:p>
        </w:tc>
      </w:tr>
      <w:tr w:rsidR="00265C00" w:rsidRPr="00BF32C9" w14:paraId="4A2DE7FE" w14:textId="77777777" w:rsidTr="00B300AA">
        <w:tc>
          <w:tcPr>
            <w:tcW w:w="4106" w:type="dxa"/>
            <w:vMerge/>
          </w:tcPr>
          <w:p w14:paraId="4E47622D" w14:textId="77777777" w:rsidR="00265C00" w:rsidRPr="00BF32C9" w:rsidRDefault="00265C00" w:rsidP="00BE50BF">
            <w:pPr>
              <w:rPr>
                <w:rFonts w:ascii="Times New Roman" w:hAnsi="Times New Roman" w:cs="Times New Roman"/>
                <w:color w:val="212529"/>
                <w:shd w:val="clear" w:color="auto" w:fill="FFFFFF"/>
              </w:rPr>
            </w:pPr>
          </w:p>
        </w:tc>
        <w:tc>
          <w:tcPr>
            <w:tcW w:w="2693" w:type="dxa"/>
          </w:tcPr>
          <w:p w14:paraId="238E4465" w14:textId="77777777" w:rsidR="00265C00" w:rsidRPr="00BF32C9" w:rsidRDefault="00265C00" w:rsidP="00BE50BF">
            <w:pPr>
              <w:rPr>
                <w:rFonts w:ascii="Times New Roman" w:hAnsi="Times New Roman" w:cs="Times New Roman"/>
              </w:rPr>
            </w:pPr>
            <w:r w:rsidRPr="00BF32C9">
              <w:rPr>
                <w:rFonts w:ascii="Times New Roman" w:hAnsi="Times New Roman" w:cs="Times New Roman"/>
              </w:rPr>
              <w:t>Extrémně hodně pravdivé</w:t>
            </w:r>
          </w:p>
        </w:tc>
        <w:tc>
          <w:tcPr>
            <w:tcW w:w="3544" w:type="dxa"/>
            <w:vMerge/>
          </w:tcPr>
          <w:p w14:paraId="23E2ADAF" w14:textId="77777777" w:rsidR="00265C00" w:rsidRPr="00BF32C9" w:rsidRDefault="00265C00" w:rsidP="00BE50BF">
            <w:pPr>
              <w:rPr>
                <w:rFonts w:ascii="Times New Roman" w:hAnsi="Times New Roman" w:cs="Times New Roman"/>
                <w:b/>
                <w:bCs/>
                <w:color w:val="212529"/>
                <w:shd w:val="clear" w:color="auto" w:fill="FFFFFF"/>
              </w:rPr>
            </w:pPr>
          </w:p>
        </w:tc>
      </w:tr>
    </w:tbl>
    <w:p w14:paraId="5E29D7CF" w14:textId="77777777" w:rsidR="00265C00" w:rsidRPr="00BF32C9" w:rsidRDefault="00265C00" w:rsidP="00BE50BF">
      <w:pPr>
        <w:rPr>
          <w:rFonts w:ascii="Times New Roman" w:hAnsi="Times New Roman" w:cs="Times New Roman"/>
        </w:rPr>
      </w:pPr>
    </w:p>
    <w:sectPr w:rsidR="00265C00" w:rsidRPr="00BF32C9" w:rsidSect="00FC5F79">
      <w:footerReference w:type="default" r:id="rId13"/>
      <w:headerReference w:type="first" r:id="rId14"/>
      <w:pgSz w:w="11909" w:h="16834"/>
      <w:pgMar w:top="720" w:right="720" w:bottom="720" w:left="720" w:header="72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7D04" w14:textId="77777777" w:rsidR="00CB131D" w:rsidRDefault="00CB131D" w:rsidP="0021267F">
      <w:pPr>
        <w:spacing w:before="0" w:after="0" w:line="240" w:lineRule="auto"/>
      </w:pPr>
      <w:r>
        <w:separator/>
      </w:r>
    </w:p>
  </w:endnote>
  <w:endnote w:type="continuationSeparator" w:id="0">
    <w:p w14:paraId="44B747B4" w14:textId="77777777" w:rsidR="00CB131D" w:rsidRDefault="00CB131D" w:rsidP="002126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630C" w14:textId="675A503D" w:rsidR="001E42C9" w:rsidRDefault="00CB131D">
    <w:pPr>
      <w:pStyle w:val="Zpat"/>
    </w:pPr>
    <w:r>
      <w:rPr>
        <w:noProof/>
      </w:rPr>
      <w:pict w14:anchorId="3393D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9173" o:spid="_x0000_s2049" type="#_x0000_t75" alt="" style="position:absolute;left:0;text-align:left;margin-left:.8pt;margin-top:789pt;width:594pt;height:52.5pt;z-index:-251658752;mso-wrap-edited:f;mso-width-percent:0;mso-height-percent:0;mso-position-horizontal-relative:page;mso-position-vertical-relative:page;mso-width-percent:0;mso-height-percent:0" o:allowincell="f">
          <v:imagedata r:id="rId1" o:title="" croptop="61441f"/>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1A08" w14:textId="77777777" w:rsidR="00CB131D" w:rsidRDefault="00CB131D" w:rsidP="0021267F">
      <w:pPr>
        <w:spacing w:before="0" w:after="0" w:line="240" w:lineRule="auto"/>
      </w:pPr>
      <w:r>
        <w:separator/>
      </w:r>
    </w:p>
  </w:footnote>
  <w:footnote w:type="continuationSeparator" w:id="0">
    <w:p w14:paraId="67490F93" w14:textId="77777777" w:rsidR="00CB131D" w:rsidRDefault="00CB131D" w:rsidP="0021267F">
      <w:pPr>
        <w:spacing w:before="0" w:after="0" w:line="240" w:lineRule="auto"/>
      </w:pPr>
      <w:r>
        <w:continuationSeparator/>
      </w:r>
    </w:p>
  </w:footnote>
  <w:footnote w:id="1">
    <w:p w14:paraId="551F5477" w14:textId="77777777" w:rsidR="001E42C9" w:rsidRPr="00DD313F" w:rsidRDefault="001E42C9" w:rsidP="00BE50BF">
      <w:pPr>
        <w:pStyle w:val="Textpoznpodarou"/>
        <w:rPr>
          <w:rFonts w:ascii="Times New Roman" w:hAnsi="Times New Roman" w:cs="Times New Roman"/>
        </w:rPr>
      </w:pPr>
      <w:r w:rsidRPr="00DD313F">
        <w:rPr>
          <w:rStyle w:val="Znakapoznpodarou"/>
          <w:rFonts w:ascii="Times New Roman" w:hAnsi="Times New Roman" w:cs="Times New Roman"/>
        </w:rPr>
        <w:footnoteRef/>
      </w:r>
      <w:r w:rsidRPr="00DD313F">
        <w:rPr>
          <w:rFonts w:ascii="Times New Roman" w:hAnsi="Times New Roman" w:cs="Times New Roman"/>
        </w:rPr>
        <w:t xml:space="preserve"> </w:t>
      </w:r>
      <w:r w:rsidRPr="00DD313F">
        <w:rPr>
          <w:rFonts w:ascii="Times New Roman" w:hAnsi="Times New Roman" w:cs="Times New Roman"/>
          <w:color w:val="212529"/>
          <w:shd w:val="clear" w:color="auto" w:fill="FFFFFF"/>
        </w:rPr>
        <w:t>Zatrhněte, zda dochází k fluktuaci komunitních pracovníků u evidované komunity.</w:t>
      </w:r>
    </w:p>
  </w:footnote>
  <w:footnote w:id="2">
    <w:p w14:paraId="27AEF57C" w14:textId="77777777" w:rsidR="001E42C9" w:rsidRPr="00DD313F" w:rsidRDefault="001E42C9">
      <w:pPr>
        <w:pStyle w:val="Textpoznpodarou"/>
        <w:rPr>
          <w:rFonts w:ascii="Times New Roman" w:hAnsi="Times New Roman" w:cs="Times New Roman"/>
        </w:rPr>
      </w:pPr>
      <w:r w:rsidRPr="00DD313F">
        <w:rPr>
          <w:rStyle w:val="Znakapoznpodarou"/>
          <w:rFonts w:ascii="Times New Roman" w:hAnsi="Times New Roman" w:cs="Times New Roman"/>
        </w:rPr>
        <w:footnoteRef/>
      </w:r>
      <w:r w:rsidRPr="00DD313F">
        <w:rPr>
          <w:rFonts w:ascii="Times New Roman" w:hAnsi="Times New Roman" w:cs="Times New Roman"/>
        </w:rPr>
        <w:t xml:space="preserve"> </w:t>
      </w:r>
      <w:r w:rsidRPr="00DD313F">
        <w:rPr>
          <w:rFonts w:ascii="Times New Roman" w:hAnsi="Times New Roman" w:cs="Times New Roman"/>
          <w:color w:val="212529"/>
          <w:shd w:val="clear" w:color="auto" w:fill="FFFFFF"/>
        </w:rPr>
        <w:t>Obyvatelé lokality jsou lidé žijící v konkrétním místě nebo v oblasti, ve které je vykonávána komunitní práce. Lokalita je nějakým způsobem ohraničena. Tyto hranice mohou, ale nemusí mít fyzickou podobu. Může to být městská čtvrť, ulice, dům, či skupina domů nebo oddělená osada.</w:t>
      </w:r>
    </w:p>
  </w:footnote>
  <w:footnote w:id="3">
    <w:p w14:paraId="7E0C6DA2" w14:textId="21759F67" w:rsidR="001E42C9" w:rsidRPr="00DD313F" w:rsidRDefault="001E42C9">
      <w:pPr>
        <w:pStyle w:val="Textpoznpodarou"/>
        <w:rPr>
          <w:rFonts w:ascii="Times New Roman" w:hAnsi="Times New Roman" w:cs="Times New Roman"/>
        </w:rPr>
      </w:pPr>
      <w:r w:rsidRPr="00DD313F">
        <w:rPr>
          <w:rStyle w:val="Znakapoznpodarou"/>
          <w:rFonts w:ascii="Times New Roman" w:hAnsi="Times New Roman" w:cs="Times New Roman"/>
        </w:rPr>
        <w:footnoteRef/>
      </w:r>
      <w:r w:rsidRPr="00DD313F">
        <w:rPr>
          <w:rFonts w:ascii="Times New Roman" w:hAnsi="Times New Roman" w:cs="Times New Roman"/>
        </w:rPr>
        <w:t xml:space="preserve"> </w:t>
      </w:r>
      <w:r w:rsidRPr="00DD313F">
        <w:rPr>
          <w:rFonts w:ascii="Times New Roman" w:hAnsi="Times New Roman" w:cs="Times New Roman"/>
          <w:color w:val="212529"/>
          <w:shd w:val="clear" w:color="auto" w:fill="FFFFFF"/>
        </w:rPr>
        <w:t xml:space="preserve">Kvalita bytového fondu je ukazatelem, který vypovídá </w:t>
      </w:r>
      <w:r w:rsidR="00D32E1C">
        <w:rPr>
          <w:rFonts w:ascii="Times New Roman" w:hAnsi="Times New Roman" w:cs="Times New Roman"/>
          <w:color w:val="212529"/>
          <w:shd w:val="clear" w:color="auto" w:fill="FFFFFF"/>
        </w:rPr>
        <w:t xml:space="preserve">jak </w:t>
      </w:r>
      <w:r w:rsidRPr="00DD313F">
        <w:rPr>
          <w:rFonts w:ascii="Times New Roman" w:hAnsi="Times New Roman" w:cs="Times New Roman"/>
          <w:color w:val="212529"/>
          <w:shd w:val="clear" w:color="auto" w:fill="FFFFFF"/>
        </w:rPr>
        <w:t>o samotné kvalitě bydlení (např. technická vybavenost), tak o způsobu bydlení obyvatelstva (např. užitná plocha připadající na jednu osobu v bytě) a odráží životní úroveň obyvatel.</w:t>
      </w:r>
    </w:p>
  </w:footnote>
  <w:footnote w:id="4">
    <w:p w14:paraId="3DD6ED04" w14:textId="77777777" w:rsidR="001E42C9" w:rsidRPr="00DD313F" w:rsidRDefault="001E42C9">
      <w:pPr>
        <w:pStyle w:val="Textpoznpodarou"/>
        <w:rPr>
          <w:rFonts w:ascii="Times New Roman" w:hAnsi="Times New Roman" w:cs="Times New Roman"/>
        </w:rPr>
      </w:pPr>
      <w:r w:rsidRPr="00DD313F">
        <w:rPr>
          <w:rStyle w:val="Znakapoznpodarou"/>
          <w:rFonts w:ascii="Times New Roman" w:hAnsi="Times New Roman" w:cs="Times New Roman"/>
        </w:rPr>
        <w:footnoteRef/>
      </w:r>
      <w:r w:rsidRPr="00DD313F">
        <w:rPr>
          <w:rFonts w:ascii="Times New Roman" w:hAnsi="Times New Roman" w:cs="Times New Roman"/>
        </w:rPr>
        <w:t xml:space="preserve"> </w:t>
      </w:r>
      <w:r w:rsidRPr="00DD313F">
        <w:rPr>
          <w:rFonts w:ascii="Times New Roman" w:hAnsi="Times New Roman" w:cs="Times New Roman"/>
          <w:color w:val="212529"/>
          <w:shd w:val="clear" w:color="auto" w:fill="FFFFFF"/>
        </w:rPr>
        <w:t>Při hodnocení socioekonomické situace vezměte v úvahu zejména životní úroveň obyvatel, míru nezaměstnanosti, úroveň a dostupnost služeb.</w:t>
      </w:r>
    </w:p>
  </w:footnote>
  <w:footnote w:id="5">
    <w:p w14:paraId="794F9462" w14:textId="77777777" w:rsidR="001E42C9" w:rsidRPr="00DD313F" w:rsidRDefault="001E42C9">
      <w:pPr>
        <w:pStyle w:val="Textpoznpodarou"/>
        <w:rPr>
          <w:rFonts w:ascii="Times New Roman" w:hAnsi="Times New Roman" w:cs="Times New Roman"/>
        </w:rPr>
      </w:pPr>
      <w:r w:rsidRPr="00DD313F">
        <w:rPr>
          <w:rStyle w:val="Znakapoznpodarou"/>
          <w:rFonts w:ascii="Times New Roman" w:hAnsi="Times New Roman" w:cs="Times New Roman"/>
        </w:rPr>
        <w:footnoteRef/>
      </w:r>
      <w:r w:rsidRPr="00DD313F">
        <w:rPr>
          <w:rFonts w:ascii="Times New Roman" w:hAnsi="Times New Roman" w:cs="Times New Roman"/>
        </w:rPr>
        <w:t xml:space="preserve"> </w:t>
      </w:r>
      <w:r w:rsidRPr="00DD313F">
        <w:rPr>
          <w:rFonts w:ascii="Times New Roman" w:hAnsi="Times New Roman" w:cs="Times New Roman"/>
          <w:color w:val="212529"/>
          <w:shd w:val="clear" w:color="auto" w:fill="FFFFFF"/>
        </w:rPr>
        <w:t>Lokální (akční) skupina je nezávislé společenství občanů a dalších subjektů, které spolupracuje na rozvoji lokality. Zpravidla vzniká kvůli společnému prosazování zájmů. Základním cílem skupiny je zlepšování kvality života a životního prostředí v lokalitě.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568" w14:textId="04417722" w:rsidR="00FC5F79" w:rsidRPr="00FC5F79" w:rsidRDefault="00FC5F79" w:rsidP="00FC5F79">
    <w:pPr>
      <w:pStyle w:val="Nadpis3"/>
    </w:pPr>
    <w:bookmarkStart w:id="0" w:name="_Toc47461537"/>
    <w:r w:rsidRPr="00FC5F79">
      <w:t>Formuláře pro záznam dat</w:t>
    </w:r>
    <w:bookmarkEnd w:id="0"/>
    <w:r w:rsidRPr="00FC5F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1E"/>
    <w:multiLevelType w:val="hybridMultilevel"/>
    <w:tmpl w:val="548CFD66"/>
    <w:lvl w:ilvl="0" w:tplc="FE04924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057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FE08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5EFA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40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C34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09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E0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5CB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5F5A86"/>
    <w:multiLevelType w:val="hybridMultilevel"/>
    <w:tmpl w:val="185A9262"/>
    <w:lvl w:ilvl="0" w:tplc="672A0D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21F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88D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C4B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0EC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E6C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D091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CC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882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F634A0"/>
    <w:multiLevelType w:val="multilevel"/>
    <w:tmpl w:val="1D5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92DC2"/>
    <w:multiLevelType w:val="hybridMultilevel"/>
    <w:tmpl w:val="AA66B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2D6233"/>
    <w:multiLevelType w:val="hybridMultilevel"/>
    <w:tmpl w:val="217E5D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B342E7"/>
    <w:multiLevelType w:val="hybridMultilevel"/>
    <w:tmpl w:val="90A6D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62443"/>
    <w:multiLevelType w:val="multilevel"/>
    <w:tmpl w:val="8B7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71357"/>
    <w:multiLevelType w:val="hybridMultilevel"/>
    <w:tmpl w:val="3AFC44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9F1772"/>
    <w:multiLevelType w:val="hybridMultilevel"/>
    <w:tmpl w:val="43604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D">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5817C7"/>
    <w:multiLevelType w:val="multilevel"/>
    <w:tmpl w:val="C63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17D73"/>
    <w:multiLevelType w:val="multilevel"/>
    <w:tmpl w:val="09F0B194"/>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CF0D9D"/>
    <w:multiLevelType w:val="hybridMultilevel"/>
    <w:tmpl w:val="DA6C17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26787"/>
    <w:multiLevelType w:val="multilevel"/>
    <w:tmpl w:val="098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02B06"/>
    <w:multiLevelType w:val="multilevel"/>
    <w:tmpl w:val="897C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F4FC3"/>
    <w:multiLevelType w:val="hybridMultilevel"/>
    <w:tmpl w:val="6CE641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95805E5"/>
    <w:multiLevelType w:val="hybridMultilevel"/>
    <w:tmpl w:val="83AE0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943C56"/>
    <w:multiLevelType w:val="hybridMultilevel"/>
    <w:tmpl w:val="7A80102C"/>
    <w:lvl w:ilvl="0" w:tplc="F6BC4A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EF55910"/>
    <w:multiLevelType w:val="hybridMultilevel"/>
    <w:tmpl w:val="2AFA34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8F6990"/>
    <w:multiLevelType w:val="hybridMultilevel"/>
    <w:tmpl w:val="2A8489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4400E7"/>
    <w:multiLevelType w:val="multilevel"/>
    <w:tmpl w:val="D2C2E9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04D4D"/>
    <w:multiLevelType w:val="hybridMultilevel"/>
    <w:tmpl w:val="80B05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281D15"/>
    <w:multiLevelType w:val="hybridMultilevel"/>
    <w:tmpl w:val="B914DE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B12059E"/>
    <w:multiLevelType w:val="hybridMultilevel"/>
    <w:tmpl w:val="42C042C0"/>
    <w:lvl w:ilvl="0" w:tplc="362CAA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8AB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CCA9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B09C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C38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48E6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AC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A6E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4EB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80247A"/>
    <w:multiLevelType w:val="hybridMultilevel"/>
    <w:tmpl w:val="2124BED6"/>
    <w:lvl w:ilvl="0" w:tplc="B53443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A9A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0487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6098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A8D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47F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427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0EB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083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3F730E"/>
    <w:multiLevelType w:val="hybridMultilevel"/>
    <w:tmpl w:val="CEB8F4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DE6224"/>
    <w:multiLevelType w:val="hybridMultilevel"/>
    <w:tmpl w:val="A2481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F956D6"/>
    <w:multiLevelType w:val="hybridMultilevel"/>
    <w:tmpl w:val="233C1788"/>
    <w:lvl w:ilvl="0" w:tplc="3AB827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4CA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EF0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C40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63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AB1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05C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00F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48B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FD0708"/>
    <w:multiLevelType w:val="hybridMultilevel"/>
    <w:tmpl w:val="8D404846"/>
    <w:lvl w:ilvl="0" w:tplc="0405000D">
      <w:start w:val="1"/>
      <w:numFmt w:val="bullet"/>
      <w:lvlText w:val=""/>
      <w:lvlJc w:val="left"/>
      <w:pPr>
        <w:ind w:left="778" w:hanging="360"/>
      </w:pPr>
      <w:rPr>
        <w:rFonts w:ascii="Wingdings" w:hAnsi="Wingdings" w:hint="default"/>
      </w:rPr>
    </w:lvl>
    <w:lvl w:ilvl="1" w:tplc="12080176">
      <w:numFmt w:val="bullet"/>
      <w:lvlText w:val="·"/>
      <w:lvlJc w:val="left"/>
      <w:pPr>
        <w:ind w:left="1498" w:hanging="360"/>
      </w:pPr>
      <w:rPr>
        <w:rFonts w:ascii="Arial" w:eastAsia="Arial" w:hAnsi="Arial" w:cs="Arial"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8" w15:restartNumberingAfterBreak="0">
    <w:nsid w:val="77C76AF7"/>
    <w:multiLevelType w:val="hybridMultilevel"/>
    <w:tmpl w:val="852A3B44"/>
    <w:lvl w:ilvl="0" w:tplc="33128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666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3C41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7CFD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4DA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5D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2B0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ED3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A5D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F952D7"/>
    <w:multiLevelType w:val="hybridMultilevel"/>
    <w:tmpl w:val="783AC42C"/>
    <w:lvl w:ilvl="0" w:tplc="5276F7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1228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EB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1C57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234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9C6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EC3A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218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A22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0E348F"/>
    <w:multiLevelType w:val="hybridMultilevel"/>
    <w:tmpl w:val="221CE008"/>
    <w:lvl w:ilvl="0" w:tplc="0405000D">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1" w15:restartNumberingAfterBreak="0">
    <w:nsid w:val="7BEA2503"/>
    <w:multiLevelType w:val="hybridMultilevel"/>
    <w:tmpl w:val="EB18AEAC"/>
    <w:lvl w:ilvl="0" w:tplc="526C5EF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660735"/>
    <w:multiLevelType w:val="multilevel"/>
    <w:tmpl w:val="33A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71A44"/>
    <w:multiLevelType w:val="hybridMultilevel"/>
    <w:tmpl w:val="CE2C1E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1"/>
  </w:num>
  <w:num w:numId="4">
    <w:abstractNumId w:val="27"/>
  </w:num>
  <w:num w:numId="5">
    <w:abstractNumId w:val="30"/>
  </w:num>
  <w:num w:numId="6">
    <w:abstractNumId w:val="7"/>
  </w:num>
  <w:num w:numId="7">
    <w:abstractNumId w:val="18"/>
  </w:num>
  <w:num w:numId="8">
    <w:abstractNumId w:val="15"/>
  </w:num>
  <w:num w:numId="9">
    <w:abstractNumId w:val="26"/>
  </w:num>
  <w:num w:numId="10">
    <w:abstractNumId w:val="28"/>
  </w:num>
  <w:num w:numId="11">
    <w:abstractNumId w:val="1"/>
  </w:num>
  <w:num w:numId="12">
    <w:abstractNumId w:val="10"/>
  </w:num>
  <w:num w:numId="13">
    <w:abstractNumId w:val="29"/>
  </w:num>
  <w:num w:numId="14">
    <w:abstractNumId w:val="23"/>
  </w:num>
  <w:num w:numId="15">
    <w:abstractNumId w:val="0"/>
  </w:num>
  <w:num w:numId="16">
    <w:abstractNumId w:val="22"/>
  </w:num>
  <w:num w:numId="17">
    <w:abstractNumId w:val="13"/>
  </w:num>
  <w:num w:numId="18">
    <w:abstractNumId w:val="6"/>
  </w:num>
  <w:num w:numId="19">
    <w:abstractNumId w:val="9"/>
  </w:num>
  <w:num w:numId="20">
    <w:abstractNumId w:val="2"/>
  </w:num>
  <w:num w:numId="21">
    <w:abstractNumId w:val="12"/>
  </w:num>
  <w:num w:numId="22">
    <w:abstractNumId w:val="32"/>
  </w:num>
  <w:num w:numId="23">
    <w:abstractNumId w:val="3"/>
  </w:num>
  <w:num w:numId="24">
    <w:abstractNumId w:val="5"/>
  </w:num>
  <w:num w:numId="25">
    <w:abstractNumId w:val="20"/>
  </w:num>
  <w:num w:numId="26">
    <w:abstractNumId w:val="21"/>
  </w:num>
  <w:num w:numId="27">
    <w:abstractNumId w:val="8"/>
  </w:num>
  <w:num w:numId="28">
    <w:abstractNumId w:val="19"/>
  </w:num>
  <w:num w:numId="29">
    <w:abstractNumId w:val="17"/>
  </w:num>
  <w:num w:numId="30">
    <w:abstractNumId w:val="4"/>
  </w:num>
  <w:num w:numId="31">
    <w:abstractNumId w:val="33"/>
  </w:num>
  <w:num w:numId="32">
    <w:abstractNumId w:val="14"/>
  </w:num>
  <w:num w:numId="33">
    <w:abstractNumId w:val="16"/>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22"/>
    <w:rsid w:val="000035D1"/>
    <w:rsid w:val="0000373C"/>
    <w:rsid w:val="00005201"/>
    <w:rsid w:val="00011FF9"/>
    <w:rsid w:val="00012747"/>
    <w:rsid w:val="000143C8"/>
    <w:rsid w:val="000212FB"/>
    <w:rsid w:val="00023A97"/>
    <w:rsid w:val="00024081"/>
    <w:rsid w:val="00035A55"/>
    <w:rsid w:val="000364F2"/>
    <w:rsid w:val="000414A5"/>
    <w:rsid w:val="00043C6B"/>
    <w:rsid w:val="000521E6"/>
    <w:rsid w:val="00055DDD"/>
    <w:rsid w:val="000602B8"/>
    <w:rsid w:val="0006149E"/>
    <w:rsid w:val="00065381"/>
    <w:rsid w:val="0006780A"/>
    <w:rsid w:val="00070330"/>
    <w:rsid w:val="00073920"/>
    <w:rsid w:val="00076592"/>
    <w:rsid w:val="00077BEC"/>
    <w:rsid w:val="00083889"/>
    <w:rsid w:val="00091FDF"/>
    <w:rsid w:val="000B27A7"/>
    <w:rsid w:val="000B35C4"/>
    <w:rsid w:val="000B6F63"/>
    <w:rsid w:val="000C5D86"/>
    <w:rsid w:val="000D510D"/>
    <w:rsid w:val="000D5B9B"/>
    <w:rsid w:val="000D7A87"/>
    <w:rsid w:val="000E1A0A"/>
    <w:rsid w:val="000F0E3D"/>
    <w:rsid w:val="000F2A2E"/>
    <w:rsid w:val="001012E5"/>
    <w:rsid w:val="00102C29"/>
    <w:rsid w:val="00110E60"/>
    <w:rsid w:val="00112BFC"/>
    <w:rsid w:val="00112ED4"/>
    <w:rsid w:val="001133A3"/>
    <w:rsid w:val="0011644D"/>
    <w:rsid w:val="001179B4"/>
    <w:rsid w:val="0012788E"/>
    <w:rsid w:val="001305AF"/>
    <w:rsid w:val="001421A7"/>
    <w:rsid w:val="00152A45"/>
    <w:rsid w:val="00160705"/>
    <w:rsid w:val="0016112B"/>
    <w:rsid w:val="00161D8A"/>
    <w:rsid w:val="00174623"/>
    <w:rsid w:val="00175C4A"/>
    <w:rsid w:val="001826C3"/>
    <w:rsid w:val="00184646"/>
    <w:rsid w:val="00185B38"/>
    <w:rsid w:val="001862DC"/>
    <w:rsid w:val="00187C53"/>
    <w:rsid w:val="00191426"/>
    <w:rsid w:val="001917B7"/>
    <w:rsid w:val="00192FC6"/>
    <w:rsid w:val="0019537D"/>
    <w:rsid w:val="001A006F"/>
    <w:rsid w:val="001A1ABD"/>
    <w:rsid w:val="001A4940"/>
    <w:rsid w:val="001B056C"/>
    <w:rsid w:val="001B1B08"/>
    <w:rsid w:val="001B2231"/>
    <w:rsid w:val="001B4D37"/>
    <w:rsid w:val="001B52A9"/>
    <w:rsid w:val="001C0F4D"/>
    <w:rsid w:val="001C6837"/>
    <w:rsid w:val="001C6A19"/>
    <w:rsid w:val="001D139E"/>
    <w:rsid w:val="001D4A4F"/>
    <w:rsid w:val="001D5AFA"/>
    <w:rsid w:val="001E16CB"/>
    <w:rsid w:val="001E1CF7"/>
    <w:rsid w:val="001E220D"/>
    <w:rsid w:val="001E42C9"/>
    <w:rsid w:val="001E4947"/>
    <w:rsid w:val="001F5545"/>
    <w:rsid w:val="001F7BA7"/>
    <w:rsid w:val="002006EB"/>
    <w:rsid w:val="0021267F"/>
    <w:rsid w:val="00213297"/>
    <w:rsid w:val="00227C64"/>
    <w:rsid w:val="0023100A"/>
    <w:rsid w:val="002322ED"/>
    <w:rsid w:val="00233774"/>
    <w:rsid w:val="002340AC"/>
    <w:rsid w:val="002363DB"/>
    <w:rsid w:val="00236427"/>
    <w:rsid w:val="00237CA6"/>
    <w:rsid w:val="00244D09"/>
    <w:rsid w:val="00247BCB"/>
    <w:rsid w:val="00251622"/>
    <w:rsid w:val="002532E9"/>
    <w:rsid w:val="00260297"/>
    <w:rsid w:val="00264A80"/>
    <w:rsid w:val="00264BDF"/>
    <w:rsid w:val="00265C00"/>
    <w:rsid w:val="00270E3B"/>
    <w:rsid w:val="002767BF"/>
    <w:rsid w:val="002934FB"/>
    <w:rsid w:val="00294A70"/>
    <w:rsid w:val="002A0245"/>
    <w:rsid w:val="002A3A68"/>
    <w:rsid w:val="002A5EC4"/>
    <w:rsid w:val="002A6AF0"/>
    <w:rsid w:val="002C38FD"/>
    <w:rsid w:val="002C7509"/>
    <w:rsid w:val="002D3541"/>
    <w:rsid w:val="002E41D2"/>
    <w:rsid w:val="002E67AB"/>
    <w:rsid w:val="002E6E9E"/>
    <w:rsid w:val="002E72E3"/>
    <w:rsid w:val="002F10DA"/>
    <w:rsid w:val="002F407F"/>
    <w:rsid w:val="002F5327"/>
    <w:rsid w:val="002F71BE"/>
    <w:rsid w:val="002F7C2B"/>
    <w:rsid w:val="00303798"/>
    <w:rsid w:val="00304481"/>
    <w:rsid w:val="003137B0"/>
    <w:rsid w:val="003143EB"/>
    <w:rsid w:val="003226A5"/>
    <w:rsid w:val="0033045A"/>
    <w:rsid w:val="0033692B"/>
    <w:rsid w:val="003408E4"/>
    <w:rsid w:val="003437F6"/>
    <w:rsid w:val="00363706"/>
    <w:rsid w:val="00373B5E"/>
    <w:rsid w:val="00376163"/>
    <w:rsid w:val="00377F4F"/>
    <w:rsid w:val="00380FB1"/>
    <w:rsid w:val="00383E7B"/>
    <w:rsid w:val="0039356C"/>
    <w:rsid w:val="00393C2F"/>
    <w:rsid w:val="003A034A"/>
    <w:rsid w:val="003A0F89"/>
    <w:rsid w:val="003A7990"/>
    <w:rsid w:val="003C004B"/>
    <w:rsid w:val="003C2175"/>
    <w:rsid w:val="003C24FE"/>
    <w:rsid w:val="003C4008"/>
    <w:rsid w:val="003C6EC1"/>
    <w:rsid w:val="003D4F5F"/>
    <w:rsid w:val="003D5033"/>
    <w:rsid w:val="003D5F29"/>
    <w:rsid w:val="003E03E1"/>
    <w:rsid w:val="003E71DB"/>
    <w:rsid w:val="003E75F1"/>
    <w:rsid w:val="003F24C1"/>
    <w:rsid w:val="003F788C"/>
    <w:rsid w:val="0040123B"/>
    <w:rsid w:val="004044FD"/>
    <w:rsid w:val="004065DE"/>
    <w:rsid w:val="00411991"/>
    <w:rsid w:val="00411CA0"/>
    <w:rsid w:val="00412C1E"/>
    <w:rsid w:val="00417E70"/>
    <w:rsid w:val="00420346"/>
    <w:rsid w:val="00422CF8"/>
    <w:rsid w:val="004240A4"/>
    <w:rsid w:val="004251EE"/>
    <w:rsid w:val="00430430"/>
    <w:rsid w:val="00432964"/>
    <w:rsid w:val="00446A4D"/>
    <w:rsid w:val="00450532"/>
    <w:rsid w:val="0045471D"/>
    <w:rsid w:val="00454C74"/>
    <w:rsid w:val="0045718F"/>
    <w:rsid w:val="004573CC"/>
    <w:rsid w:val="004609DE"/>
    <w:rsid w:val="0047375A"/>
    <w:rsid w:val="004738D8"/>
    <w:rsid w:val="0047653B"/>
    <w:rsid w:val="004770B9"/>
    <w:rsid w:val="00481F3C"/>
    <w:rsid w:val="00485883"/>
    <w:rsid w:val="004964E7"/>
    <w:rsid w:val="004970F1"/>
    <w:rsid w:val="004B4A45"/>
    <w:rsid w:val="004B6425"/>
    <w:rsid w:val="004B7C6D"/>
    <w:rsid w:val="004C61F6"/>
    <w:rsid w:val="004D329E"/>
    <w:rsid w:val="004D39BD"/>
    <w:rsid w:val="004D60BF"/>
    <w:rsid w:val="004D690B"/>
    <w:rsid w:val="004E0CAC"/>
    <w:rsid w:val="004E0F0C"/>
    <w:rsid w:val="004E5D9D"/>
    <w:rsid w:val="004E7E18"/>
    <w:rsid w:val="00500CEC"/>
    <w:rsid w:val="00501030"/>
    <w:rsid w:val="0050252A"/>
    <w:rsid w:val="00505025"/>
    <w:rsid w:val="00506BA6"/>
    <w:rsid w:val="00510C93"/>
    <w:rsid w:val="00515B7E"/>
    <w:rsid w:val="00516665"/>
    <w:rsid w:val="00517C42"/>
    <w:rsid w:val="0052545D"/>
    <w:rsid w:val="005304F5"/>
    <w:rsid w:val="00530727"/>
    <w:rsid w:val="00533BD6"/>
    <w:rsid w:val="00541EC9"/>
    <w:rsid w:val="005435A1"/>
    <w:rsid w:val="00550C99"/>
    <w:rsid w:val="00563682"/>
    <w:rsid w:val="005650B5"/>
    <w:rsid w:val="005662C3"/>
    <w:rsid w:val="00566ECE"/>
    <w:rsid w:val="00572FA8"/>
    <w:rsid w:val="005751BA"/>
    <w:rsid w:val="00583AE4"/>
    <w:rsid w:val="00585B58"/>
    <w:rsid w:val="00586FCE"/>
    <w:rsid w:val="00591E53"/>
    <w:rsid w:val="005A2211"/>
    <w:rsid w:val="005A2BDA"/>
    <w:rsid w:val="005A7C02"/>
    <w:rsid w:val="005B0D89"/>
    <w:rsid w:val="005C2741"/>
    <w:rsid w:val="005D16E2"/>
    <w:rsid w:val="005D35BA"/>
    <w:rsid w:val="005D3937"/>
    <w:rsid w:val="005D7E21"/>
    <w:rsid w:val="005E0303"/>
    <w:rsid w:val="005E55D0"/>
    <w:rsid w:val="005E6509"/>
    <w:rsid w:val="005F2D15"/>
    <w:rsid w:val="005F35FC"/>
    <w:rsid w:val="005F3C5A"/>
    <w:rsid w:val="005F3CFA"/>
    <w:rsid w:val="005F7B14"/>
    <w:rsid w:val="00604B8C"/>
    <w:rsid w:val="00613E32"/>
    <w:rsid w:val="00623DD3"/>
    <w:rsid w:val="006252DE"/>
    <w:rsid w:val="006262E4"/>
    <w:rsid w:val="00631B89"/>
    <w:rsid w:val="006327D9"/>
    <w:rsid w:val="00632DDC"/>
    <w:rsid w:val="00635D33"/>
    <w:rsid w:val="00642C87"/>
    <w:rsid w:val="00644B1D"/>
    <w:rsid w:val="00645125"/>
    <w:rsid w:val="00645A5E"/>
    <w:rsid w:val="00650862"/>
    <w:rsid w:val="0065238C"/>
    <w:rsid w:val="00655EA3"/>
    <w:rsid w:val="00656ED7"/>
    <w:rsid w:val="00656F8C"/>
    <w:rsid w:val="00661BA3"/>
    <w:rsid w:val="00666BA1"/>
    <w:rsid w:val="00667B4D"/>
    <w:rsid w:val="00667F99"/>
    <w:rsid w:val="00673C16"/>
    <w:rsid w:val="00675237"/>
    <w:rsid w:val="00676ABA"/>
    <w:rsid w:val="00677723"/>
    <w:rsid w:val="00681271"/>
    <w:rsid w:val="00686C64"/>
    <w:rsid w:val="00690952"/>
    <w:rsid w:val="0069116E"/>
    <w:rsid w:val="006A0DF4"/>
    <w:rsid w:val="006A3FC1"/>
    <w:rsid w:val="006A71C0"/>
    <w:rsid w:val="006B2FF0"/>
    <w:rsid w:val="006B5704"/>
    <w:rsid w:val="006B7055"/>
    <w:rsid w:val="006C66F9"/>
    <w:rsid w:val="006D6DD5"/>
    <w:rsid w:val="006E108C"/>
    <w:rsid w:val="006E3D69"/>
    <w:rsid w:val="006E4B77"/>
    <w:rsid w:val="006E4BF3"/>
    <w:rsid w:val="006E6951"/>
    <w:rsid w:val="006F08BB"/>
    <w:rsid w:val="006F605B"/>
    <w:rsid w:val="007000FE"/>
    <w:rsid w:val="0070190D"/>
    <w:rsid w:val="00703625"/>
    <w:rsid w:val="00714A12"/>
    <w:rsid w:val="007178EE"/>
    <w:rsid w:val="00717CEB"/>
    <w:rsid w:val="00717FC8"/>
    <w:rsid w:val="00724815"/>
    <w:rsid w:val="00725BA2"/>
    <w:rsid w:val="007275D7"/>
    <w:rsid w:val="00730C46"/>
    <w:rsid w:val="00746D1D"/>
    <w:rsid w:val="00747A15"/>
    <w:rsid w:val="00747CA3"/>
    <w:rsid w:val="00751EE8"/>
    <w:rsid w:val="00753742"/>
    <w:rsid w:val="00753E6F"/>
    <w:rsid w:val="00754968"/>
    <w:rsid w:val="00761299"/>
    <w:rsid w:val="007612F9"/>
    <w:rsid w:val="007658AE"/>
    <w:rsid w:val="00765CFA"/>
    <w:rsid w:val="007813F3"/>
    <w:rsid w:val="007829A6"/>
    <w:rsid w:val="007868ED"/>
    <w:rsid w:val="007958A1"/>
    <w:rsid w:val="007A13E4"/>
    <w:rsid w:val="007A354F"/>
    <w:rsid w:val="007A4800"/>
    <w:rsid w:val="007A5069"/>
    <w:rsid w:val="007A5ABB"/>
    <w:rsid w:val="007B0ED5"/>
    <w:rsid w:val="007C480C"/>
    <w:rsid w:val="007C66DE"/>
    <w:rsid w:val="007C7726"/>
    <w:rsid w:val="007D422D"/>
    <w:rsid w:val="007D4DAA"/>
    <w:rsid w:val="007E0293"/>
    <w:rsid w:val="007E1BE8"/>
    <w:rsid w:val="007E6A4A"/>
    <w:rsid w:val="007F3B92"/>
    <w:rsid w:val="007F4E43"/>
    <w:rsid w:val="007F5D96"/>
    <w:rsid w:val="008050FE"/>
    <w:rsid w:val="00810521"/>
    <w:rsid w:val="00811470"/>
    <w:rsid w:val="0081195E"/>
    <w:rsid w:val="00816A9B"/>
    <w:rsid w:val="00821111"/>
    <w:rsid w:val="008246FD"/>
    <w:rsid w:val="00830063"/>
    <w:rsid w:val="00830704"/>
    <w:rsid w:val="00845368"/>
    <w:rsid w:val="00845974"/>
    <w:rsid w:val="00845B17"/>
    <w:rsid w:val="008542DE"/>
    <w:rsid w:val="00860DF2"/>
    <w:rsid w:val="0086165C"/>
    <w:rsid w:val="00862150"/>
    <w:rsid w:val="00862CD6"/>
    <w:rsid w:val="00864F84"/>
    <w:rsid w:val="00865DA3"/>
    <w:rsid w:val="00872205"/>
    <w:rsid w:val="00872D2B"/>
    <w:rsid w:val="00872DEA"/>
    <w:rsid w:val="00873576"/>
    <w:rsid w:val="008775A5"/>
    <w:rsid w:val="00886087"/>
    <w:rsid w:val="008942F7"/>
    <w:rsid w:val="00895093"/>
    <w:rsid w:val="008974E2"/>
    <w:rsid w:val="008D07F0"/>
    <w:rsid w:val="008D2BBC"/>
    <w:rsid w:val="008D2FBF"/>
    <w:rsid w:val="008E361C"/>
    <w:rsid w:val="008E4E92"/>
    <w:rsid w:val="008E5232"/>
    <w:rsid w:val="008F09B6"/>
    <w:rsid w:val="008F364F"/>
    <w:rsid w:val="008F70D6"/>
    <w:rsid w:val="00902161"/>
    <w:rsid w:val="00904648"/>
    <w:rsid w:val="00904A1A"/>
    <w:rsid w:val="0090647D"/>
    <w:rsid w:val="00906D82"/>
    <w:rsid w:val="00910F3C"/>
    <w:rsid w:val="00913330"/>
    <w:rsid w:val="00923848"/>
    <w:rsid w:val="009268EB"/>
    <w:rsid w:val="00932B01"/>
    <w:rsid w:val="009338ED"/>
    <w:rsid w:val="00933F5E"/>
    <w:rsid w:val="00936A42"/>
    <w:rsid w:val="00943E5F"/>
    <w:rsid w:val="00944FC8"/>
    <w:rsid w:val="00945D0D"/>
    <w:rsid w:val="00953D47"/>
    <w:rsid w:val="00954F54"/>
    <w:rsid w:val="00961ED4"/>
    <w:rsid w:val="00962672"/>
    <w:rsid w:val="009630C7"/>
    <w:rsid w:val="00970431"/>
    <w:rsid w:val="00971E1E"/>
    <w:rsid w:val="009738C1"/>
    <w:rsid w:val="009A11C6"/>
    <w:rsid w:val="009A4866"/>
    <w:rsid w:val="009A489F"/>
    <w:rsid w:val="009B35A7"/>
    <w:rsid w:val="009B45DA"/>
    <w:rsid w:val="009B45DD"/>
    <w:rsid w:val="009B61B0"/>
    <w:rsid w:val="009C221C"/>
    <w:rsid w:val="009C326D"/>
    <w:rsid w:val="009C67B0"/>
    <w:rsid w:val="009C689C"/>
    <w:rsid w:val="009D1323"/>
    <w:rsid w:val="009D170C"/>
    <w:rsid w:val="009D1824"/>
    <w:rsid w:val="009D1D4D"/>
    <w:rsid w:val="009D37A2"/>
    <w:rsid w:val="009E08C0"/>
    <w:rsid w:val="009E09FE"/>
    <w:rsid w:val="009E44D4"/>
    <w:rsid w:val="009E7B7E"/>
    <w:rsid w:val="009F211A"/>
    <w:rsid w:val="009F2855"/>
    <w:rsid w:val="009F2B3A"/>
    <w:rsid w:val="009F7879"/>
    <w:rsid w:val="00A010B0"/>
    <w:rsid w:val="00A06A9B"/>
    <w:rsid w:val="00A0750F"/>
    <w:rsid w:val="00A07EA6"/>
    <w:rsid w:val="00A1072D"/>
    <w:rsid w:val="00A129FD"/>
    <w:rsid w:val="00A14C16"/>
    <w:rsid w:val="00A16DC9"/>
    <w:rsid w:val="00A2013F"/>
    <w:rsid w:val="00A2026D"/>
    <w:rsid w:val="00A20E77"/>
    <w:rsid w:val="00A26CDC"/>
    <w:rsid w:val="00A27FA0"/>
    <w:rsid w:val="00A30152"/>
    <w:rsid w:val="00A3161F"/>
    <w:rsid w:val="00A4089C"/>
    <w:rsid w:val="00A4300A"/>
    <w:rsid w:val="00A53413"/>
    <w:rsid w:val="00A656A1"/>
    <w:rsid w:val="00A6645F"/>
    <w:rsid w:val="00A83FDF"/>
    <w:rsid w:val="00A85152"/>
    <w:rsid w:val="00A92077"/>
    <w:rsid w:val="00A93221"/>
    <w:rsid w:val="00AA18FC"/>
    <w:rsid w:val="00AA509F"/>
    <w:rsid w:val="00AA7E5A"/>
    <w:rsid w:val="00AB5230"/>
    <w:rsid w:val="00AC40AC"/>
    <w:rsid w:val="00AC46BA"/>
    <w:rsid w:val="00AC52BD"/>
    <w:rsid w:val="00AD53B9"/>
    <w:rsid w:val="00AD6391"/>
    <w:rsid w:val="00AE51C0"/>
    <w:rsid w:val="00AE5A86"/>
    <w:rsid w:val="00AF03E3"/>
    <w:rsid w:val="00AF0702"/>
    <w:rsid w:val="00B12DA2"/>
    <w:rsid w:val="00B136F3"/>
    <w:rsid w:val="00B145FE"/>
    <w:rsid w:val="00B15022"/>
    <w:rsid w:val="00B300AA"/>
    <w:rsid w:val="00B3192F"/>
    <w:rsid w:val="00B33DE7"/>
    <w:rsid w:val="00B378CA"/>
    <w:rsid w:val="00B45E97"/>
    <w:rsid w:val="00B53C40"/>
    <w:rsid w:val="00B5AF00"/>
    <w:rsid w:val="00B6050E"/>
    <w:rsid w:val="00B62D2D"/>
    <w:rsid w:val="00B6380A"/>
    <w:rsid w:val="00B65A48"/>
    <w:rsid w:val="00B661CF"/>
    <w:rsid w:val="00B71240"/>
    <w:rsid w:val="00B72056"/>
    <w:rsid w:val="00B7798D"/>
    <w:rsid w:val="00B84D15"/>
    <w:rsid w:val="00B93092"/>
    <w:rsid w:val="00B932BE"/>
    <w:rsid w:val="00B93A81"/>
    <w:rsid w:val="00B93E5C"/>
    <w:rsid w:val="00B96BD8"/>
    <w:rsid w:val="00B974AF"/>
    <w:rsid w:val="00BB1B98"/>
    <w:rsid w:val="00BB2E4F"/>
    <w:rsid w:val="00BB5640"/>
    <w:rsid w:val="00BC4D68"/>
    <w:rsid w:val="00BC4F6E"/>
    <w:rsid w:val="00BC5A27"/>
    <w:rsid w:val="00BD183B"/>
    <w:rsid w:val="00BD44B5"/>
    <w:rsid w:val="00BD625E"/>
    <w:rsid w:val="00BE4956"/>
    <w:rsid w:val="00BE50BF"/>
    <w:rsid w:val="00BE758A"/>
    <w:rsid w:val="00BE7B46"/>
    <w:rsid w:val="00BF0B51"/>
    <w:rsid w:val="00BF18A1"/>
    <w:rsid w:val="00BF274F"/>
    <w:rsid w:val="00BF44F2"/>
    <w:rsid w:val="00BF7E26"/>
    <w:rsid w:val="00C03BCC"/>
    <w:rsid w:val="00C04AFE"/>
    <w:rsid w:val="00C059CE"/>
    <w:rsid w:val="00C103C1"/>
    <w:rsid w:val="00C117A2"/>
    <w:rsid w:val="00C13D2B"/>
    <w:rsid w:val="00C13D2D"/>
    <w:rsid w:val="00C15DF2"/>
    <w:rsid w:val="00C16C60"/>
    <w:rsid w:val="00C25BDD"/>
    <w:rsid w:val="00C26463"/>
    <w:rsid w:val="00C26B32"/>
    <w:rsid w:val="00C31989"/>
    <w:rsid w:val="00C321A2"/>
    <w:rsid w:val="00C33497"/>
    <w:rsid w:val="00C408A6"/>
    <w:rsid w:val="00C409E2"/>
    <w:rsid w:val="00C466DD"/>
    <w:rsid w:val="00C51551"/>
    <w:rsid w:val="00C53B32"/>
    <w:rsid w:val="00C55A21"/>
    <w:rsid w:val="00C56069"/>
    <w:rsid w:val="00C6624A"/>
    <w:rsid w:val="00C66A52"/>
    <w:rsid w:val="00C7081A"/>
    <w:rsid w:val="00C75F51"/>
    <w:rsid w:val="00C81FF4"/>
    <w:rsid w:val="00C84AD0"/>
    <w:rsid w:val="00C87B2A"/>
    <w:rsid w:val="00CA0502"/>
    <w:rsid w:val="00CA169A"/>
    <w:rsid w:val="00CA1FF4"/>
    <w:rsid w:val="00CA3328"/>
    <w:rsid w:val="00CA6B43"/>
    <w:rsid w:val="00CA6E04"/>
    <w:rsid w:val="00CB131D"/>
    <w:rsid w:val="00CB155C"/>
    <w:rsid w:val="00CB283A"/>
    <w:rsid w:val="00CB73D3"/>
    <w:rsid w:val="00CB7F8E"/>
    <w:rsid w:val="00CC3C88"/>
    <w:rsid w:val="00CC5663"/>
    <w:rsid w:val="00CC6592"/>
    <w:rsid w:val="00CD027D"/>
    <w:rsid w:val="00CD1575"/>
    <w:rsid w:val="00CD1C3A"/>
    <w:rsid w:val="00CD4DB5"/>
    <w:rsid w:val="00CD7222"/>
    <w:rsid w:val="00CE1D8B"/>
    <w:rsid w:val="00CE3B5F"/>
    <w:rsid w:val="00CF21A4"/>
    <w:rsid w:val="00CF37B3"/>
    <w:rsid w:val="00CF4C0A"/>
    <w:rsid w:val="00D12EDE"/>
    <w:rsid w:val="00D17091"/>
    <w:rsid w:val="00D2431C"/>
    <w:rsid w:val="00D255F2"/>
    <w:rsid w:val="00D31958"/>
    <w:rsid w:val="00D31D5D"/>
    <w:rsid w:val="00D3220E"/>
    <w:rsid w:val="00D32E1C"/>
    <w:rsid w:val="00D36052"/>
    <w:rsid w:val="00D4017A"/>
    <w:rsid w:val="00D428B5"/>
    <w:rsid w:val="00D56F37"/>
    <w:rsid w:val="00D60C9D"/>
    <w:rsid w:val="00D62FBA"/>
    <w:rsid w:val="00D649B1"/>
    <w:rsid w:val="00D676E2"/>
    <w:rsid w:val="00D67A37"/>
    <w:rsid w:val="00DC3930"/>
    <w:rsid w:val="00DC5609"/>
    <w:rsid w:val="00DD07B1"/>
    <w:rsid w:val="00DD0CAA"/>
    <w:rsid w:val="00DD50FE"/>
    <w:rsid w:val="00DD5292"/>
    <w:rsid w:val="00DE15A0"/>
    <w:rsid w:val="00DF6BAE"/>
    <w:rsid w:val="00DF6D9B"/>
    <w:rsid w:val="00DF7965"/>
    <w:rsid w:val="00E070DE"/>
    <w:rsid w:val="00E1588C"/>
    <w:rsid w:val="00E16795"/>
    <w:rsid w:val="00E167FC"/>
    <w:rsid w:val="00E215A2"/>
    <w:rsid w:val="00E24051"/>
    <w:rsid w:val="00E259ED"/>
    <w:rsid w:val="00E273B4"/>
    <w:rsid w:val="00E27B90"/>
    <w:rsid w:val="00E30008"/>
    <w:rsid w:val="00E31253"/>
    <w:rsid w:val="00E33678"/>
    <w:rsid w:val="00E41E08"/>
    <w:rsid w:val="00E42845"/>
    <w:rsid w:val="00E46A31"/>
    <w:rsid w:val="00E46C6D"/>
    <w:rsid w:val="00E475B6"/>
    <w:rsid w:val="00E5223F"/>
    <w:rsid w:val="00E53537"/>
    <w:rsid w:val="00E575E3"/>
    <w:rsid w:val="00E60D18"/>
    <w:rsid w:val="00E6161D"/>
    <w:rsid w:val="00E62C08"/>
    <w:rsid w:val="00E656D3"/>
    <w:rsid w:val="00E65AD6"/>
    <w:rsid w:val="00E713DC"/>
    <w:rsid w:val="00E714EB"/>
    <w:rsid w:val="00E750BC"/>
    <w:rsid w:val="00E75CD6"/>
    <w:rsid w:val="00E85A92"/>
    <w:rsid w:val="00EA0D5F"/>
    <w:rsid w:val="00EA2556"/>
    <w:rsid w:val="00EA4A58"/>
    <w:rsid w:val="00EA6D10"/>
    <w:rsid w:val="00EA6FEB"/>
    <w:rsid w:val="00EB1474"/>
    <w:rsid w:val="00EB6E46"/>
    <w:rsid w:val="00EC7B45"/>
    <w:rsid w:val="00ED12BE"/>
    <w:rsid w:val="00ED6B45"/>
    <w:rsid w:val="00ED6FA7"/>
    <w:rsid w:val="00EE128C"/>
    <w:rsid w:val="00EE2210"/>
    <w:rsid w:val="00EE2423"/>
    <w:rsid w:val="00EE4548"/>
    <w:rsid w:val="00EE4879"/>
    <w:rsid w:val="00EF11D9"/>
    <w:rsid w:val="00EF1380"/>
    <w:rsid w:val="00EF4ED5"/>
    <w:rsid w:val="00EF6CD5"/>
    <w:rsid w:val="00F006DD"/>
    <w:rsid w:val="00F016F9"/>
    <w:rsid w:val="00F07B89"/>
    <w:rsid w:val="00F2169C"/>
    <w:rsid w:val="00F27498"/>
    <w:rsid w:val="00F45AB6"/>
    <w:rsid w:val="00F46CD7"/>
    <w:rsid w:val="00F551D8"/>
    <w:rsid w:val="00F568F4"/>
    <w:rsid w:val="00F60C5F"/>
    <w:rsid w:val="00F67FED"/>
    <w:rsid w:val="00F706F6"/>
    <w:rsid w:val="00F70F76"/>
    <w:rsid w:val="00F81C8E"/>
    <w:rsid w:val="00F82021"/>
    <w:rsid w:val="00F83B2C"/>
    <w:rsid w:val="00F94488"/>
    <w:rsid w:val="00F95F83"/>
    <w:rsid w:val="00F9783F"/>
    <w:rsid w:val="00FA4076"/>
    <w:rsid w:val="00FC2015"/>
    <w:rsid w:val="00FC35CE"/>
    <w:rsid w:val="00FC5F79"/>
    <w:rsid w:val="00FC7E93"/>
    <w:rsid w:val="00FD1010"/>
    <w:rsid w:val="00FF27CE"/>
    <w:rsid w:val="00FF355F"/>
    <w:rsid w:val="00FF52BA"/>
    <w:rsid w:val="01090FD6"/>
    <w:rsid w:val="013FE8A8"/>
    <w:rsid w:val="02FA9DF6"/>
    <w:rsid w:val="02FCC479"/>
    <w:rsid w:val="034B2285"/>
    <w:rsid w:val="0388D272"/>
    <w:rsid w:val="03B4643A"/>
    <w:rsid w:val="045EC152"/>
    <w:rsid w:val="0497F30D"/>
    <w:rsid w:val="04EBD151"/>
    <w:rsid w:val="05AECDAD"/>
    <w:rsid w:val="05BDEB1B"/>
    <w:rsid w:val="05ECDB18"/>
    <w:rsid w:val="05F949E8"/>
    <w:rsid w:val="05FA4BFC"/>
    <w:rsid w:val="066A4CBE"/>
    <w:rsid w:val="06E78853"/>
    <w:rsid w:val="0720CBDA"/>
    <w:rsid w:val="073D7BA4"/>
    <w:rsid w:val="07CEBB41"/>
    <w:rsid w:val="0895C641"/>
    <w:rsid w:val="090085F0"/>
    <w:rsid w:val="090C4B59"/>
    <w:rsid w:val="092BE92D"/>
    <w:rsid w:val="09581BAE"/>
    <w:rsid w:val="09A707B1"/>
    <w:rsid w:val="09E29249"/>
    <w:rsid w:val="09EF7AAB"/>
    <w:rsid w:val="0A3AA4CB"/>
    <w:rsid w:val="0A3C6EAD"/>
    <w:rsid w:val="0AB1AC65"/>
    <w:rsid w:val="0AC7EB3E"/>
    <w:rsid w:val="0B782B00"/>
    <w:rsid w:val="0C1D52CA"/>
    <w:rsid w:val="0CDEF5EF"/>
    <w:rsid w:val="0CEE07AB"/>
    <w:rsid w:val="0D153EC0"/>
    <w:rsid w:val="0DBBEC0A"/>
    <w:rsid w:val="0ECB6873"/>
    <w:rsid w:val="100EEBE9"/>
    <w:rsid w:val="10930B6A"/>
    <w:rsid w:val="11C896B0"/>
    <w:rsid w:val="124A0625"/>
    <w:rsid w:val="125EF6DE"/>
    <w:rsid w:val="1345C15F"/>
    <w:rsid w:val="135676B1"/>
    <w:rsid w:val="13DBBAD2"/>
    <w:rsid w:val="13F0F7B4"/>
    <w:rsid w:val="140E4EB2"/>
    <w:rsid w:val="143E6F99"/>
    <w:rsid w:val="15706DE4"/>
    <w:rsid w:val="16C1C343"/>
    <w:rsid w:val="16DB827C"/>
    <w:rsid w:val="172268B4"/>
    <w:rsid w:val="175DDA82"/>
    <w:rsid w:val="17949AAA"/>
    <w:rsid w:val="18630F3A"/>
    <w:rsid w:val="188DA4A0"/>
    <w:rsid w:val="18E352A2"/>
    <w:rsid w:val="196782DE"/>
    <w:rsid w:val="1976151D"/>
    <w:rsid w:val="199DC8D7"/>
    <w:rsid w:val="19F99C86"/>
    <w:rsid w:val="1A1DE058"/>
    <w:rsid w:val="1AC52FA5"/>
    <w:rsid w:val="1B091D94"/>
    <w:rsid w:val="1B3427C1"/>
    <w:rsid w:val="1B41A283"/>
    <w:rsid w:val="1B84DDCD"/>
    <w:rsid w:val="1C827EDB"/>
    <w:rsid w:val="1CE23F92"/>
    <w:rsid w:val="1E12208A"/>
    <w:rsid w:val="1F099690"/>
    <w:rsid w:val="1F3BC438"/>
    <w:rsid w:val="1F93853A"/>
    <w:rsid w:val="20AC64F2"/>
    <w:rsid w:val="21472A39"/>
    <w:rsid w:val="2189EED5"/>
    <w:rsid w:val="21FB242B"/>
    <w:rsid w:val="22266EF1"/>
    <w:rsid w:val="2242D30D"/>
    <w:rsid w:val="22BDFFB8"/>
    <w:rsid w:val="22F6CE86"/>
    <w:rsid w:val="2423A1A6"/>
    <w:rsid w:val="2462FAFE"/>
    <w:rsid w:val="24CA0DCF"/>
    <w:rsid w:val="256E9637"/>
    <w:rsid w:val="257A1711"/>
    <w:rsid w:val="2656586B"/>
    <w:rsid w:val="26E8F62D"/>
    <w:rsid w:val="26ED2011"/>
    <w:rsid w:val="273EE8EC"/>
    <w:rsid w:val="279D02BC"/>
    <w:rsid w:val="27DFD0B7"/>
    <w:rsid w:val="2895D52B"/>
    <w:rsid w:val="29BDD56A"/>
    <w:rsid w:val="2B2907E4"/>
    <w:rsid w:val="2C312A9B"/>
    <w:rsid w:val="2C804B4F"/>
    <w:rsid w:val="2DE73A90"/>
    <w:rsid w:val="2DFA675B"/>
    <w:rsid w:val="2E39D949"/>
    <w:rsid w:val="2EB29A03"/>
    <w:rsid w:val="2EC1601C"/>
    <w:rsid w:val="2F0CDBF9"/>
    <w:rsid w:val="2F3BE7E4"/>
    <w:rsid w:val="2F59C18E"/>
    <w:rsid w:val="2FC98EF6"/>
    <w:rsid w:val="301FABE6"/>
    <w:rsid w:val="303BBB9A"/>
    <w:rsid w:val="30B95F82"/>
    <w:rsid w:val="31163362"/>
    <w:rsid w:val="31ACD0A9"/>
    <w:rsid w:val="31B452AF"/>
    <w:rsid w:val="31C65594"/>
    <w:rsid w:val="32379805"/>
    <w:rsid w:val="323D0900"/>
    <w:rsid w:val="346078B3"/>
    <w:rsid w:val="34DB08A4"/>
    <w:rsid w:val="34F107B2"/>
    <w:rsid w:val="350A133D"/>
    <w:rsid w:val="35BD7D35"/>
    <w:rsid w:val="35F6AB01"/>
    <w:rsid w:val="3613BA5D"/>
    <w:rsid w:val="37C986BD"/>
    <w:rsid w:val="3815276A"/>
    <w:rsid w:val="38E629B0"/>
    <w:rsid w:val="3A7096D5"/>
    <w:rsid w:val="3A716DD4"/>
    <w:rsid w:val="3AD26435"/>
    <w:rsid w:val="3AF62E95"/>
    <w:rsid w:val="3B1101D7"/>
    <w:rsid w:val="3B2FD9FB"/>
    <w:rsid w:val="3B8473B1"/>
    <w:rsid w:val="3BF42CD8"/>
    <w:rsid w:val="3CCD0129"/>
    <w:rsid w:val="3DBAE4B5"/>
    <w:rsid w:val="3E2D3868"/>
    <w:rsid w:val="3F8FF9EB"/>
    <w:rsid w:val="3FCC524C"/>
    <w:rsid w:val="403C6BA3"/>
    <w:rsid w:val="4069B2D6"/>
    <w:rsid w:val="412480B1"/>
    <w:rsid w:val="4172FFD4"/>
    <w:rsid w:val="418F7DF6"/>
    <w:rsid w:val="422EB6E8"/>
    <w:rsid w:val="434C1B80"/>
    <w:rsid w:val="4454EA63"/>
    <w:rsid w:val="44C2F58B"/>
    <w:rsid w:val="4502DF49"/>
    <w:rsid w:val="45376C63"/>
    <w:rsid w:val="453EB9C2"/>
    <w:rsid w:val="45BB831F"/>
    <w:rsid w:val="46BB3C37"/>
    <w:rsid w:val="474EFB28"/>
    <w:rsid w:val="4757E4B9"/>
    <w:rsid w:val="47946C57"/>
    <w:rsid w:val="47D827B6"/>
    <w:rsid w:val="47FDDF23"/>
    <w:rsid w:val="49DD2305"/>
    <w:rsid w:val="49E5246A"/>
    <w:rsid w:val="4A175184"/>
    <w:rsid w:val="4A43DAA7"/>
    <w:rsid w:val="4A7551D3"/>
    <w:rsid w:val="4A84E109"/>
    <w:rsid w:val="4BC2002E"/>
    <w:rsid w:val="4BFA8133"/>
    <w:rsid w:val="4CCEC969"/>
    <w:rsid w:val="4D2E381D"/>
    <w:rsid w:val="4D47A193"/>
    <w:rsid w:val="4DA68016"/>
    <w:rsid w:val="4DCABBE9"/>
    <w:rsid w:val="4DCF1F6E"/>
    <w:rsid w:val="4E71F5D0"/>
    <w:rsid w:val="4E7E264F"/>
    <w:rsid w:val="4F4674BF"/>
    <w:rsid w:val="50954663"/>
    <w:rsid w:val="50DD6116"/>
    <w:rsid w:val="52251A1A"/>
    <w:rsid w:val="526AF1C7"/>
    <w:rsid w:val="5313A7B9"/>
    <w:rsid w:val="53699E31"/>
    <w:rsid w:val="53F74881"/>
    <w:rsid w:val="543755CD"/>
    <w:rsid w:val="547D4DE5"/>
    <w:rsid w:val="54BA0DDA"/>
    <w:rsid w:val="5540042F"/>
    <w:rsid w:val="55BD1B06"/>
    <w:rsid w:val="55D711C4"/>
    <w:rsid w:val="57077970"/>
    <w:rsid w:val="586A3CED"/>
    <w:rsid w:val="592685A3"/>
    <w:rsid w:val="5938685A"/>
    <w:rsid w:val="594520C4"/>
    <w:rsid w:val="5978F42E"/>
    <w:rsid w:val="5A256344"/>
    <w:rsid w:val="5AAE91D2"/>
    <w:rsid w:val="5ABA4647"/>
    <w:rsid w:val="5B1C6BD6"/>
    <w:rsid w:val="5B25F2AA"/>
    <w:rsid w:val="5BBD8EEB"/>
    <w:rsid w:val="5BC2FF20"/>
    <w:rsid w:val="5BFCB091"/>
    <w:rsid w:val="5C51FC90"/>
    <w:rsid w:val="5C576778"/>
    <w:rsid w:val="5C82F7F6"/>
    <w:rsid w:val="5CEA6C1D"/>
    <w:rsid w:val="5EA54CE5"/>
    <w:rsid w:val="5EEE9F2C"/>
    <w:rsid w:val="5F970CB7"/>
    <w:rsid w:val="6067F7C7"/>
    <w:rsid w:val="60E86F92"/>
    <w:rsid w:val="61946EA1"/>
    <w:rsid w:val="61F1DE05"/>
    <w:rsid w:val="62611F43"/>
    <w:rsid w:val="628BE870"/>
    <w:rsid w:val="630DC0DF"/>
    <w:rsid w:val="63BEE5D1"/>
    <w:rsid w:val="6414C84E"/>
    <w:rsid w:val="649D110D"/>
    <w:rsid w:val="65B24963"/>
    <w:rsid w:val="65B9A734"/>
    <w:rsid w:val="65FD4780"/>
    <w:rsid w:val="66B17A28"/>
    <w:rsid w:val="6770EE1D"/>
    <w:rsid w:val="67DF6478"/>
    <w:rsid w:val="68A19701"/>
    <w:rsid w:val="68F4CD50"/>
    <w:rsid w:val="6953A005"/>
    <w:rsid w:val="69EEEC49"/>
    <w:rsid w:val="6AD90B40"/>
    <w:rsid w:val="6B2FD82D"/>
    <w:rsid w:val="6B8734B4"/>
    <w:rsid w:val="6BB746BA"/>
    <w:rsid w:val="6C8531A9"/>
    <w:rsid w:val="6C96E954"/>
    <w:rsid w:val="6CBC0F6E"/>
    <w:rsid w:val="6CF129E4"/>
    <w:rsid w:val="6D4C669C"/>
    <w:rsid w:val="6D51584F"/>
    <w:rsid w:val="6D55D82F"/>
    <w:rsid w:val="6DC0E64A"/>
    <w:rsid w:val="6F5A0F67"/>
    <w:rsid w:val="6FF8D58D"/>
    <w:rsid w:val="70CA05A3"/>
    <w:rsid w:val="70D1BE6A"/>
    <w:rsid w:val="7143DFE1"/>
    <w:rsid w:val="71476BC9"/>
    <w:rsid w:val="71BB89D0"/>
    <w:rsid w:val="722A65CB"/>
    <w:rsid w:val="73AA3D89"/>
    <w:rsid w:val="747733FD"/>
    <w:rsid w:val="75D5E147"/>
    <w:rsid w:val="75E88188"/>
    <w:rsid w:val="76063A64"/>
    <w:rsid w:val="763212FF"/>
    <w:rsid w:val="77D5BA7A"/>
    <w:rsid w:val="79745665"/>
    <w:rsid w:val="7A14099B"/>
    <w:rsid w:val="7A4B7BD7"/>
    <w:rsid w:val="7A652416"/>
    <w:rsid w:val="7A77216C"/>
    <w:rsid w:val="7AB73923"/>
    <w:rsid w:val="7AC279AA"/>
    <w:rsid w:val="7ACE38C3"/>
    <w:rsid w:val="7B2CACE3"/>
    <w:rsid w:val="7C19603C"/>
    <w:rsid w:val="7C21CB70"/>
    <w:rsid w:val="7C820AAA"/>
    <w:rsid w:val="7D843689"/>
    <w:rsid w:val="7DCD73CA"/>
    <w:rsid w:val="7E0A6AB8"/>
    <w:rsid w:val="7EB343FE"/>
    <w:rsid w:val="7EB9E8FC"/>
    <w:rsid w:val="7F2DF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266CF"/>
  <w15:docId w15:val="{3C2875BF-FAF7-4ADB-AF1D-C1EF39F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4008"/>
    <w:pPr>
      <w:spacing w:before="120" w:after="120"/>
      <w:jc w:val="both"/>
    </w:pPr>
  </w:style>
  <w:style w:type="paragraph" w:styleId="Nadpis1">
    <w:name w:val="heading 1"/>
    <w:basedOn w:val="Normln"/>
    <w:next w:val="Normln"/>
    <w:link w:val="Nadpis1Char"/>
    <w:autoRedefine/>
    <w:uiPriority w:val="9"/>
    <w:qFormat/>
    <w:rsid w:val="001A1ABD"/>
    <w:pPr>
      <w:keepNext/>
      <w:keepLines/>
      <w:spacing w:before="240" w:after="360"/>
      <w:outlineLvl w:val="0"/>
    </w:pPr>
    <w:rPr>
      <w:b/>
      <w:color w:val="365F91" w:themeColor="accent1" w:themeShade="BF"/>
      <w:sz w:val="52"/>
      <w:szCs w:val="40"/>
    </w:rPr>
  </w:style>
  <w:style w:type="paragraph" w:styleId="Nadpis2">
    <w:name w:val="heading 2"/>
    <w:basedOn w:val="Normln"/>
    <w:next w:val="Normln"/>
    <w:link w:val="Nadpis2Char"/>
    <w:autoRedefine/>
    <w:uiPriority w:val="9"/>
    <w:unhideWhenUsed/>
    <w:qFormat/>
    <w:rsid w:val="00432964"/>
    <w:pPr>
      <w:spacing w:before="240"/>
      <w:outlineLvl w:val="1"/>
    </w:pPr>
    <w:rPr>
      <w:b/>
      <w:color w:val="365F91" w:themeColor="accent1" w:themeShade="BF"/>
      <w:sz w:val="32"/>
    </w:rPr>
  </w:style>
  <w:style w:type="paragraph" w:styleId="Nadpis3">
    <w:name w:val="heading 3"/>
    <w:basedOn w:val="Normln"/>
    <w:next w:val="Normln"/>
    <w:autoRedefine/>
    <w:uiPriority w:val="9"/>
    <w:unhideWhenUsed/>
    <w:qFormat/>
    <w:rsid w:val="00FC5F79"/>
    <w:pPr>
      <w:keepNext/>
      <w:keepLines/>
      <w:spacing w:before="0" w:after="0"/>
      <w:jc w:val="right"/>
      <w:outlineLvl w:val="2"/>
    </w:pPr>
    <w:rPr>
      <w:bCs/>
      <w:color w:val="365F91"/>
      <w:sz w:val="24"/>
      <w:szCs w:val="24"/>
    </w:rPr>
  </w:style>
  <w:style w:type="paragraph" w:styleId="Nadpis4">
    <w:name w:val="heading 4"/>
    <w:basedOn w:val="Normln"/>
    <w:next w:val="Normln"/>
    <w:link w:val="Nadpis4Char"/>
    <w:uiPriority w:val="9"/>
    <w:unhideWhenUsed/>
    <w:qFormat/>
    <w:rsid w:val="007868ED"/>
    <w:pPr>
      <w:keepNext/>
      <w:keepLines/>
      <w:spacing w:before="280" w:after="80"/>
      <w:outlineLvl w:val="3"/>
    </w:pPr>
    <w:rPr>
      <w:i/>
      <w:color w:val="0070C0"/>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autoRedefine/>
    <w:uiPriority w:val="10"/>
    <w:qFormat/>
    <w:rsid w:val="005D16E2"/>
    <w:pPr>
      <w:keepNext/>
      <w:keepLines/>
      <w:spacing w:before="1560" w:after="24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Odstavecseseznamem">
    <w:name w:val="List Paragraph"/>
    <w:basedOn w:val="Normln"/>
    <w:uiPriority w:val="34"/>
    <w:qFormat/>
    <w:rsid w:val="009B35A7"/>
    <w:pPr>
      <w:ind w:left="720"/>
      <w:contextualSpacing/>
    </w:pPr>
  </w:style>
  <w:style w:type="paragraph" w:styleId="Bezmezer">
    <w:name w:val="No Spacing"/>
    <w:link w:val="BezmezerChar"/>
    <w:uiPriority w:val="1"/>
    <w:qFormat/>
    <w:rsid w:val="00A27FA0"/>
    <w:pPr>
      <w:spacing w:line="240" w:lineRule="auto"/>
    </w:pPr>
    <w:rPr>
      <w:rFonts w:asciiTheme="minorHAnsi" w:eastAsiaTheme="minorEastAsia" w:hAnsiTheme="minorHAnsi" w:cstheme="minorBidi"/>
      <w:lang w:val="cs-CZ"/>
    </w:rPr>
  </w:style>
  <w:style w:type="character" w:customStyle="1" w:styleId="BezmezerChar">
    <w:name w:val="Bez mezer Char"/>
    <w:basedOn w:val="Standardnpsmoodstavce"/>
    <w:link w:val="Bezmezer"/>
    <w:uiPriority w:val="1"/>
    <w:rsid w:val="00A27FA0"/>
    <w:rPr>
      <w:rFonts w:asciiTheme="minorHAnsi" w:eastAsiaTheme="minorEastAsia" w:hAnsiTheme="minorHAnsi" w:cstheme="minorBidi"/>
      <w:lang w:val="cs-CZ"/>
    </w:rPr>
  </w:style>
  <w:style w:type="paragraph" w:styleId="Zhlav">
    <w:name w:val="header"/>
    <w:basedOn w:val="Normln"/>
    <w:link w:val="ZhlavChar"/>
    <w:uiPriority w:val="99"/>
    <w:unhideWhenUsed/>
    <w:rsid w:val="0021267F"/>
    <w:pPr>
      <w:tabs>
        <w:tab w:val="center" w:pos="4536"/>
        <w:tab w:val="right" w:pos="9072"/>
      </w:tabs>
      <w:spacing w:line="240" w:lineRule="auto"/>
    </w:pPr>
  </w:style>
  <w:style w:type="character" w:customStyle="1" w:styleId="ZhlavChar">
    <w:name w:val="Záhlaví Char"/>
    <w:basedOn w:val="Standardnpsmoodstavce"/>
    <w:link w:val="Zhlav"/>
    <w:uiPriority w:val="99"/>
    <w:rsid w:val="0021267F"/>
  </w:style>
  <w:style w:type="paragraph" w:styleId="Zpat">
    <w:name w:val="footer"/>
    <w:basedOn w:val="Normln"/>
    <w:link w:val="ZpatChar"/>
    <w:uiPriority w:val="99"/>
    <w:unhideWhenUsed/>
    <w:rsid w:val="0021267F"/>
    <w:pPr>
      <w:tabs>
        <w:tab w:val="center" w:pos="4536"/>
        <w:tab w:val="right" w:pos="9072"/>
      </w:tabs>
      <w:spacing w:line="240" w:lineRule="auto"/>
    </w:pPr>
  </w:style>
  <w:style w:type="character" w:customStyle="1" w:styleId="ZpatChar">
    <w:name w:val="Zápatí Char"/>
    <w:basedOn w:val="Standardnpsmoodstavce"/>
    <w:link w:val="Zpat"/>
    <w:uiPriority w:val="99"/>
    <w:rsid w:val="0021267F"/>
  </w:style>
  <w:style w:type="paragraph" w:styleId="Nadpisobsahu">
    <w:name w:val="TOC Heading"/>
    <w:basedOn w:val="Nadpis1"/>
    <w:next w:val="Normln"/>
    <w:autoRedefine/>
    <w:uiPriority w:val="39"/>
    <w:unhideWhenUsed/>
    <w:qFormat/>
    <w:rsid w:val="005D16E2"/>
    <w:pPr>
      <w:spacing w:after="480" w:line="259" w:lineRule="auto"/>
      <w:outlineLvl w:val="9"/>
    </w:pPr>
    <w:rPr>
      <w:rFonts w:asciiTheme="majorHAnsi" w:eastAsiaTheme="majorEastAsia" w:hAnsiTheme="majorHAnsi" w:cstheme="majorBidi"/>
      <w:sz w:val="32"/>
      <w:szCs w:val="32"/>
      <w:lang w:val="cs-CZ"/>
    </w:rPr>
  </w:style>
  <w:style w:type="paragraph" w:styleId="Obsah1">
    <w:name w:val="toc 1"/>
    <w:basedOn w:val="Normln"/>
    <w:next w:val="Normln"/>
    <w:autoRedefine/>
    <w:uiPriority w:val="39"/>
    <w:unhideWhenUsed/>
    <w:rsid w:val="0021267F"/>
    <w:pPr>
      <w:tabs>
        <w:tab w:val="right" w:leader="dot" w:pos="9019"/>
      </w:tabs>
      <w:spacing w:after="100"/>
    </w:pPr>
  </w:style>
  <w:style w:type="character" w:styleId="Hypertextovodkaz">
    <w:name w:val="Hyperlink"/>
    <w:basedOn w:val="Standardnpsmoodstavce"/>
    <w:uiPriority w:val="99"/>
    <w:unhideWhenUsed/>
    <w:rsid w:val="0021267F"/>
    <w:rPr>
      <w:color w:val="0000FF" w:themeColor="hyperlink"/>
      <w:u w:val="single"/>
    </w:rPr>
  </w:style>
  <w:style w:type="paragraph" w:styleId="Obsah2">
    <w:name w:val="toc 2"/>
    <w:basedOn w:val="Normln"/>
    <w:next w:val="Normln"/>
    <w:autoRedefine/>
    <w:uiPriority w:val="39"/>
    <w:unhideWhenUsed/>
    <w:rsid w:val="0033045A"/>
    <w:pPr>
      <w:tabs>
        <w:tab w:val="right" w:leader="dot" w:pos="9019"/>
      </w:tabs>
      <w:spacing w:after="100"/>
      <w:ind w:left="220"/>
    </w:pPr>
  </w:style>
  <w:style w:type="paragraph" w:styleId="Obsah3">
    <w:name w:val="toc 3"/>
    <w:basedOn w:val="Normln"/>
    <w:next w:val="Normln"/>
    <w:autoRedefine/>
    <w:uiPriority w:val="39"/>
    <w:unhideWhenUsed/>
    <w:rsid w:val="001012E5"/>
    <w:pPr>
      <w:spacing w:after="100"/>
      <w:ind w:left="440"/>
    </w:pPr>
  </w:style>
  <w:style w:type="character" w:customStyle="1" w:styleId="Nevyeenzmnka1">
    <w:name w:val="Nevyřešená zmínka1"/>
    <w:basedOn w:val="Standardnpsmoodstavce"/>
    <w:uiPriority w:val="99"/>
    <w:semiHidden/>
    <w:unhideWhenUsed/>
    <w:rsid w:val="009B45DD"/>
    <w:rPr>
      <w:color w:val="605E5C"/>
      <w:shd w:val="clear" w:color="auto" w:fill="E1DFDD"/>
    </w:rPr>
  </w:style>
  <w:style w:type="table" w:styleId="Mkatabulky">
    <w:name w:val="Table Grid"/>
    <w:basedOn w:val="Normlntabulka"/>
    <w:uiPriority w:val="39"/>
    <w:rsid w:val="008D2B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051"/>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4051"/>
    <w:rPr>
      <w:rFonts w:ascii="Segoe UI" w:hAnsi="Segoe UI" w:cs="Segoe UI"/>
      <w:sz w:val="18"/>
      <w:szCs w:val="18"/>
    </w:rPr>
  </w:style>
  <w:style w:type="character" w:styleId="Odkaznakoment">
    <w:name w:val="annotation reference"/>
    <w:basedOn w:val="Standardnpsmoodstavce"/>
    <w:uiPriority w:val="99"/>
    <w:semiHidden/>
    <w:unhideWhenUsed/>
    <w:rsid w:val="00E713DC"/>
    <w:rPr>
      <w:sz w:val="16"/>
      <w:szCs w:val="16"/>
    </w:rPr>
  </w:style>
  <w:style w:type="paragraph" w:styleId="Textkomente">
    <w:name w:val="annotation text"/>
    <w:basedOn w:val="Normln"/>
    <w:link w:val="TextkomenteChar"/>
    <w:uiPriority w:val="99"/>
    <w:unhideWhenUsed/>
    <w:rsid w:val="00E713DC"/>
    <w:pPr>
      <w:spacing w:line="240" w:lineRule="auto"/>
    </w:pPr>
    <w:rPr>
      <w:sz w:val="20"/>
      <w:szCs w:val="20"/>
    </w:rPr>
  </w:style>
  <w:style w:type="character" w:customStyle="1" w:styleId="TextkomenteChar">
    <w:name w:val="Text komentáře Char"/>
    <w:basedOn w:val="Standardnpsmoodstavce"/>
    <w:link w:val="Textkomente"/>
    <w:uiPriority w:val="99"/>
    <w:rsid w:val="00E713DC"/>
    <w:rPr>
      <w:sz w:val="20"/>
      <w:szCs w:val="20"/>
    </w:rPr>
  </w:style>
  <w:style w:type="paragraph" w:styleId="Pedmtkomente">
    <w:name w:val="annotation subject"/>
    <w:basedOn w:val="Textkomente"/>
    <w:next w:val="Textkomente"/>
    <w:link w:val="PedmtkomenteChar"/>
    <w:uiPriority w:val="99"/>
    <w:semiHidden/>
    <w:unhideWhenUsed/>
    <w:rsid w:val="00E713DC"/>
    <w:rPr>
      <w:b/>
      <w:bCs/>
    </w:rPr>
  </w:style>
  <w:style w:type="character" w:customStyle="1" w:styleId="PedmtkomenteChar">
    <w:name w:val="Předmět komentáře Char"/>
    <w:basedOn w:val="TextkomenteChar"/>
    <w:link w:val="Pedmtkomente"/>
    <w:uiPriority w:val="99"/>
    <w:semiHidden/>
    <w:rsid w:val="00E713DC"/>
    <w:rPr>
      <w:b/>
      <w:bCs/>
      <w:sz w:val="20"/>
      <w:szCs w:val="20"/>
    </w:rPr>
  </w:style>
  <w:style w:type="character" w:customStyle="1" w:styleId="Nadpis1Char">
    <w:name w:val="Nadpis 1 Char"/>
    <w:link w:val="Nadpis1"/>
    <w:uiPriority w:val="9"/>
    <w:rsid w:val="001A1ABD"/>
    <w:rPr>
      <w:b/>
      <w:color w:val="365F91" w:themeColor="accent1" w:themeShade="BF"/>
      <w:sz w:val="52"/>
      <w:szCs w:val="40"/>
    </w:rPr>
  </w:style>
  <w:style w:type="paragraph" w:styleId="Textpoznpodarou">
    <w:name w:val="footnote text"/>
    <w:basedOn w:val="Normln"/>
    <w:link w:val="TextpoznpodarouChar"/>
    <w:uiPriority w:val="99"/>
    <w:semiHidden/>
    <w:unhideWhenUsed/>
    <w:rsid w:val="00265C00"/>
    <w:pPr>
      <w:spacing w:before="0" w:after="0" w:line="240" w:lineRule="auto"/>
    </w:pPr>
    <w:rPr>
      <w:rFonts w:asciiTheme="minorHAnsi" w:eastAsiaTheme="minorHAnsi" w:hAnsiTheme="minorHAnsi" w:cstheme="minorBidi"/>
      <w:sz w:val="20"/>
      <w:szCs w:val="20"/>
      <w:lang w:val="cs-CZ" w:eastAsia="en-US"/>
    </w:rPr>
  </w:style>
  <w:style w:type="character" w:customStyle="1" w:styleId="TextpoznpodarouChar">
    <w:name w:val="Text pozn. pod čarou Char"/>
    <w:basedOn w:val="Standardnpsmoodstavce"/>
    <w:link w:val="Textpoznpodarou"/>
    <w:uiPriority w:val="99"/>
    <w:semiHidden/>
    <w:rsid w:val="00265C00"/>
    <w:rPr>
      <w:rFonts w:asciiTheme="minorHAnsi" w:eastAsiaTheme="minorHAnsi" w:hAnsiTheme="minorHAnsi" w:cstheme="minorBidi"/>
      <w:sz w:val="20"/>
      <w:szCs w:val="20"/>
      <w:lang w:val="cs-CZ" w:eastAsia="en-US"/>
    </w:rPr>
  </w:style>
  <w:style w:type="character" w:styleId="Znakapoznpodarou">
    <w:name w:val="footnote reference"/>
    <w:basedOn w:val="Standardnpsmoodstavce"/>
    <w:uiPriority w:val="99"/>
    <w:semiHidden/>
    <w:unhideWhenUsed/>
    <w:rsid w:val="00265C00"/>
    <w:rPr>
      <w:vertAlign w:val="superscript"/>
    </w:rPr>
  </w:style>
  <w:style w:type="paragraph" w:styleId="Normlnweb">
    <w:name w:val="Normal (Web)"/>
    <w:basedOn w:val="Normln"/>
    <w:uiPriority w:val="99"/>
    <w:semiHidden/>
    <w:unhideWhenUsed/>
    <w:rsid w:val="00C04AFE"/>
    <w:pPr>
      <w:spacing w:before="100" w:beforeAutospacing="1" w:after="100" w:afterAutospacing="1" w:line="240" w:lineRule="auto"/>
    </w:pPr>
    <w:rPr>
      <w:rFonts w:ascii="Times New Roman" w:eastAsia="Times New Roman" w:hAnsi="Times New Roman" w:cs="Times New Roman"/>
      <w:sz w:val="24"/>
      <w:szCs w:val="24"/>
      <w:lang w:val="cs-CZ"/>
    </w:rPr>
  </w:style>
  <w:style w:type="paragraph" w:customStyle="1" w:styleId="paragraph">
    <w:name w:val="paragraph"/>
    <w:basedOn w:val="Normln"/>
    <w:rsid w:val="00023A97"/>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ormaltextrun">
    <w:name w:val="normaltextrun"/>
    <w:basedOn w:val="Standardnpsmoodstavce"/>
    <w:rsid w:val="00023A97"/>
  </w:style>
  <w:style w:type="character" w:customStyle="1" w:styleId="eop">
    <w:name w:val="eop"/>
    <w:basedOn w:val="Standardnpsmoodstavce"/>
    <w:rsid w:val="00023A97"/>
  </w:style>
  <w:style w:type="character" w:customStyle="1" w:styleId="spellingerror">
    <w:name w:val="spellingerror"/>
    <w:basedOn w:val="Standardnpsmoodstavce"/>
    <w:rsid w:val="00023A97"/>
  </w:style>
  <w:style w:type="paragraph" w:styleId="Revize">
    <w:name w:val="Revision"/>
    <w:hidden/>
    <w:uiPriority w:val="99"/>
    <w:semiHidden/>
    <w:rsid w:val="00DD5292"/>
    <w:pPr>
      <w:spacing w:line="240" w:lineRule="auto"/>
    </w:pPr>
  </w:style>
  <w:style w:type="character" w:customStyle="1" w:styleId="Nevyeenzmnka2">
    <w:name w:val="Nevyřešená zmínka2"/>
    <w:basedOn w:val="Standardnpsmoodstavce"/>
    <w:uiPriority w:val="99"/>
    <w:semiHidden/>
    <w:unhideWhenUsed/>
    <w:rsid w:val="00EB6E46"/>
    <w:rPr>
      <w:color w:val="605E5C"/>
      <w:shd w:val="clear" w:color="auto" w:fill="E1DFDD"/>
    </w:rPr>
  </w:style>
  <w:style w:type="character" w:customStyle="1" w:styleId="Nadpis2Char">
    <w:name w:val="Nadpis 2 Char"/>
    <w:basedOn w:val="Standardnpsmoodstavce"/>
    <w:link w:val="Nadpis2"/>
    <w:uiPriority w:val="9"/>
    <w:rsid w:val="001A1ABD"/>
    <w:rPr>
      <w:b/>
      <w:color w:val="365F91" w:themeColor="accent1" w:themeShade="BF"/>
      <w:sz w:val="32"/>
    </w:rPr>
  </w:style>
  <w:style w:type="character" w:customStyle="1" w:styleId="Nadpis4Char">
    <w:name w:val="Nadpis 4 Char"/>
    <w:basedOn w:val="Standardnpsmoodstavce"/>
    <w:link w:val="Nadpis4"/>
    <w:uiPriority w:val="9"/>
    <w:rsid w:val="001A1ABD"/>
    <w:rPr>
      <w:i/>
      <w:color w:val="0070C0"/>
      <w:sz w:val="24"/>
      <w:szCs w:val="24"/>
    </w:rPr>
  </w:style>
  <w:style w:type="character" w:styleId="Sledovanodkaz">
    <w:name w:val="FollowedHyperlink"/>
    <w:basedOn w:val="Standardnpsmoodstavce"/>
    <w:uiPriority w:val="99"/>
    <w:semiHidden/>
    <w:unhideWhenUsed/>
    <w:rsid w:val="00D17091"/>
    <w:rPr>
      <w:color w:val="800080" w:themeColor="followedHyperlink"/>
      <w:u w:val="single"/>
    </w:rPr>
  </w:style>
  <w:style w:type="character" w:styleId="Nevyeenzmnka">
    <w:name w:val="Unresolved Mention"/>
    <w:basedOn w:val="Standardnpsmoodstavce"/>
    <w:uiPriority w:val="99"/>
    <w:semiHidden/>
    <w:unhideWhenUsed/>
    <w:rsid w:val="0010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3104">
      <w:marLeft w:val="0"/>
      <w:marRight w:val="0"/>
      <w:marTop w:val="0"/>
      <w:marBottom w:val="0"/>
      <w:divBdr>
        <w:top w:val="none" w:sz="0" w:space="0" w:color="auto"/>
        <w:left w:val="none" w:sz="0" w:space="0" w:color="auto"/>
        <w:bottom w:val="none" w:sz="0" w:space="0" w:color="auto"/>
        <w:right w:val="none" w:sz="0" w:space="0" w:color="auto"/>
      </w:divBdr>
      <w:divsChild>
        <w:div w:id="932275948">
          <w:marLeft w:val="0"/>
          <w:marRight w:val="0"/>
          <w:marTop w:val="120"/>
          <w:marBottom w:val="120"/>
          <w:divBdr>
            <w:top w:val="none" w:sz="0" w:space="0" w:color="auto"/>
            <w:left w:val="none" w:sz="0" w:space="0" w:color="auto"/>
            <w:bottom w:val="none" w:sz="0" w:space="0" w:color="auto"/>
            <w:right w:val="none" w:sz="0" w:space="0" w:color="auto"/>
          </w:divBdr>
          <w:divsChild>
            <w:div w:id="19868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0626">
      <w:bodyDiv w:val="1"/>
      <w:marLeft w:val="0"/>
      <w:marRight w:val="0"/>
      <w:marTop w:val="0"/>
      <w:marBottom w:val="0"/>
      <w:divBdr>
        <w:top w:val="none" w:sz="0" w:space="0" w:color="auto"/>
        <w:left w:val="none" w:sz="0" w:space="0" w:color="auto"/>
        <w:bottom w:val="none" w:sz="0" w:space="0" w:color="auto"/>
        <w:right w:val="none" w:sz="0" w:space="0" w:color="auto"/>
      </w:divBdr>
    </w:div>
    <w:div w:id="714742524">
      <w:marLeft w:val="0"/>
      <w:marRight w:val="0"/>
      <w:marTop w:val="0"/>
      <w:marBottom w:val="0"/>
      <w:divBdr>
        <w:top w:val="none" w:sz="0" w:space="0" w:color="auto"/>
        <w:left w:val="none" w:sz="0" w:space="0" w:color="auto"/>
        <w:bottom w:val="none" w:sz="0" w:space="0" w:color="auto"/>
        <w:right w:val="none" w:sz="0" w:space="0" w:color="auto"/>
      </w:divBdr>
      <w:divsChild>
        <w:div w:id="599993305">
          <w:marLeft w:val="0"/>
          <w:marRight w:val="0"/>
          <w:marTop w:val="120"/>
          <w:marBottom w:val="120"/>
          <w:divBdr>
            <w:top w:val="none" w:sz="0" w:space="0" w:color="auto"/>
            <w:left w:val="none" w:sz="0" w:space="0" w:color="auto"/>
            <w:bottom w:val="none" w:sz="0" w:space="0" w:color="auto"/>
            <w:right w:val="none" w:sz="0" w:space="0" w:color="auto"/>
          </w:divBdr>
          <w:divsChild>
            <w:div w:id="353574651">
              <w:marLeft w:val="0"/>
              <w:marRight w:val="0"/>
              <w:marTop w:val="0"/>
              <w:marBottom w:val="0"/>
              <w:divBdr>
                <w:top w:val="none" w:sz="0" w:space="0" w:color="auto"/>
                <w:left w:val="none" w:sz="0" w:space="0" w:color="auto"/>
                <w:bottom w:val="none" w:sz="0" w:space="0" w:color="auto"/>
                <w:right w:val="none" w:sz="0" w:space="0" w:color="auto"/>
              </w:divBdr>
            </w:div>
          </w:divsChild>
        </w:div>
        <w:div w:id="1035497294">
          <w:marLeft w:val="0"/>
          <w:marRight w:val="0"/>
          <w:marTop w:val="120"/>
          <w:marBottom w:val="120"/>
          <w:divBdr>
            <w:top w:val="none" w:sz="0" w:space="0" w:color="auto"/>
            <w:left w:val="none" w:sz="0" w:space="0" w:color="auto"/>
            <w:bottom w:val="none" w:sz="0" w:space="0" w:color="auto"/>
            <w:right w:val="none" w:sz="0" w:space="0" w:color="auto"/>
          </w:divBdr>
          <w:divsChild>
            <w:div w:id="1117216779">
              <w:marLeft w:val="0"/>
              <w:marRight w:val="0"/>
              <w:marTop w:val="0"/>
              <w:marBottom w:val="0"/>
              <w:divBdr>
                <w:top w:val="none" w:sz="0" w:space="0" w:color="auto"/>
                <w:left w:val="none" w:sz="0" w:space="0" w:color="auto"/>
                <w:bottom w:val="none" w:sz="0" w:space="0" w:color="auto"/>
                <w:right w:val="none" w:sz="0" w:space="0" w:color="auto"/>
              </w:divBdr>
            </w:div>
          </w:divsChild>
        </w:div>
        <w:div w:id="1387139938">
          <w:marLeft w:val="0"/>
          <w:marRight w:val="0"/>
          <w:marTop w:val="120"/>
          <w:marBottom w:val="120"/>
          <w:divBdr>
            <w:top w:val="none" w:sz="0" w:space="0" w:color="auto"/>
            <w:left w:val="none" w:sz="0" w:space="0" w:color="auto"/>
            <w:bottom w:val="none" w:sz="0" w:space="0" w:color="auto"/>
            <w:right w:val="none" w:sz="0" w:space="0" w:color="auto"/>
          </w:divBdr>
          <w:divsChild>
            <w:div w:id="805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4711">
      <w:bodyDiv w:val="1"/>
      <w:marLeft w:val="0"/>
      <w:marRight w:val="0"/>
      <w:marTop w:val="0"/>
      <w:marBottom w:val="0"/>
      <w:divBdr>
        <w:top w:val="none" w:sz="0" w:space="0" w:color="auto"/>
        <w:left w:val="none" w:sz="0" w:space="0" w:color="auto"/>
        <w:bottom w:val="none" w:sz="0" w:space="0" w:color="auto"/>
        <w:right w:val="none" w:sz="0" w:space="0" w:color="auto"/>
      </w:divBdr>
    </w:div>
    <w:div w:id="810902566">
      <w:bodyDiv w:val="1"/>
      <w:marLeft w:val="0"/>
      <w:marRight w:val="0"/>
      <w:marTop w:val="0"/>
      <w:marBottom w:val="0"/>
      <w:divBdr>
        <w:top w:val="none" w:sz="0" w:space="0" w:color="auto"/>
        <w:left w:val="none" w:sz="0" w:space="0" w:color="auto"/>
        <w:bottom w:val="none" w:sz="0" w:space="0" w:color="auto"/>
        <w:right w:val="none" w:sz="0" w:space="0" w:color="auto"/>
      </w:divBdr>
    </w:div>
    <w:div w:id="869489483">
      <w:bodyDiv w:val="1"/>
      <w:marLeft w:val="0"/>
      <w:marRight w:val="0"/>
      <w:marTop w:val="0"/>
      <w:marBottom w:val="0"/>
      <w:divBdr>
        <w:top w:val="none" w:sz="0" w:space="0" w:color="auto"/>
        <w:left w:val="none" w:sz="0" w:space="0" w:color="auto"/>
        <w:bottom w:val="none" w:sz="0" w:space="0" w:color="auto"/>
        <w:right w:val="none" w:sz="0" w:space="0" w:color="auto"/>
      </w:divBdr>
      <w:divsChild>
        <w:div w:id="188642717">
          <w:marLeft w:val="0"/>
          <w:marRight w:val="0"/>
          <w:marTop w:val="0"/>
          <w:marBottom w:val="0"/>
          <w:divBdr>
            <w:top w:val="none" w:sz="0" w:space="0" w:color="auto"/>
            <w:left w:val="none" w:sz="0" w:space="0" w:color="auto"/>
            <w:bottom w:val="none" w:sz="0" w:space="0" w:color="auto"/>
            <w:right w:val="none" w:sz="0" w:space="0" w:color="auto"/>
          </w:divBdr>
          <w:divsChild>
            <w:div w:id="2039239970">
              <w:marLeft w:val="0"/>
              <w:marRight w:val="0"/>
              <w:marTop w:val="0"/>
              <w:marBottom w:val="0"/>
              <w:divBdr>
                <w:top w:val="none" w:sz="0" w:space="0" w:color="auto"/>
                <w:left w:val="none" w:sz="0" w:space="0" w:color="auto"/>
                <w:bottom w:val="none" w:sz="0" w:space="0" w:color="auto"/>
                <w:right w:val="none" w:sz="0" w:space="0" w:color="auto"/>
              </w:divBdr>
            </w:div>
            <w:div w:id="263391356">
              <w:marLeft w:val="0"/>
              <w:marRight w:val="0"/>
              <w:marTop w:val="0"/>
              <w:marBottom w:val="0"/>
              <w:divBdr>
                <w:top w:val="none" w:sz="0" w:space="0" w:color="auto"/>
                <w:left w:val="none" w:sz="0" w:space="0" w:color="auto"/>
                <w:bottom w:val="none" w:sz="0" w:space="0" w:color="auto"/>
                <w:right w:val="none" w:sz="0" w:space="0" w:color="auto"/>
              </w:divBdr>
            </w:div>
            <w:div w:id="364598605">
              <w:marLeft w:val="0"/>
              <w:marRight w:val="0"/>
              <w:marTop w:val="0"/>
              <w:marBottom w:val="0"/>
              <w:divBdr>
                <w:top w:val="none" w:sz="0" w:space="0" w:color="auto"/>
                <w:left w:val="none" w:sz="0" w:space="0" w:color="auto"/>
                <w:bottom w:val="none" w:sz="0" w:space="0" w:color="auto"/>
                <w:right w:val="none" w:sz="0" w:space="0" w:color="auto"/>
              </w:divBdr>
            </w:div>
            <w:div w:id="388656686">
              <w:marLeft w:val="0"/>
              <w:marRight w:val="0"/>
              <w:marTop w:val="0"/>
              <w:marBottom w:val="0"/>
              <w:divBdr>
                <w:top w:val="none" w:sz="0" w:space="0" w:color="auto"/>
                <w:left w:val="none" w:sz="0" w:space="0" w:color="auto"/>
                <w:bottom w:val="none" w:sz="0" w:space="0" w:color="auto"/>
                <w:right w:val="none" w:sz="0" w:space="0" w:color="auto"/>
              </w:divBdr>
            </w:div>
            <w:div w:id="102770587">
              <w:marLeft w:val="0"/>
              <w:marRight w:val="0"/>
              <w:marTop w:val="0"/>
              <w:marBottom w:val="0"/>
              <w:divBdr>
                <w:top w:val="none" w:sz="0" w:space="0" w:color="auto"/>
                <w:left w:val="none" w:sz="0" w:space="0" w:color="auto"/>
                <w:bottom w:val="none" w:sz="0" w:space="0" w:color="auto"/>
                <w:right w:val="none" w:sz="0" w:space="0" w:color="auto"/>
              </w:divBdr>
            </w:div>
            <w:div w:id="20357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9013">
      <w:bodyDiv w:val="1"/>
      <w:marLeft w:val="0"/>
      <w:marRight w:val="0"/>
      <w:marTop w:val="0"/>
      <w:marBottom w:val="0"/>
      <w:divBdr>
        <w:top w:val="none" w:sz="0" w:space="0" w:color="auto"/>
        <w:left w:val="none" w:sz="0" w:space="0" w:color="auto"/>
        <w:bottom w:val="none" w:sz="0" w:space="0" w:color="auto"/>
        <w:right w:val="none" w:sz="0" w:space="0" w:color="auto"/>
      </w:divBdr>
    </w:div>
    <w:div w:id="971207653">
      <w:marLeft w:val="0"/>
      <w:marRight w:val="0"/>
      <w:marTop w:val="0"/>
      <w:marBottom w:val="0"/>
      <w:divBdr>
        <w:top w:val="none" w:sz="0" w:space="0" w:color="auto"/>
        <w:left w:val="none" w:sz="0" w:space="0" w:color="auto"/>
        <w:bottom w:val="none" w:sz="0" w:space="0" w:color="auto"/>
        <w:right w:val="none" w:sz="0" w:space="0" w:color="auto"/>
      </w:divBdr>
      <w:divsChild>
        <w:div w:id="2017877067">
          <w:marLeft w:val="0"/>
          <w:marRight w:val="0"/>
          <w:marTop w:val="120"/>
          <w:marBottom w:val="120"/>
          <w:divBdr>
            <w:top w:val="none" w:sz="0" w:space="0" w:color="auto"/>
            <w:left w:val="none" w:sz="0" w:space="0" w:color="auto"/>
            <w:bottom w:val="none" w:sz="0" w:space="0" w:color="auto"/>
            <w:right w:val="none" w:sz="0" w:space="0" w:color="auto"/>
          </w:divBdr>
          <w:divsChild>
            <w:div w:id="6675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9195">
      <w:bodyDiv w:val="1"/>
      <w:marLeft w:val="0"/>
      <w:marRight w:val="0"/>
      <w:marTop w:val="0"/>
      <w:marBottom w:val="0"/>
      <w:divBdr>
        <w:top w:val="none" w:sz="0" w:space="0" w:color="auto"/>
        <w:left w:val="none" w:sz="0" w:space="0" w:color="auto"/>
        <w:bottom w:val="none" w:sz="0" w:space="0" w:color="auto"/>
        <w:right w:val="none" w:sz="0" w:space="0" w:color="auto"/>
      </w:divBdr>
    </w:div>
    <w:div w:id="1145202540">
      <w:bodyDiv w:val="1"/>
      <w:marLeft w:val="0"/>
      <w:marRight w:val="0"/>
      <w:marTop w:val="0"/>
      <w:marBottom w:val="0"/>
      <w:divBdr>
        <w:top w:val="none" w:sz="0" w:space="0" w:color="auto"/>
        <w:left w:val="none" w:sz="0" w:space="0" w:color="auto"/>
        <w:bottom w:val="none" w:sz="0" w:space="0" w:color="auto"/>
        <w:right w:val="none" w:sz="0" w:space="0" w:color="auto"/>
      </w:divBdr>
    </w:div>
    <w:div w:id="1182082934">
      <w:bodyDiv w:val="1"/>
      <w:marLeft w:val="0"/>
      <w:marRight w:val="0"/>
      <w:marTop w:val="0"/>
      <w:marBottom w:val="0"/>
      <w:divBdr>
        <w:top w:val="none" w:sz="0" w:space="0" w:color="auto"/>
        <w:left w:val="none" w:sz="0" w:space="0" w:color="auto"/>
        <w:bottom w:val="none" w:sz="0" w:space="0" w:color="auto"/>
        <w:right w:val="none" w:sz="0" w:space="0" w:color="auto"/>
      </w:divBdr>
      <w:divsChild>
        <w:div w:id="712537632">
          <w:marLeft w:val="0"/>
          <w:marRight w:val="0"/>
          <w:marTop w:val="0"/>
          <w:marBottom w:val="0"/>
          <w:divBdr>
            <w:top w:val="none" w:sz="0" w:space="0" w:color="auto"/>
            <w:left w:val="none" w:sz="0" w:space="0" w:color="auto"/>
            <w:bottom w:val="none" w:sz="0" w:space="0" w:color="auto"/>
            <w:right w:val="none" w:sz="0" w:space="0" w:color="auto"/>
          </w:divBdr>
          <w:divsChild>
            <w:div w:id="1558593250">
              <w:marLeft w:val="0"/>
              <w:marRight w:val="0"/>
              <w:marTop w:val="0"/>
              <w:marBottom w:val="0"/>
              <w:divBdr>
                <w:top w:val="none" w:sz="0" w:space="0" w:color="auto"/>
                <w:left w:val="none" w:sz="0" w:space="0" w:color="auto"/>
                <w:bottom w:val="none" w:sz="0" w:space="0" w:color="auto"/>
                <w:right w:val="none" w:sz="0" w:space="0" w:color="auto"/>
              </w:divBdr>
            </w:div>
            <w:div w:id="2138640083">
              <w:marLeft w:val="0"/>
              <w:marRight w:val="0"/>
              <w:marTop w:val="0"/>
              <w:marBottom w:val="0"/>
              <w:divBdr>
                <w:top w:val="none" w:sz="0" w:space="0" w:color="auto"/>
                <w:left w:val="none" w:sz="0" w:space="0" w:color="auto"/>
                <w:bottom w:val="none" w:sz="0" w:space="0" w:color="auto"/>
                <w:right w:val="none" w:sz="0" w:space="0" w:color="auto"/>
              </w:divBdr>
            </w:div>
            <w:div w:id="1321038544">
              <w:marLeft w:val="0"/>
              <w:marRight w:val="0"/>
              <w:marTop w:val="0"/>
              <w:marBottom w:val="0"/>
              <w:divBdr>
                <w:top w:val="none" w:sz="0" w:space="0" w:color="auto"/>
                <w:left w:val="none" w:sz="0" w:space="0" w:color="auto"/>
                <w:bottom w:val="none" w:sz="0" w:space="0" w:color="auto"/>
                <w:right w:val="none" w:sz="0" w:space="0" w:color="auto"/>
              </w:divBdr>
            </w:div>
            <w:div w:id="1018003396">
              <w:marLeft w:val="0"/>
              <w:marRight w:val="0"/>
              <w:marTop w:val="0"/>
              <w:marBottom w:val="0"/>
              <w:divBdr>
                <w:top w:val="none" w:sz="0" w:space="0" w:color="auto"/>
                <w:left w:val="none" w:sz="0" w:space="0" w:color="auto"/>
                <w:bottom w:val="none" w:sz="0" w:space="0" w:color="auto"/>
                <w:right w:val="none" w:sz="0" w:space="0" w:color="auto"/>
              </w:divBdr>
            </w:div>
            <w:div w:id="501119064">
              <w:marLeft w:val="0"/>
              <w:marRight w:val="0"/>
              <w:marTop w:val="0"/>
              <w:marBottom w:val="0"/>
              <w:divBdr>
                <w:top w:val="none" w:sz="0" w:space="0" w:color="auto"/>
                <w:left w:val="none" w:sz="0" w:space="0" w:color="auto"/>
                <w:bottom w:val="none" w:sz="0" w:space="0" w:color="auto"/>
                <w:right w:val="none" w:sz="0" w:space="0" w:color="auto"/>
              </w:divBdr>
            </w:div>
            <w:div w:id="18560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293">
      <w:bodyDiv w:val="1"/>
      <w:marLeft w:val="0"/>
      <w:marRight w:val="0"/>
      <w:marTop w:val="0"/>
      <w:marBottom w:val="0"/>
      <w:divBdr>
        <w:top w:val="none" w:sz="0" w:space="0" w:color="auto"/>
        <w:left w:val="none" w:sz="0" w:space="0" w:color="auto"/>
        <w:bottom w:val="none" w:sz="0" w:space="0" w:color="auto"/>
        <w:right w:val="none" w:sz="0" w:space="0" w:color="auto"/>
      </w:divBdr>
      <w:divsChild>
        <w:div w:id="686903560">
          <w:marLeft w:val="0"/>
          <w:marRight w:val="0"/>
          <w:marTop w:val="0"/>
          <w:marBottom w:val="0"/>
          <w:divBdr>
            <w:top w:val="none" w:sz="0" w:space="0" w:color="auto"/>
            <w:left w:val="none" w:sz="0" w:space="0" w:color="auto"/>
            <w:bottom w:val="none" w:sz="0" w:space="0" w:color="auto"/>
            <w:right w:val="none" w:sz="0" w:space="0" w:color="auto"/>
          </w:divBdr>
        </w:div>
        <w:div w:id="1157259947">
          <w:marLeft w:val="0"/>
          <w:marRight w:val="0"/>
          <w:marTop w:val="0"/>
          <w:marBottom w:val="0"/>
          <w:divBdr>
            <w:top w:val="none" w:sz="0" w:space="0" w:color="auto"/>
            <w:left w:val="none" w:sz="0" w:space="0" w:color="auto"/>
            <w:bottom w:val="none" w:sz="0" w:space="0" w:color="auto"/>
            <w:right w:val="none" w:sz="0" w:space="0" w:color="auto"/>
          </w:divBdr>
        </w:div>
        <w:div w:id="1679389277">
          <w:marLeft w:val="0"/>
          <w:marRight w:val="0"/>
          <w:marTop w:val="0"/>
          <w:marBottom w:val="0"/>
          <w:divBdr>
            <w:top w:val="none" w:sz="0" w:space="0" w:color="auto"/>
            <w:left w:val="none" w:sz="0" w:space="0" w:color="auto"/>
            <w:bottom w:val="none" w:sz="0" w:space="0" w:color="auto"/>
            <w:right w:val="none" w:sz="0" w:space="0" w:color="auto"/>
          </w:divBdr>
        </w:div>
        <w:div w:id="144126675">
          <w:marLeft w:val="0"/>
          <w:marRight w:val="0"/>
          <w:marTop w:val="0"/>
          <w:marBottom w:val="0"/>
          <w:divBdr>
            <w:top w:val="none" w:sz="0" w:space="0" w:color="auto"/>
            <w:left w:val="none" w:sz="0" w:space="0" w:color="auto"/>
            <w:bottom w:val="none" w:sz="0" w:space="0" w:color="auto"/>
            <w:right w:val="none" w:sz="0" w:space="0" w:color="auto"/>
          </w:divBdr>
        </w:div>
        <w:div w:id="1887376595">
          <w:marLeft w:val="0"/>
          <w:marRight w:val="0"/>
          <w:marTop w:val="0"/>
          <w:marBottom w:val="0"/>
          <w:divBdr>
            <w:top w:val="none" w:sz="0" w:space="0" w:color="auto"/>
            <w:left w:val="none" w:sz="0" w:space="0" w:color="auto"/>
            <w:bottom w:val="none" w:sz="0" w:space="0" w:color="auto"/>
            <w:right w:val="none" w:sz="0" w:space="0" w:color="auto"/>
          </w:divBdr>
        </w:div>
        <w:div w:id="1682929839">
          <w:marLeft w:val="0"/>
          <w:marRight w:val="0"/>
          <w:marTop w:val="0"/>
          <w:marBottom w:val="0"/>
          <w:divBdr>
            <w:top w:val="none" w:sz="0" w:space="0" w:color="auto"/>
            <w:left w:val="none" w:sz="0" w:space="0" w:color="auto"/>
            <w:bottom w:val="none" w:sz="0" w:space="0" w:color="auto"/>
            <w:right w:val="none" w:sz="0" w:space="0" w:color="auto"/>
          </w:divBdr>
        </w:div>
        <w:div w:id="717975514">
          <w:marLeft w:val="0"/>
          <w:marRight w:val="0"/>
          <w:marTop w:val="0"/>
          <w:marBottom w:val="0"/>
          <w:divBdr>
            <w:top w:val="none" w:sz="0" w:space="0" w:color="auto"/>
            <w:left w:val="none" w:sz="0" w:space="0" w:color="auto"/>
            <w:bottom w:val="none" w:sz="0" w:space="0" w:color="auto"/>
            <w:right w:val="none" w:sz="0" w:space="0" w:color="auto"/>
          </w:divBdr>
        </w:div>
        <w:div w:id="633608260">
          <w:marLeft w:val="0"/>
          <w:marRight w:val="0"/>
          <w:marTop w:val="0"/>
          <w:marBottom w:val="0"/>
          <w:divBdr>
            <w:top w:val="none" w:sz="0" w:space="0" w:color="auto"/>
            <w:left w:val="none" w:sz="0" w:space="0" w:color="auto"/>
            <w:bottom w:val="none" w:sz="0" w:space="0" w:color="auto"/>
            <w:right w:val="none" w:sz="0" w:space="0" w:color="auto"/>
          </w:divBdr>
        </w:div>
        <w:div w:id="1903515782">
          <w:marLeft w:val="0"/>
          <w:marRight w:val="0"/>
          <w:marTop w:val="0"/>
          <w:marBottom w:val="0"/>
          <w:divBdr>
            <w:top w:val="none" w:sz="0" w:space="0" w:color="auto"/>
            <w:left w:val="none" w:sz="0" w:space="0" w:color="auto"/>
            <w:bottom w:val="none" w:sz="0" w:space="0" w:color="auto"/>
            <w:right w:val="none" w:sz="0" w:space="0" w:color="auto"/>
          </w:divBdr>
        </w:div>
        <w:div w:id="828519972">
          <w:marLeft w:val="0"/>
          <w:marRight w:val="0"/>
          <w:marTop w:val="0"/>
          <w:marBottom w:val="0"/>
          <w:divBdr>
            <w:top w:val="none" w:sz="0" w:space="0" w:color="auto"/>
            <w:left w:val="none" w:sz="0" w:space="0" w:color="auto"/>
            <w:bottom w:val="none" w:sz="0" w:space="0" w:color="auto"/>
            <w:right w:val="none" w:sz="0" w:space="0" w:color="auto"/>
          </w:divBdr>
        </w:div>
        <w:div w:id="381099914">
          <w:marLeft w:val="0"/>
          <w:marRight w:val="0"/>
          <w:marTop w:val="0"/>
          <w:marBottom w:val="0"/>
          <w:divBdr>
            <w:top w:val="none" w:sz="0" w:space="0" w:color="auto"/>
            <w:left w:val="none" w:sz="0" w:space="0" w:color="auto"/>
            <w:bottom w:val="none" w:sz="0" w:space="0" w:color="auto"/>
            <w:right w:val="none" w:sz="0" w:space="0" w:color="auto"/>
          </w:divBdr>
        </w:div>
        <w:div w:id="2114934780">
          <w:marLeft w:val="0"/>
          <w:marRight w:val="0"/>
          <w:marTop w:val="0"/>
          <w:marBottom w:val="0"/>
          <w:divBdr>
            <w:top w:val="none" w:sz="0" w:space="0" w:color="auto"/>
            <w:left w:val="none" w:sz="0" w:space="0" w:color="auto"/>
            <w:bottom w:val="none" w:sz="0" w:space="0" w:color="auto"/>
            <w:right w:val="none" w:sz="0" w:space="0" w:color="auto"/>
          </w:divBdr>
        </w:div>
        <w:div w:id="95714974">
          <w:marLeft w:val="0"/>
          <w:marRight w:val="0"/>
          <w:marTop w:val="0"/>
          <w:marBottom w:val="0"/>
          <w:divBdr>
            <w:top w:val="none" w:sz="0" w:space="0" w:color="auto"/>
            <w:left w:val="none" w:sz="0" w:space="0" w:color="auto"/>
            <w:bottom w:val="none" w:sz="0" w:space="0" w:color="auto"/>
            <w:right w:val="none" w:sz="0" w:space="0" w:color="auto"/>
          </w:divBdr>
        </w:div>
        <w:div w:id="320082971">
          <w:marLeft w:val="0"/>
          <w:marRight w:val="0"/>
          <w:marTop w:val="0"/>
          <w:marBottom w:val="0"/>
          <w:divBdr>
            <w:top w:val="none" w:sz="0" w:space="0" w:color="auto"/>
            <w:left w:val="none" w:sz="0" w:space="0" w:color="auto"/>
            <w:bottom w:val="none" w:sz="0" w:space="0" w:color="auto"/>
            <w:right w:val="none" w:sz="0" w:space="0" w:color="auto"/>
          </w:divBdr>
        </w:div>
        <w:div w:id="1608342475">
          <w:marLeft w:val="0"/>
          <w:marRight w:val="0"/>
          <w:marTop w:val="0"/>
          <w:marBottom w:val="0"/>
          <w:divBdr>
            <w:top w:val="none" w:sz="0" w:space="0" w:color="auto"/>
            <w:left w:val="none" w:sz="0" w:space="0" w:color="auto"/>
            <w:bottom w:val="none" w:sz="0" w:space="0" w:color="auto"/>
            <w:right w:val="none" w:sz="0" w:space="0" w:color="auto"/>
          </w:divBdr>
        </w:div>
        <w:div w:id="664360513">
          <w:marLeft w:val="0"/>
          <w:marRight w:val="0"/>
          <w:marTop w:val="0"/>
          <w:marBottom w:val="0"/>
          <w:divBdr>
            <w:top w:val="none" w:sz="0" w:space="0" w:color="auto"/>
            <w:left w:val="none" w:sz="0" w:space="0" w:color="auto"/>
            <w:bottom w:val="none" w:sz="0" w:space="0" w:color="auto"/>
            <w:right w:val="none" w:sz="0" w:space="0" w:color="auto"/>
          </w:divBdr>
        </w:div>
        <w:div w:id="814025450">
          <w:marLeft w:val="0"/>
          <w:marRight w:val="0"/>
          <w:marTop w:val="0"/>
          <w:marBottom w:val="0"/>
          <w:divBdr>
            <w:top w:val="none" w:sz="0" w:space="0" w:color="auto"/>
            <w:left w:val="none" w:sz="0" w:space="0" w:color="auto"/>
            <w:bottom w:val="none" w:sz="0" w:space="0" w:color="auto"/>
            <w:right w:val="none" w:sz="0" w:space="0" w:color="auto"/>
          </w:divBdr>
        </w:div>
        <w:div w:id="999431154">
          <w:marLeft w:val="0"/>
          <w:marRight w:val="0"/>
          <w:marTop w:val="0"/>
          <w:marBottom w:val="0"/>
          <w:divBdr>
            <w:top w:val="none" w:sz="0" w:space="0" w:color="auto"/>
            <w:left w:val="none" w:sz="0" w:space="0" w:color="auto"/>
            <w:bottom w:val="none" w:sz="0" w:space="0" w:color="auto"/>
            <w:right w:val="none" w:sz="0" w:space="0" w:color="auto"/>
          </w:divBdr>
        </w:div>
        <w:div w:id="884177365">
          <w:marLeft w:val="0"/>
          <w:marRight w:val="0"/>
          <w:marTop w:val="0"/>
          <w:marBottom w:val="0"/>
          <w:divBdr>
            <w:top w:val="none" w:sz="0" w:space="0" w:color="auto"/>
            <w:left w:val="none" w:sz="0" w:space="0" w:color="auto"/>
            <w:bottom w:val="none" w:sz="0" w:space="0" w:color="auto"/>
            <w:right w:val="none" w:sz="0" w:space="0" w:color="auto"/>
          </w:divBdr>
        </w:div>
        <w:div w:id="298729444">
          <w:marLeft w:val="0"/>
          <w:marRight w:val="0"/>
          <w:marTop w:val="0"/>
          <w:marBottom w:val="0"/>
          <w:divBdr>
            <w:top w:val="none" w:sz="0" w:space="0" w:color="auto"/>
            <w:left w:val="none" w:sz="0" w:space="0" w:color="auto"/>
            <w:bottom w:val="none" w:sz="0" w:space="0" w:color="auto"/>
            <w:right w:val="none" w:sz="0" w:space="0" w:color="auto"/>
          </w:divBdr>
        </w:div>
        <w:div w:id="758067681">
          <w:marLeft w:val="0"/>
          <w:marRight w:val="0"/>
          <w:marTop w:val="0"/>
          <w:marBottom w:val="0"/>
          <w:divBdr>
            <w:top w:val="none" w:sz="0" w:space="0" w:color="auto"/>
            <w:left w:val="none" w:sz="0" w:space="0" w:color="auto"/>
            <w:bottom w:val="none" w:sz="0" w:space="0" w:color="auto"/>
            <w:right w:val="none" w:sz="0" w:space="0" w:color="auto"/>
          </w:divBdr>
        </w:div>
        <w:div w:id="1602252950">
          <w:marLeft w:val="0"/>
          <w:marRight w:val="0"/>
          <w:marTop w:val="0"/>
          <w:marBottom w:val="0"/>
          <w:divBdr>
            <w:top w:val="none" w:sz="0" w:space="0" w:color="auto"/>
            <w:left w:val="none" w:sz="0" w:space="0" w:color="auto"/>
            <w:bottom w:val="none" w:sz="0" w:space="0" w:color="auto"/>
            <w:right w:val="none" w:sz="0" w:space="0" w:color="auto"/>
          </w:divBdr>
        </w:div>
      </w:divsChild>
    </w:div>
    <w:div w:id="1427923769">
      <w:marLeft w:val="0"/>
      <w:marRight w:val="0"/>
      <w:marTop w:val="0"/>
      <w:marBottom w:val="0"/>
      <w:divBdr>
        <w:top w:val="none" w:sz="0" w:space="0" w:color="auto"/>
        <w:left w:val="none" w:sz="0" w:space="0" w:color="auto"/>
        <w:bottom w:val="none" w:sz="0" w:space="0" w:color="auto"/>
        <w:right w:val="none" w:sz="0" w:space="0" w:color="auto"/>
      </w:divBdr>
      <w:divsChild>
        <w:div w:id="1970044840">
          <w:marLeft w:val="0"/>
          <w:marRight w:val="0"/>
          <w:marTop w:val="0"/>
          <w:marBottom w:val="0"/>
          <w:divBdr>
            <w:top w:val="none" w:sz="0" w:space="0" w:color="auto"/>
            <w:left w:val="none" w:sz="0" w:space="0" w:color="auto"/>
            <w:bottom w:val="none" w:sz="0" w:space="0" w:color="auto"/>
            <w:right w:val="none" w:sz="0" w:space="0" w:color="auto"/>
          </w:divBdr>
        </w:div>
        <w:div w:id="645478673">
          <w:marLeft w:val="0"/>
          <w:marRight w:val="0"/>
          <w:marTop w:val="0"/>
          <w:marBottom w:val="0"/>
          <w:divBdr>
            <w:top w:val="none" w:sz="0" w:space="0" w:color="auto"/>
            <w:left w:val="none" w:sz="0" w:space="0" w:color="auto"/>
            <w:bottom w:val="none" w:sz="0" w:space="0" w:color="auto"/>
            <w:right w:val="none" w:sz="0" w:space="0" w:color="auto"/>
          </w:divBdr>
        </w:div>
        <w:div w:id="935865800">
          <w:marLeft w:val="0"/>
          <w:marRight w:val="0"/>
          <w:marTop w:val="0"/>
          <w:marBottom w:val="0"/>
          <w:divBdr>
            <w:top w:val="none" w:sz="0" w:space="0" w:color="auto"/>
            <w:left w:val="none" w:sz="0" w:space="0" w:color="auto"/>
            <w:bottom w:val="none" w:sz="0" w:space="0" w:color="auto"/>
            <w:right w:val="none" w:sz="0" w:space="0" w:color="auto"/>
          </w:divBdr>
        </w:div>
      </w:divsChild>
    </w:div>
    <w:div w:id="1456294934">
      <w:bodyDiv w:val="1"/>
      <w:marLeft w:val="0"/>
      <w:marRight w:val="0"/>
      <w:marTop w:val="0"/>
      <w:marBottom w:val="0"/>
      <w:divBdr>
        <w:top w:val="none" w:sz="0" w:space="0" w:color="auto"/>
        <w:left w:val="none" w:sz="0" w:space="0" w:color="auto"/>
        <w:bottom w:val="none" w:sz="0" w:space="0" w:color="auto"/>
        <w:right w:val="none" w:sz="0" w:space="0" w:color="auto"/>
      </w:divBdr>
    </w:div>
    <w:div w:id="1651790895">
      <w:bodyDiv w:val="1"/>
      <w:marLeft w:val="0"/>
      <w:marRight w:val="0"/>
      <w:marTop w:val="0"/>
      <w:marBottom w:val="0"/>
      <w:divBdr>
        <w:top w:val="none" w:sz="0" w:space="0" w:color="auto"/>
        <w:left w:val="none" w:sz="0" w:space="0" w:color="auto"/>
        <w:bottom w:val="none" w:sz="0" w:space="0" w:color="auto"/>
        <w:right w:val="none" w:sz="0" w:space="0" w:color="auto"/>
      </w:divBdr>
    </w:div>
    <w:div w:id="1676494213">
      <w:marLeft w:val="0"/>
      <w:marRight w:val="0"/>
      <w:marTop w:val="0"/>
      <w:marBottom w:val="0"/>
      <w:divBdr>
        <w:top w:val="none" w:sz="0" w:space="0" w:color="auto"/>
        <w:left w:val="none" w:sz="0" w:space="0" w:color="auto"/>
        <w:bottom w:val="none" w:sz="0" w:space="0" w:color="auto"/>
        <w:right w:val="none" w:sz="0" w:space="0" w:color="auto"/>
      </w:divBdr>
      <w:divsChild>
        <w:div w:id="1118258120">
          <w:marLeft w:val="0"/>
          <w:marRight w:val="0"/>
          <w:marTop w:val="0"/>
          <w:marBottom w:val="0"/>
          <w:divBdr>
            <w:top w:val="none" w:sz="0" w:space="0" w:color="auto"/>
            <w:left w:val="none" w:sz="0" w:space="0" w:color="auto"/>
            <w:bottom w:val="none" w:sz="0" w:space="0" w:color="auto"/>
            <w:right w:val="none" w:sz="0" w:space="0" w:color="auto"/>
          </w:divBdr>
          <w:divsChild>
            <w:div w:id="480388704">
              <w:marLeft w:val="0"/>
              <w:marRight w:val="0"/>
              <w:marTop w:val="0"/>
              <w:marBottom w:val="0"/>
              <w:divBdr>
                <w:top w:val="none" w:sz="0" w:space="0" w:color="auto"/>
                <w:left w:val="none" w:sz="0" w:space="0" w:color="auto"/>
                <w:bottom w:val="none" w:sz="0" w:space="0" w:color="auto"/>
                <w:right w:val="none" w:sz="0" w:space="0" w:color="auto"/>
              </w:divBdr>
              <w:divsChild>
                <w:div w:id="2139302568">
                  <w:marLeft w:val="50"/>
                  <w:marRight w:val="60"/>
                  <w:marTop w:val="60"/>
                  <w:marBottom w:val="60"/>
                  <w:divBdr>
                    <w:top w:val="single" w:sz="6" w:space="6" w:color="00FF00"/>
                    <w:left w:val="single" w:sz="6" w:space="12" w:color="00FF00"/>
                    <w:bottom w:val="single" w:sz="6" w:space="6" w:color="00FF00"/>
                    <w:right w:val="single" w:sz="6" w:space="12" w:color="00FF00"/>
                  </w:divBdr>
                </w:div>
                <w:div w:id="106893253">
                  <w:marLeft w:val="40"/>
                  <w:marRight w:val="60"/>
                  <w:marTop w:val="60"/>
                  <w:marBottom w:val="60"/>
                  <w:divBdr>
                    <w:top w:val="single" w:sz="6" w:space="6" w:color="96DC00"/>
                    <w:left w:val="single" w:sz="6" w:space="12" w:color="96DC00"/>
                    <w:bottom w:val="single" w:sz="6" w:space="6" w:color="96DC00"/>
                    <w:right w:val="single" w:sz="6" w:space="12" w:color="96DC00"/>
                  </w:divBdr>
                </w:div>
                <w:div w:id="232083853">
                  <w:marLeft w:val="30"/>
                  <w:marRight w:val="60"/>
                  <w:marTop w:val="60"/>
                  <w:marBottom w:val="60"/>
                  <w:divBdr>
                    <w:top w:val="single" w:sz="6" w:space="6" w:color="C8DC00"/>
                    <w:left w:val="single" w:sz="6" w:space="12" w:color="C8DC00"/>
                    <w:bottom w:val="single" w:sz="6" w:space="6" w:color="C8DC00"/>
                    <w:right w:val="single" w:sz="6" w:space="12" w:color="C8DC00"/>
                  </w:divBdr>
                </w:div>
                <w:div w:id="529414676">
                  <w:marLeft w:val="20"/>
                  <w:marRight w:val="60"/>
                  <w:marTop w:val="60"/>
                  <w:marBottom w:val="60"/>
                  <w:divBdr>
                    <w:top w:val="single" w:sz="6" w:space="6" w:color="DCC800"/>
                    <w:left w:val="single" w:sz="6" w:space="12" w:color="DCC800"/>
                    <w:bottom w:val="single" w:sz="6" w:space="6" w:color="DCC800"/>
                    <w:right w:val="single" w:sz="6" w:space="12" w:color="DCC800"/>
                  </w:divBdr>
                </w:div>
                <w:div w:id="402142230">
                  <w:marLeft w:val="10"/>
                  <w:marRight w:val="60"/>
                  <w:marTop w:val="60"/>
                  <w:marBottom w:val="60"/>
                  <w:divBdr>
                    <w:top w:val="single" w:sz="6" w:space="6" w:color="DC9600"/>
                    <w:left w:val="single" w:sz="6" w:space="12" w:color="DC9600"/>
                    <w:bottom w:val="single" w:sz="6" w:space="6" w:color="DC9600"/>
                    <w:right w:val="single" w:sz="6" w:space="12" w:color="DC9600"/>
                  </w:divBdr>
                </w:div>
                <w:div w:id="1050033113">
                  <w:marLeft w:val="0"/>
                  <w:marRight w:val="60"/>
                  <w:marTop w:val="60"/>
                  <w:marBottom w:val="60"/>
                  <w:divBdr>
                    <w:top w:val="single" w:sz="6" w:space="6" w:color="FF0000"/>
                    <w:left w:val="single" w:sz="6" w:space="12" w:color="FF0000"/>
                    <w:bottom w:val="single" w:sz="6" w:space="6" w:color="FF0000"/>
                    <w:right w:val="single" w:sz="6" w:space="12" w:color="FF0000"/>
                  </w:divBdr>
                </w:div>
              </w:divsChild>
            </w:div>
          </w:divsChild>
        </w:div>
      </w:divsChild>
    </w:div>
    <w:div w:id="1933509862">
      <w:bodyDiv w:val="1"/>
      <w:marLeft w:val="0"/>
      <w:marRight w:val="0"/>
      <w:marTop w:val="0"/>
      <w:marBottom w:val="0"/>
      <w:divBdr>
        <w:top w:val="none" w:sz="0" w:space="0" w:color="auto"/>
        <w:left w:val="none" w:sz="0" w:space="0" w:color="auto"/>
        <w:bottom w:val="none" w:sz="0" w:space="0" w:color="auto"/>
        <w:right w:val="none" w:sz="0" w:space="0" w:color="auto"/>
      </w:divBdr>
      <w:divsChild>
        <w:div w:id="44648070">
          <w:marLeft w:val="0"/>
          <w:marRight w:val="0"/>
          <w:marTop w:val="0"/>
          <w:marBottom w:val="0"/>
          <w:divBdr>
            <w:top w:val="none" w:sz="0" w:space="0" w:color="auto"/>
            <w:left w:val="none" w:sz="0" w:space="0" w:color="auto"/>
            <w:bottom w:val="none" w:sz="0" w:space="0" w:color="auto"/>
            <w:right w:val="none" w:sz="0" w:space="0" w:color="auto"/>
          </w:divBdr>
        </w:div>
        <w:div w:id="513809928">
          <w:marLeft w:val="0"/>
          <w:marRight w:val="0"/>
          <w:marTop w:val="0"/>
          <w:marBottom w:val="0"/>
          <w:divBdr>
            <w:top w:val="none" w:sz="0" w:space="0" w:color="auto"/>
            <w:left w:val="none" w:sz="0" w:space="0" w:color="auto"/>
            <w:bottom w:val="none" w:sz="0" w:space="0" w:color="auto"/>
            <w:right w:val="none" w:sz="0" w:space="0" w:color="auto"/>
          </w:divBdr>
        </w:div>
        <w:div w:id="875964106">
          <w:marLeft w:val="0"/>
          <w:marRight w:val="0"/>
          <w:marTop w:val="0"/>
          <w:marBottom w:val="0"/>
          <w:divBdr>
            <w:top w:val="none" w:sz="0" w:space="0" w:color="auto"/>
            <w:left w:val="none" w:sz="0" w:space="0" w:color="auto"/>
            <w:bottom w:val="none" w:sz="0" w:space="0" w:color="auto"/>
            <w:right w:val="none" w:sz="0" w:space="0" w:color="auto"/>
          </w:divBdr>
        </w:div>
        <w:div w:id="584608163">
          <w:marLeft w:val="0"/>
          <w:marRight w:val="0"/>
          <w:marTop w:val="0"/>
          <w:marBottom w:val="0"/>
          <w:divBdr>
            <w:top w:val="none" w:sz="0" w:space="0" w:color="auto"/>
            <w:left w:val="none" w:sz="0" w:space="0" w:color="auto"/>
            <w:bottom w:val="none" w:sz="0" w:space="0" w:color="auto"/>
            <w:right w:val="none" w:sz="0" w:space="0" w:color="auto"/>
          </w:divBdr>
        </w:div>
        <w:div w:id="1014185579">
          <w:marLeft w:val="0"/>
          <w:marRight w:val="0"/>
          <w:marTop w:val="0"/>
          <w:marBottom w:val="0"/>
          <w:divBdr>
            <w:top w:val="none" w:sz="0" w:space="0" w:color="auto"/>
            <w:left w:val="none" w:sz="0" w:space="0" w:color="auto"/>
            <w:bottom w:val="none" w:sz="0" w:space="0" w:color="auto"/>
            <w:right w:val="none" w:sz="0" w:space="0" w:color="auto"/>
          </w:divBdr>
        </w:div>
        <w:div w:id="1300694625">
          <w:marLeft w:val="0"/>
          <w:marRight w:val="0"/>
          <w:marTop w:val="0"/>
          <w:marBottom w:val="0"/>
          <w:divBdr>
            <w:top w:val="none" w:sz="0" w:space="0" w:color="auto"/>
            <w:left w:val="none" w:sz="0" w:space="0" w:color="auto"/>
            <w:bottom w:val="none" w:sz="0" w:space="0" w:color="auto"/>
            <w:right w:val="none" w:sz="0" w:space="0" w:color="auto"/>
          </w:divBdr>
        </w:div>
        <w:div w:id="328874182">
          <w:marLeft w:val="0"/>
          <w:marRight w:val="0"/>
          <w:marTop w:val="0"/>
          <w:marBottom w:val="0"/>
          <w:divBdr>
            <w:top w:val="none" w:sz="0" w:space="0" w:color="auto"/>
            <w:left w:val="none" w:sz="0" w:space="0" w:color="auto"/>
            <w:bottom w:val="none" w:sz="0" w:space="0" w:color="auto"/>
            <w:right w:val="none" w:sz="0" w:space="0" w:color="auto"/>
          </w:divBdr>
        </w:div>
        <w:div w:id="583952434">
          <w:marLeft w:val="0"/>
          <w:marRight w:val="0"/>
          <w:marTop w:val="0"/>
          <w:marBottom w:val="0"/>
          <w:divBdr>
            <w:top w:val="none" w:sz="0" w:space="0" w:color="auto"/>
            <w:left w:val="none" w:sz="0" w:space="0" w:color="auto"/>
            <w:bottom w:val="none" w:sz="0" w:space="0" w:color="auto"/>
            <w:right w:val="none" w:sz="0" w:space="0" w:color="auto"/>
          </w:divBdr>
        </w:div>
        <w:div w:id="2081246418">
          <w:marLeft w:val="0"/>
          <w:marRight w:val="0"/>
          <w:marTop w:val="0"/>
          <w:marBottom w:val="0"/>
          <w:divBdr>
            <w:top w:val="none" w:sz="0" w:space="0" w:color="auto"/>
            <w:left w:val="none" w:sz="0" w:space="0" w:color="auto"/>
            <w:bottom w:val="none" w:sz="0" w:space="0" w:color="auto"/>
            <w:right w:val="none" w:sz="0" w:space="0" w:color="auto"/>
          </w:divBdr>
        </w:div>
        <w:div w:id="941185519">
          <w:marLeft w:val="0"/>
          <w:marRight w:val="0"/>
          <w:marTop w:val="0"/>
          <w:marBottom w:val="0"/>
          <w:divBdr>
            <w:top w:val="none" w:sz="0" w:space="0" w:color="auto"/>
            <w:left w:val="none" w:sz="0" w:space="0" w:color="auto"/>
            <w:bottom w:val="none" w:sz="0" w:space="0" w:color="auto"/>
            <w:right w:val="none" w:sz="0" w:space="0" w:color="auto"/>
          </w:divBdr>
        </w:div>
        <w:div w:id="1178959849">
          <w:marLeft w:val="0"/>
          <w:marRight w:val="0"/>
          <w:marTop w:val="0"/>
          <w:marBottom w:val="0"/>
          <w:divBdr>
            <w:top w:val="none" w:sz="0" w:space="0" w:color="auto"/>
            <w:left w:val="none" w:sz="0" w:space="0" w:color="auto"/>
            <w:bottom w:val="none" w:sz="0" w:space="0" w:color="auto"/>
            <w:right w:val="none" w:sz="0" w:space="0" w:color="auto"/>
          </w:divBdr>
        </w:div>
        <w:div w:id="897009126">
          <w:marLeft w:val="0"/>
          <w:marRight w:val="0"/>
          <w:marTop w:val="0"/>
          <w:marBottom w:val="0"/>
          <w:divBdr>
            <w:top w:val="none" w:sz="0" w:space="0" w:color="auto"/>
            <w:left w:val="none" w:sz="0" w:space="0" w:color="auto"/>
            <w:bottom w:val="none" w:sz="0" w:space="0" w:color="auto"/>
            <w:right w:val="none" w:sz="0" w:space="0" w:color="auto"/>
          </w:divBdr>
        </w:div>
        <w:div w:id="537400110">
          <w:marLeft w:val="0"/>
          <w:marRight w:val="0"/>
          <w:marTop w:val="0"/>
          <w:marBottom w:val="0"/>
          <w:divBdr>
            <w:top w:val="none" w:sz="0" w:space="0" w:color="auto"/>
            <w:left w:val="none" w:sz="0" w:space="0" w:color="auto"/>
            <w:bottom w:val="none" w:sz="0" w:space="0" w:color="auto"/>
            <w:right w:val="none" w:sz="0" w:space="0" w:color="auto"/>
          </w:divBdr>
        </w:div>
        <w:div w:id="1626740313">
          <w:marLeft w:val="0"/>
          <w:marRight w:val="0"/>
          <w:marTop w:val="0"/>
          <w:marBottom w:val="0"/>
          <w:divBdr>
            <w:top w:val="none" w:sz="0" w:space="0" w:color="auto"/>
            <w:left w:val="none" w:sz="0" w:space="0" w:color="auto"/>
            <w:bottom w:val="none" w:sz="0" w:space="0" w:color="auto"/>
            <w:right w:val="none" w:sz="0" w:space="0" w:color="auto"/>
          </w:divBdr>
        </w:div>
        <w:div w:id="1421177821">
          <w:marLeft w:val="0"/>
          <w:marRight w:val="0"/>
          <w:marTop w:val="0"/>
          <w:marBottom w:val="0"/>
          <w:divBdr>
            <w:top w:val="none" w:sz="0" w:space="0" w:color="auto"/>
            <w:left w:val="none" w:sz="0" w:space="0" w:color="auto"/>
            <w:bottom w:val="none" w:sz="0" w:space="0" w:color="auto"/>
            <w:right w:val="none" w:sz="0" w:space="0" w:color="auto"/>
          </w:divBdr>
        </w:div>
        <w:div w:id="1331521618">
          <w:marLeft w:val="0"/>
          <w:marRight w:val="0"/>
          <w:marTop w:val="0"/>
          <w:marBottom w:val="0"/>
          <w:divBdr>
            <w:top w:val="none" w:sz="0" w:space="0" w:color="auto"/>
            <w:left w:val="none" w:sz="0" w:space="0" w:color="auto"/>
            <w:bottom w:val="none" w:sz="0" w:space="0" w:color="auto"/>
            <w:right w:val="none" w:sz="0" w:space="0" w:color="auto"/>
          </w:divBdr>
        </w:div>
        <w:div w:id="1993831848">
          <w:marLeft w:val="0"/>
          <w:marRight w:val="0"/>
          <w:marTop w:val="0"/>
          <w:marBottom w:val="0"/>
          <w:divBdr>
            <w:top w:val="none" w:sz="0" w:space="0" w:color="auto"/>
            <w:left w:val="none" w:sz="0" w:space="0" w:color="auto"/>
            <w:bottom w:val="none" w:sz="0" w:space="0" w:color="auto"/>
            <w:right w:val="none" w:sz="0" w:space="0" w:color="auto"/>
          </w:divBdr>
        </w:div>
        <w:div w:id="1460604826">
          <w:marLeft w:val="0"/>
          <w:marRight w:val="0"/>
          <w:marTop w:val="0"/>
          <w:marBottom w:val="0"/>
          <w:divBdr>
            <w:top w:val="none" w:sz="0" w:space="0" w:color="auto"/>
            <w:left w:val="none" w:sz="0" w:space="0" w:color="auto"/>
            <w:bottom w:val="none" w:sz="0" w:space="0" w:color="auto"/>
            <w:right w:val="none" w:sz="0" w:space="0" w:color="auto"/>
          </w:divBdr>
        </w:div>
        <w:div w:id="620233838">
          <w:marLeft w:val="0"/>
          <w:marRight w:val="0"/>
          <w:marTop w:val="0"/>
          <w:marBottom w:val="0"/>
          <w:divBdr>
            <w:top w:val="none" w:sz="0" w:space="0" w:color="auto"/>
            <w:left w:val="none" w:sz="0" w:space="0" w:color="auto"/>
            <w:bottom w:val="none" w:sz="0" w:space="0" w:color="auto"/>
            <w:right w:val="none" w:sz="0" w:space="0" w:color="auto"/>
          </w:divBdr>
        </w:div>
        <w:div w:id="2047750441">
          <w:marLeft w:val="0"/>
          <w:marRight w:val="0"/>
          <w:marTop w:val="0"/>
          <w:marBottom w:val="0"/>
          <w:divBdr>
            <w:top w:val="none" w:sz="0" w:space="0" w:color="auto"/>
            <w:left w:val="none" w:sz="0" w:space="0" w:color="auto"/>
            <w:bottom w:val="none" w:sz="0" w:space="0" w:color="auto"/>
            <w:right w:val="none" w:sz="0" w:space="0" w:color="auto"/>
          </w:divBdr>
        </w:div>
        <w:div w:id="441002420">
          <w:marLeft w:val="0"/>
          <w:marRight w:val="0"/>
          <w:marTop w:val="0"/>
          <w:marBottom w:val="0"/>
          <w:divBdr>
            <w:top w:val="none" w:sz="0" w:space="0" w:color="auto"/>
            <w:left w:val="none" w:sz="0" w:space="0" w:color="auto"/>
            <w:bottom w:val="none" w:sz="0" w:space="0" w:color="auto"/>
            <w:right w:val="none" w:sz="0" w:space="0" w:color="auto"/>
          </w:divBdr>
        </w:div>
        <w:div w:id="1074469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EDC70EF7A7B145B9E1AFBA4BB31A73" ma:contentTypeVersion="9" ma:contentTypeDescription="Vytvoří nový dokument" ma:contentTypeScope="" ma:versionID="6f4012099dc2aab441cd37fb048646df">
  <xsd:schema xmlns:xsd="http://www.w3.org/2001/XMLSchema" xmlns:xs="http://www.w3.org/2001/XMLSchema" xmlns:p="http://schemas.microsoft.com/office/2006/metadata/properties" xmlns:ns2="a7626d62-7add-4567-a963-610c91a57e32" targetNamespace="http://schemas.microsoft.com/office/2006/metadata/properties" ma:root="true" ma:fieldsID="f21d67be299c6ea86a8b2d3e5810b58d" ns2:_="">
    <xsd:import namespace="a7626d62-7add-4567-a963-610c91a57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6d62-7add-4567-a963-610c91a57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E7E5E-6996-46E8-BA94-3CE150825FBE}">
  <ds:schemaRefs>
    <ds:schemaRef ds:uri="http://schemas.microsoft.com/sharepoint/v3/contenttype/forms"/>
  </ds:schemaRefs>
</ds:datastoreItem>
</file>

<file path=customXml/itemProps3.xml><?xml version="1.0" encoding="utf-8"?>
<ds:datastoreItem xmlns:ds="http://schemas.openxmlformats.org/officeDocument/2006/customXml" ds:itemID="{08BBC4F0-FE3D-4C30-9855-22B8392E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6d62-7add-4567-a963-610c91a5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9DDCB-E913-4399-8540-69F1374169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804D2A-7292-458D-BDB4-21E83059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22</Pages>
  <Words>2830</Words>
  <Characters>16700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Ostravská univerzita</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Gojová, Zuzana Stanková, Barbora Gřundělová</dc:creator>
  <cp:lastModifiedBy>Barbora Gřundělová</cp:lastModifiedBy>
  <cp:revision>49</cp:revision>
  <dcterms:created xsi:type="dcterms:W3CDTF">2020-07-14T09:15:00Z</dcterms:created>
  <dcterms:modified xsi:type="dcterms:W3CDTF">2020-08-31T16:40:00Z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0x0101008FEDC70EF7A7B145B9E1AFBA4BB31A73</vt:lpwstr>
  </property>
</Properties>
</file>